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EF6" w:rsidRPr="001D4F83" w:rsidRDefault="001C2EF6" w:rsidP="001D4F83">
      <w:pPr>
        <w:spacing w:after="0" w:line="240" w:lineRule="auto"/>
        <w:rPr>
          <w:rFonts w:ascii="GHEA Grapalat" w:eastAsia="Times New Roman" w:hAnsi="GHEA Grapalat" w:cs="GHEA Grapalat"/>
          <w:b/>
          <w:bCs/>
          <w:color w:val="000000" w:themeColor="text1"/>
          <w:sz w:val="20"/>
          <w:szCs w:val="20"/>
        </w:rPr>
      </w:pPr>
    </w:p>
    <w:p w:rsidR="0011572C" w:rsidRDefault="0011572C" w:rsidP="0011572C">
      <w:pPr>
        <w:shd w:val="clear" w:color="auto" w:fill="FFFFFF"/>
        <w:spacing w:after="0" w:line="240" w:lineRule="auto"/>
        <w:ind w:left="-270"/>
        <w:jc w:val="center"/>
        <w:rPr>
          <w:rFonts w:ascii="GHEA Grapalat" w:eastAsia="Times New Roman" w:hAnsi="GHEA Grapalat" w:cs="Times New Roman"/>
          <w:b/>
          <w:bCs/>
          <w:color w:val="000000"/>
          <w:sz w:val="20"/>
          <w:szCs w:val="20"/>
        </w:rPr>
      </w:pPr>
      <w:r>
        <w:rPr>
          <w:rFonts w:ascii="GHEA Grapalat" w:eastAsia="Times New Roman" w:hAnsi="GHEA Grapalat" w:cs="Times New Roman"/>
          <w:b/>
          <w:bCs/>
          <w:color w:val="000000"/>
          <w:sz w:val="20"/>
          <w:szCs w:val="20"/>
        </w:rPr>
        <w:t>ՀՀ ՔԱՂԱՔԱՇԻՆՈՒԹՅԱՆ ԿՈՄԻՏԵ</w:t>
      </w:r>
    </w:p>
    <w:p w:rsidR="0011572C" w:rsidRPr="00EF763D" w:rsidRDefault="0011572C" w:rsidP="0011572C">
      <w:pPr>
        <w:shd w:val="clear" w:color="auto" w:fill="FFFFFF"/>
        <w:spacing w:after="0" w:line="240" w:lineRule="auto"/>
        <w:jc w:val="center"/>
        <w:rPr>
          <w:rFonts w:ascii="GHEA Grapalat" w:eastAsia="Times New Roman" w:hAnsi="GHEA Grapalat" w:cs="Times New Roman"/>
          <w:color w:val="000000"/>
          <w:sz w:val="20"/>
          <w:szCs w:val="20"/>
        </w:rPr>
      </w:pPr>
      <w:r w:rsidRPr="00050223">
        <w:rPr>
          <w:rFonts w:ascii="GHEA Grapalat" w:eastAsia="Times New Roman" w:hAnsi="GHEA Grapalat" w:cs="Times New Roman"/>
          <w:b/>
          <w:bCs/>
          <w:color w:val="000000"/>
          <w:sz w:val="20"/>
          <w:szCs w:val="20"/>
        </w:rPr>
        <w:t>Հ</w:t>
      </w:r>
      <w:r w:rsidRPr="00050223">
        <w:rPr>
          <w:rFonts w:ascii="Calibri" w:eastAsia="Times New Roman" w:hAnsi="Calibri" w:cs="Calibri"/>
          <w:b/>
          <w:bCs/>
          <w:color w:val="000000"/>
          <w:sz w:val="20"/>
          <w:szCs w:val="20"/>
        </w:rPr>
        <w:t> </w:t>
      </w:r>
      <w:r w:rsidRPr="00050223">
        <w:rPr>
          <w:rFonts w:ascii="GHEA Grapalat" w:eastAsia="Times New Roman" w:hAnsi="GHEA Grapalat" w:cs="Times New Roman"/>
          <w:b/>
          <w:bCs/>
          <w:color w:val="000000"/>
          <w:sz w:val="20"/>
          <w:szCs w:val="20"/>
        </w:rPr>
        <w:t>Ա Շ Վ Ե Տ Վ Ո Ւ Թ Յ Ո Ւ Ն</w:t>
      </w:r>
      <w:r w:rsidRPr="00050223">
        <w:rPr>
          <w:rFonts w:ascii="Calibri" w:eastAsia="Times New Roman" w:hAnsi="Calibri" w:cs="Calibri"/>
          <w:b/>
          <w:bCs/>
          <w:color w:val="000000"/>
          <w:sz w:val="20"/>
          <w:szCs w:val="20"/>
        </w:rPr>
        <w:t> </w:t>
      </w:r>
    </w:p>
    <w:p w:rsidR="0011572C" w:rsidRDefault="009D00A5" w:rsidP="00BD3C13">
      <w:pPr>
        <w:shd w:val="clear" w:color="auto" w:fill="FFFFFF"/>
        <w:spacing w:after="0" w:line="240" w:lineRule="auto"/>
        <w:jc w:val="center"/>
        <w:rPr>
          <w:rFonts w:ascii="GHEA Grapalat" w:eastAsia="Times New Roman" w:hAnsi="GHEA Grapalat" w:cs="Times New Roman"/>
          <w:b/>
          <w:sz w:val="20"/>
          <w:szCs w:val="20"/>
        </w:rPr>
      </w:pPr>
      <w:r>
        <w:rPr>
          <w:rFonts w:ascii="GHEA Grapalat" w:eastAsia="Times New Roman" w:hAnsi="GHEA Grapalat" w:cs="Times New Roman"/>
          <w:b/>
          <w:sz w:val="20"/>
          <w:szCs w:val="20"/>
        </w:rPr>
        <w:t>ՀՀ կառավարության 2021 թվականի ապրիլի 8-ի N531-Լ որոշմամբ հաստատված՝ Ք</w:t>
      </w:r>
      <w:r w:rsidR="00BD3C13" w:rsidRPr="00BD3C13">
        <w:rPr>
          <w:rFonts w:ascii="GHEA Grapalat" w:eastAsia="Times New Roman" w:hAnsi="GHEA Grapalat" w:cs="Times New Roman"/>
          <w:b/>
          <w:sz w:val="20"/>
          <w:szCs w:val="20"/>
        </w:rPr>
        <w:t>աղաքաշինության բնագավառի զարգացման ռազմավարական ծրագրի իրագործումն ապահովող միջոցառումների</w:t>
      </w:r>
      <w:r w:rsidR="00BD3C13">
        <w:rPr>
          <w:rFonts w:ascii="GHEA Grapalat" w:eastAsia="Times New Roman" w:hAnsi="GHEA Grapalat" w:cs="Times New Roman"/>
          <w:b/>
          <w:sz w:val="20"/>
          <w:szCs w:val="20"/>
        </w:rPr>
        <w:t xml:space="preserve"> կատարման վերաբերյալ </w:t>
      </w:r>
    </w:p>
    <w:p w:rsidR="00BD3C13" w:rsidRPr="00BD3C13" w:rsidRDefault="00BD3C13" w:rsidP="00BD3C13">
      <w:pPr>
        <w:shd w:val="clear" w:color="auto" w:fill="FFFFFF"/>
        <w:spacing w:after="0" w:line="240" w:lineRule="auto"/>
        <w:rPr>
          <w:rFonts w:ascii="GHEA Grapalat" w:eastAsia="Times New Roman" w:hAnsi="GHEA Grapalat" w:cs="Times New Roman"/>
          <w:b/>
          <w:sz w:val="20"/>
          <w:szCs w:val="20"/>
        </w:rPr>
      </w:pPr>
    </w:p>
    <w:p w:rsidR="001C2EF6" w:rsidRPr="009F0AC7" w:rsidRDefault="001C2EF6" w:rsidP="0011572C">
      <w:pPr>
        <w:shd w:val="clear" w:color="auto" w:fill="FFFFFF"/>
        <w:spacing w:after="0" w:line="240" w:lineRule="auto"/>
        <w:ind w:firstLine="374"/>
        <w:rPr>
          <w:rFonts w:ascii="GHEA Grapalat" w:eastAsia="Times New Roman" w:hAnsi="GHEA Grapalat" w:cs="GHEA Grapalat"/>
          <w:color w:val="000000"/>
          <w:sz w:val="20"/>
          <w:szCs w:val="20"/>
          <w:lang w:val="hy-AM"/>
        </w:rPr>
      </w:pPr>
    </w:p>
    <w:tbl>
      <w:tblPr>
        <w:tblW w:w="14776" w:type="dxa"/>
        <w:tblInd w:w="-252" w:type="dxa"/>
        <w:tblLayout w:type="fixed"/>
        <w:tblLook w:val="04A0" w:firstRow="1" w:lastRow="0" w:firstColumn="1" w:lastColumn="0" w:noHBand="0" w:noVBand="1"/>
      </w:tblPr>
      <w:tblGrid>
        <w:gridCol w:w="630"/>
        <w:gridCol w:w="2430"/>
        <w:gridCol w:w="2587"/>
        <w:gridCol w:w="3600"/>
        <w:gridCol w:w="2137"/>
        <w:gridCol w:w="1705"/>
        <w:gridCol w:w="1687"/>
      </w:tblGrid>
      <w:tr w:rsidR="00BD3C13" w:rsidRPr="009F0AC7" w:rsidTr="00DA3308">
        <w:trPr>
          <w:trHeight w:val="1368"/>
        </w:trPr>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D3C13" w:rsidRPr="009F0AC7" w:rsidRDefault="00BD3C13" w:rsidP="008C3C48">
            <w:pPr>
              <w:spacing w:after="0" w:line="240" w:lineRule="auto"/>
              <w:jc w:val="center"/>
              <w:rPr>
                <w:rFonts w:ascii="GHEA Grapalat" w:eastAsia="Times New Roman" w:hAnsi="GHEA Grapalat" w:cs="GHEA Grapalat"/>
                <w:color w:val="000000" w:themeColor="text1"/>
                <w:sz w:val="20"/>
                <w:szCs w:val="20"/>
              </w:rPr>
            </w:pPr>
            <w:r w:rsidRPr="009F0AC7">
              <w:rPr>
                <w:rFonts w:ascii="GHEA Grapalat" w:eastAsia="Times New Roman" w:hAnsi="GHEA Grapalat" w:cs="GHEA Grapalat"/>
                <w:color w:val="000000" w:themeColor="text1"/>
                <w:sz w:val="20"/>
                <w:szCs w:val="20"/>
              </w:rPr>
              <w:t>NN</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D3C13" w:rsidRPr="00BD3C13" w:rsidRDefault="00BD3C13" w:rsidP="00641275">
            <w:pPr>
              <w:pStyle w:val="NormalWeb"/>
              <w:spacing w:before="0" w:beforeAutospacing="0" w:after="0" w:afterAutospacing="0"/>
              <w:jc w:val="center"/>
              <w:rPr>
                <w:rFonts w:ascii="GHEA Grapalat" w:hAnsi="GHEA Grapalat"/>
                <w:color w:val="000000"/>
                <w:sz w:val="20"/>
                <w:szCs w:val="20"/>
              </w:rPr>
            </w:pPr>
            <w:r w:rsidRPr="00BD3C13">
              <w:rPr>
                <w:rFonts w:ascii="GHEA Grapalat" w:hAnsi="GHEA Grapalat"/>
                <w:color w:val="000000"/>
                <w:sz w:val="20"/>
                <w:szCs w:val="20"/>
              </w:rPr>
              <w:t>Միջոցառում</w:t>
            </w:r>
          </w:p>
        </w:tc>
        <w:tc>
          <w:tcPr>
            <w:tcW w:w="2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D3C13" w:rsidRPr="00BD3C13" w:rsidRDefault="00BD3C13" w:rsidP="00641275">
            <w:pPr>
              <w:pStyle w:val="NormalWeb"/>
              <w:spacing w:before="0" w:beforeAutospacing="0" w:after="0" w:afterAutospacing="0"/>
              <w:jc w:val="center"/>
              <w:rPr>
                <w:rFonts w:ascii="GHEA Grapalat" w:hAnsi="GHEA Grapalat"/>
                <w:color w:val="000000"/>
                <w:sz w:val="20"/>
                <w:szCs w:val="20"/>
              </w:rPr>
            </w:pPr>
            <w:r w:rsidRPr="00BD3C13">
              <w:rPr>
                <w:rFonts w:ascii="GHEA Grapalat" w:hAnsi="GHEA Grapalat"/>
                <w:color w:val="000000"/>
                <w:sz w:val="20"/>
                <w:szCs w:val="20"/>
              </w:rPr>
              <w:t>Ակնկալվող անմիջական արդյունք</w:t>
            </w: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D3C13" w:rsidRPr="00370AB6" w:rsidRDefault="00370AB6" w:rsidP="00641275">
            <w:pPr>
              <w:pStyle w:val="NormalWeb"/>
              <w:spacing w:before="0" w:beforeAutospacing="0" w:after="0" w:afterAutospacing="0"/>
              <w:jc w:val="center"/>
              <w:rPr>
                <w:rFonts w:ascii="GHEA Grapalat" w:hAnsi="GHEA Grapalat"/>
                <w:color w:val="000000"/>
                <w:sz w:val="20"/>
                <w:szCs w:val="20"/>
                <w:lang w:val="en-US"/>
              </w:rPr>
            </w:pPr>
            <w:r>
              <w:rPr>
                <w:rFonts w:ascii="GHEA Grapalat" w:hAnsi="GHEA Grapalat"/>
                <w:color w:val="000000"/>
                <w:sz w:val="20"/>
                <w:szCs w:val="20"/>
                <w:lang w:val="en-US"/>
              </w:rPr>
              <w:t>Կատարված աշխատանքներ</w:t>
            </w:r>
          </w:p>
        </w:tc>
        <w:tc>
          <w:tcPr>
            <w:tcW w:w="2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D3C13" w:rsidRPr="00BD3C13" w:rsidRDefault="00BD3C13" w:rsidP="00641275">
            <w:pPr>
              <w:pStyle w:val="NormalWeb"/>
              <w:spacing w:before="0" w:beforeAutospacing="0" w:after="0" w:afterAutospacing="0"/>
              <w:jc w:val="center"/>
              <w:rPr>
                <w:rFonts w:ascii="GHEA Grapalat" w:hAnsi="GHEA Grapalat"/>
                <w:color w:val="000000"/>
                <w:sz w:val="20"/>
                <w:szCs w:val="20"/>
              </w:rPr>
            </w:pPr>
            <w:r w:rsidRPr="00BD3C13">
              <w:rPr>
                <w:rFonts w:ascii="GHEA Grapalat" w:hAnsi="GHEA Grapalat"/>
                <w:color w:val="000000"/>
                <w:sz w:val="20"/>
                <w:szCs w:val="20"/>
              </w:rPr>
              <w:t>Համակատարող</w:t>
            </w:r>
          </w:p>
          <w:p w:rsidR="00BD3C13" w:rsidRPr="00BD3C13" w:rsidRDefault="00BD3C13" w:rsidP="00641275">
            <w:pPr>
              <w:pStyle w:val="NormalWeb"/>
              <w:spacing w:before="0" w:beforeAutospacing="0" w:after="0" w:afterAutospacing="0"/>
              <w:jc w:val="center"/>
              <w:rPr>
                <w:rFonts w:ascii="GHEA Grapalat" w:hAnsi="GHEA Grapalat"/>
                <w:color w:val="000000"/>
                <w:sz w:val="20"/>
                <w:szCs w:val="20"/>
              </w:rPr>
            </w:pPr>
            <w:r w:rsidRPr="00BD3C13">
              <w:rPr>
                <w:rFonts w:ascii="GHEA Grapalat" w:hAnsi="GHEA Grapalat"/>
                <w:color w:val="000000"/>
                <w:sz w:val="20"/>
                <w:szCs w:val="20"/>
              </w:rPr>
              <w:t>մարմին(ներ)</w:t>
            </w:r>
          </w:p>
        </w:tc>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D3C13" w:rsidRPr="00BD3C13" w:rsidRDefault="00BD3C13" w:rsidP="00641275">
            <w:pPr>
              <w:pStyle w:val="NormalWeb"/>
              <w:spacing w:before="0" w:beforeAutospacing="0" w:after="0" w:afterAutospacing="0"/>
              <w:jc w:val="center"/>
              <w:rPr>
                <w:rFonts w:ascii="GHEA Grapalat" w:hAnsi="GHEA Grapalat"/>
                <w:color w:val="000000"/>
                <w:sz w:val="20"/>
                <w:szCs w:val="20"/>
              </w:rPr>
            </w:pPr>
            <w:r w:rsidRPr="00BD3C13">
              <w:rPr>
                <w:rFonts w:ascii="GHEA Grapalat" w:hAnsi="GHEA Grapalat"/>
                <w:color w:val="000000"/>
                <w:sz w:val="20"/>
                <w:szCs w:val="20"/>
              </w:rPr>
              <w:t>Վերջնաժամկետ</w:t>
            </w:r>
          </w:p>
        </w:tc>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D3C13" w:rsidRPr="00BD3C13" w:rsidRDefault="00BD3C13" w:rsidP="00641275">
            <w:pPr>
              <w:pStyle w:val="NormalWeb"/>
              <w:spacing w:before="0" w:beforeAutospacing="0" w:after="0" w:afterAutospacing="0"/>
              <w:jc w:val="center"/>
              <w:rPr>
                <w:rFonts w:ascii="GHEA Grapalat" w:hAnsi="GHEA Grapalat"/>
                <w:color w:val="000000"/>
                <w:sz w:val="20"/>
                <w:szCs w:val="20"/>
              </w:rPr>
            </w:pPr>
            <w:r w:rsidRPr="00BD3C13">
              <w:rPr>
                <w:rFonts w:ascii="GHEA Grapalat" w:hAnsi="GHEA Grapalat"/>
                <w:color w:val="000000"/>
                <w:sz w:val="20"/>
                <w:szCs w:val="20"/>
              </w:rPr>
              <w:t>Ֆինանսավորում</w:t>
            </w:r>
          </w:p>
        </w:tc>
      </w:tr>
    </w:tbl>
    <w:p w:rsidR="00B761CF" w:rsidRPr="009F0AC7" w:rsidRDefault="00B761CF" w:rsidP="001C2EF6">
      <w:pPr>
        <w:shd w:val="clear" w:color="auto" w:fill="FFFFFF"/>
        <w:spacing w:after="0" w:line="240" w:lineRule="auto"/>
        <w:jc w:val="center"/>
        <w:rPr>
          <w:rFonts w:ascii="GHEA Grapalat" w:eastAsia="Times New Roman" w:hAnsi="GHEA Grapalat" w:cs="GHEA Grapalat"/>
          <w:color w:val="000000"/>
          <w:sz w:val="6"/>
          <w:szCs w:val="6"/>
        </w:rPr>
      </w:pPr>
    </w:p>
    <w:tbl>
      <w:tblPr>
        <w:tblW w:w="14940" w:type="dxa"/>
        <w:tblInd w:w="-275" w:type="dxa"/>
        <w:tblLayout w:type="fixed"/>
        <w:tblLook w:val="04A0" w:firstRow="1" w:lastRow="0" w:firstColumn="1" w:lastColumn="0" w:noHBand="0" w:noVBand="1"/>
      </w:tblPr>
      <w:tblGrid>
        <w:gridCol w:w="653"/>
        <w:gridCol w:w="2430"/>
        <w:gridCol w:w="2587"/>
        <w:gridCol w:w="3600"/>
        <w:gridCol w:w="2070"/>
        <w:gridCol w:w="1800"/>
        <w:gridCol w:w="1800"/>
      </w:tblGrid>
      <w:tr w:rsidR="00BD3C13" w:rsidRPr="009F0AC7" w:rsidTr="00676A6E">
        <w:trPr>
          <w:trHeight w:val="53"/>
          <w:tblHeader/>
        </w:trPr>
        <w:tc>
          <w:tcPr>
            <w:tcW w:w="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C13" w:rsidRPr="009F0AC7" w:rsidRDefault="00BD3C13" w:rsidP="00F3544D">
            <w:pPr>
              <w:spacing w:after="0" w:line="240" w:lineRule="auto"/>
              <w:jc w:val="center"/>
              <w:rPr>
                <w:rFonts w:ascii="GHEA Grapalat" w:eastAsia="Times New Roman" w:hAnsi="GHEA Grapalat" w:cs="GHEA Grapalat"/>
                <w:color w:val="000000" w:themeColor="text1"/>
                <w:sz w:val="16"/>
                <w:szCs w:val="16"/>
              </w:rPr>
            </w:pPr>
            <w:r w:rsidRPr="009F0AC7">
              <w:rPr>
                <w:rFonts w:ascii="GHEA Grapalat" w:eastAsia="Times New Roman" w:hAnsi="GHEA Grapalat" w:cs="GHEA Grapalat"/>
                <w:color w:val="000000" w:themeColor="text1"/>
                <w:sz w:val="16"/>
                <w:szCs w:val="16"/>
              </w:rPr>
              <w:t>1</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C13" w:rsidRPr="009F0AC7" w:rsidRDefault="00BD3C13" w:rsidP="00F3544D">
            <w:pPr>
              <w:spacing w:after="0" w:line="240" w:lineRule="auto"/>
              <w:jc w:val="center"/>
              <w:rPr>
                <w:rFonts w:ascii="GHEA Grapalat" w:eastAsia="Times New Roman" w:hAnsi="GHEA Grapalat" w:cs="GHEA Grapalat"/>
                <w:color w:val="000000" w:themeColor="text1"/>
                <w:sz w:val="16"/>
                <w:szCs w:val="16"/>
                <w:lang w:val="hy-AM"/>
              </w:rPr>
            </w:pPr>
            <w:r w:rsidRPr="009F0AC7">
              <w:rPr>
                <w:rFonts w:ascii="GHEA Grapalat" w:eastAsia="Times New Roman" w:hAnsi="GHEA Grapalat" w:cs="GHEA Grapalat"/>
                <w:color w:val="000000" w:themeColor="text1"/>
                <w:sz w:val="16"/>
                <w:szCs w:val="16"/>
                <w:lang w:val="hy-AM"/>
              </w:rPr>
              <w:t>2</w:t>
            </w:r>
          </w:p>
        </w:tc>
        <w:tc>
          <w:tcPr>
            <w:tcW w:w="2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C13" w:rsidRPr="001D4F83" w:rsidRDefault="00BD3C13" w:rsidP="00F3544D">
            <w:pPr>
              <w:spacing w:after="0" w:line="240" w:lineRule="auto"/>
              <w:jc w:val="center"/>
              <w:rPr>
                <w:rFonts w:ascii="GHEA Grapalat" w:eastAsia="Times New Roman" w:hAnsi="GHEA Grapalat" w:cs="GHEA Grapalat"/>
                <w:color w:val="000000" w:themeColor="text1"/>
                <w:sz w:val="16"/>
                <w:szCs w:val="16"/>
              </w:rPr>
            </w:pPr>
            <w:r w:rsidRPr="009F0AC7">
              <w:rPr>
                <w:rFonts w:ascii="GHEA Grapalat" w:eastAsia="Times New Roman" w:hAnsi="GHEA Grapalat" w:cs="GHEA Grapalat"/>
                <w:color w:val="000000" w:themeColor="text1"/>
                <w:sz w:val="16"/>
                <w:szCs w:val="16"/>
                <w:lang w:val="hy-AM"/>
              </w:rPr>
              <w:t>3</w:t>
            </w: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C13" w:rsidRPr="00217629" w:rsidRDefault="00BD3C13" w:rsidP="00F3544D">
            <w:pPr>
              <w:spacing w:after="0" w:line="240" w:lineRule="auto"/>
              <w:jc w:val="center"/>
              <w:rPr>
                <w:rFonts w:ascii="GHEA Grapalat" w:eastAsia="Times New Roman" w:hAnsi="GHEA Grapalat" w:cs="GHEA Grapalat"/>
                <w:color w:val="000000" w:themeColor="text1"/>
                <w:sz w:val="16"/>
                <w:szCs w:val="16"/>
                <w:lang w:val="hy-AM"/>
              </w:rPr>
            </w:pPr>
            <w:r w:rsidRPr="00217629">
              <w:rPr>
                <w:rFonts w:ascii="GHEA Grapalat" w:eastAsia="Times New Roman" w:hAnsi="GHEA Grapalat" w:cs="GHEA Grapalat"/>
                <w:color w:val="000000" w:themeColor="text1"/>
                <w:sz w:val="16"/>
                <w:szCs w:val="16"/>
                <w:lang w:val="hy-AM"/>
              </w:rPr>
              <w:t>4</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C13" w:rsidRPr="009F0AC7" w:rsidRDefault="00BD3C13" w:rsidP="00F3544D">
            <w:pPr>
              <w:spacing w:after="0" w:line="240" w:lineRule="auto"/>
              <w:jc w:val="center"/>
              <w:rPr>
                <w:rFonts w:ascii="GHEA Grapalat" w:eastAsia="Times New Roman" w:hAnsi="GHEA Grapalat" w:cs="GHEA Grapalat"/>
                <w:color w:val="000000" w:themeColor="text1"/>
                <w:sz w:val="16"/>
                <w:szCs w:val="16"/>
                <w:lang w:val="hy-AM"/>
              </w:rPr>
            </w:pPr>
            <w:r w:rsidRPr="009F0AC7">
              <w:rPr>
                <w:rFonts w:ascii="GHEA Grapalat" w:eastAsia="Times New Roman" w:hAnsi="GHEA Grapalat" w:cs="GHEA Grapalat"/>
                <w:color w:val="000000" w:themeColor="text1"/>
                <w:sz w:val="16"/>
                <w:szCs w:val="16"/>
                <w:lang w:val="hy-AM"/>
              </w:rPr>
              <w:t>5</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3C13" w:rsidRPr="009F0AC7" w:rsidRDefault="00BD3C13" w:rsidP="00F3544D">
            <w:pPr>
              <w:spacing w:after="0" w:line="240" w:lineRule="auto"/>
              <w:jc w:val="center"/>
              <w:rPr>
                <w:rFonts w:ascii="GHEA Grapalat" w:eastAsia="Times New Roman" w:hAnsi="GHEA Grapalat" w:cs="GHEA Grapalat"/>
                <w:color w:val="000000" w:themeColor="text1"/>
                <w:sz w:val="16"/>
                <w:szCs w:val="16"/>
              </w:rPr>
            </w:pPr>
            <w:r w:rsidRPr="009F0AC7">
              <w:rPr>
                <w:rFonts w:ascii="GHEA Grapalat" w:eastAsia="Times New Roman" w:hAnsi="GHEA Grapalat" w:cs="GHEA Grapalat"/>
                <w:color w:val="000000" w:themeColor="text1"/>
                <w:sz w:val="16"/>
                <w:szCs w:val="16"/>
              </w:rPr>
              <w:t>6</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3C13" w:rsidRPr="00C45BB4" w:rsidRDefault="00C45BB4" w:rsidP="00F3544D">
            <w:pPr>
              <w:spacing w:after="0" w:line="240" w:lineRule="auto"/>
              <w:jc w:val="center"/>
              <w:rPr>
                <w:rFonts w:ascii="GHEA Grapalat" w:eastAsia="Times New Roman" w:hAnsi="GHEA Grapalat" w:cs="GHEA Grapalat"/>
                <w:color w:val="000000" w:themeColor="text1"/>
                <w:sz w:val="16"/>
                <w:szCs w:val="16"/>
                <w:lang w:val="hy-AM"/>
              </w:rPr>
            </w:pPr>
            <w:r>
              <w:rPr>
                <w:rFonts w:ascii="GHEA Grapalat" w:eastAsia="Times New Roman" w:hAnsi="GHEA Grapalat" w:cs="GHEA Grapalat"/>
                <w:color w:val="000000" w:themeColor="text1"/>
                <w:sz w:val="16"/>
                <w:szCs w:val="16"/>
                <w:lang w:val="hy-AM"/>
              </w:rPr>
              <w:t>7</w:t>
            </w:r>
          </w:p>
        </w:tc>
      </w:tr>
      <w:tr w:rsidR="00347006" w:rsidRPr="004F036B"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6"/>
        </w:trPr>
        <w:tc>
          <w:tcPr>
            <w:tcW w:w="149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90D22" w:rsidRPr="00F91AD6" w:rsidRDefault="00390D22" w:rsidP="00390D22">
            <w:pPr>
              <w:spacing w:after="0" w:line="240" w:lineRule="auto"/>
              <w:ind w:left="-23"/>
              <w:rPr>
                <w:rFonts w:ascii="GHEA Grapalat" w:hAnsi="GHEA Grapalat"/>
                <w:b/>
                <w:sz w:val="20"/>
                <w:szCs w:val="20"/>
                <w:lang w:val="hy-AM"/>
              </w:rPr>
            </w:pPr>
            <w:r w:rsidRPr="00F91AD6">
              <w:rPr>
                <w:rFonts w:ascii="GHEA Grapalat" w:hAnsi="GHEA Grapalat"/>
                <w:b/>
                <w:sz w:val="20"/>
                <w:szCs w:val="20"/>
                <w:lang w:val="hy-AM"/>
              </w:rPr>
              <w:t>Նպատակ 1. Կառուցապատման թույլտվությունների համակարգերի կանոնակարգում և պարզեցում</w:t>
            </w:r>
          </w:p>
          <w:p w:rsidR="00347006" w:rsidRPr="00F91AD6" w:rsidRDefault="00390D22" w:rsidP="00390D22">
            <w:pPr>
              <w:pStyle w:val="NormalWeb"/>
              <w:shd w:val="clear" w:color="auto" w:fill="FFFFFF"/>
              <w:spacing w:before="0" w:beforeAutospacing="0" w:after="0" w:afterAutospacing="0"/>
              <w:rPr>
                <w:rFonts w:ascii="GHEA Grapalat" w:hAnsi="GHEA Grapalat"/>
                <w:b/>
                <w:color w:val="000000"/>
                <w:sz w:val="20"/>
                <w:szCs w:val="20"/>
              </w:rPr>
            </w:pPr>
            <w:r w:rsidRPr="00F91AD6">
              <w:rPr>
                <w:rFonts w:ascii="GHEA Grapalat" w:hAnsi="GHEA Grapalat"/>
                <w:b/>
                <w:sz w:val="20"/>
                <w:szCs w:val="20"/>
              </w:rPr>
              <w:t xml:space="preserve">Խնդիր. </w:t>
            </w:r>
            <w:r w:rsidRPr="00F91AD6">
              <w:rPr>
                <w:rFonts w:ascii="GHEA Grapalat" w:hAnsi="GHEA Grapalat" w:cs="Sylfaen"/>
                <w:b/>
                <w:sz w:val="20"/>
                <w:szCs w:val="20"/>
              </w:rPr>
              <w:t>Վարչարարության, թույլտվությունների, եզրակացությունների տրամադրման կարգերի վերանայում</w:t>
            </w:r>
          </w:p>
        </w:tc>
      </w:tr>
      <w:tr w:rsidR="00347006" w:rsidRPr="00390D22"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47006" w:rsidRPr="00390D22" w:rsidRDefault="003068F1" w:rsidP="00347006">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t>1</w:t>
            </w:r>
          </w:p>
        </w:tc>
        <w:tc>
          <w:tcPr>
            <w:tcW w:w="2430" w:type="dxa"/>
            <w:tcBorders>
              <w:left w:val="single" w:sz="4" w:space="0" w:color="auto"/>
              <w:right w:val="single" w:sz="4" w:space="0" w:color="auto"/>
            </w:tcBorders>
            <w:shd w:val="clear" w:color="auto" w:fill="auto"/>
          </w:tcPr>
          <w:p w:rsidR="00347006" w:rsidRPr="00370AB6" w:rsidRDefault="00390D22" w:rsidP="00347006">
            <w:pPr>
              <w:spacing w:after="0" w:line="240" w:lineRule="auto"/>
              <w:rPr>
                <w:rFonts w:ascii="GHEA Grapalat" w:eastAsia="Times New Roman" w:hAnsi="GHEA Grapalat" w:cs="GHEA Grapalat"/>
                <w:color w:val="000000" w:themeColor="text1"/>
                <w:sz w:val="20"/>
                <w:szCs w:val="20"/>
                <w:lang w:val="hy-AM"/>
              </w:rPr>
            </w:pPr>
            <w:r>
              <w:rPr>
                <w:rFonts w:ascii="GHEA Grapalat" w:hAnsi="GHEA Grapalat"/>
                <w:sz w:val="20"/>
                <w:szCs w:val="20"/>
              </w:rPr>
              <w:t>1.1.</w:t>
            </w:r>
            <w:r w:rsidRPr="00007AC3">
              <w:rPr>
                <w:rFonts w:ascii="GHEA Grapalat" w:hAnsi="GHEA Grapalat"/>
                <w:sz w:val="20"/>
                <w:szCs w:val="20"/>
                <w:lang w:val="hy-AM"/>
              </w:rPr>
              <w:t>Կառուցապատման թույլտվությունների տրամադրման գործառույթների զգալի մասը իրականացնել էլեկտրոնային եղանակով՝ e-permits միասնական համակարգի միջոցով, դիտարկելով այն որպես էլեկտրոնային մեկ հարթակ, որտեղ կգործեն ընթացակարգին մասնակից բոլոր մարմինները և կազմակերպությունները</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347006" w:rsidRPr="00370AB6" w:rsidRDefault="00390D22" w:rsidP="00347006">
            <w:pPr>
              <w:spacing w:after="0" w:line="240" w:lineRule="auto"/>
              <w:rPr>
                <w:rFonts w:ascii="GHEA Grapalat" w:eastAsia="Times New Roman" w:hAnsi="GHEA Grapalat" w:cs="GHEA Grapalat"/>
                <w:color w:val="000000" w:themeColor="text1"/>
                <w:sz w:val="20"/>
                <w:szCs w:val="20"/>
                <w:highlight w:val="green"/>
                <w:lang w:val="hy-AM"/>
              </w:rPr>
            </w:pPr>
            <w:r>
              <w:rPr>
                <w:rFonts w:ascii="GHEA Grapalat" w:hAnsi="GHEA Grapalat"/>
                <w:sz w:val="20"/>
                <w:szCs w:val="20"/>
                <w:lang w:val="hy-AM"/>
              </w:rPr>
              <w:t>Կ</w:t>
            </w:r>
            <w:r w:rsidRPr="00007AC3">
              <w:rPr>
                <w:rFonts w:ascii="GHEA Grapalat" w:hAnsi="GHEA Grapalat"/>
                <w:sz w:val="20"/>
                <w:szCs w:val="20"/>
                <w:lang w:val="hy-AM"/>
              </w:rPr>
              <w:t>առուցապատման թույլտվությունների տրամադրման ռացիոնալ, արագ և թափանցիկ, միաժամանակյա համաձայնեցումներ ստանալու և թվային միջավայրում բացվող բազմաթիվ այլ հնարավորություններ</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390D22" w:rsidRPr="00007AC3" w:rsidRDefault="00390D22" w:rsidP="00390D22">
            <w:pPr>
              <w:spacing w:after="0" w:line="240" w:lineRule="auto"/>
              <w:jc w:val="center"/>
              <w:rPr>
                <w:rFonts w:ascii="GHEA Grapalat" w:hAnsi="GHEA Grapalat"/>
                <w:b/>
                <w:sz w:val="20"/>
                <w:szCs w:val="20"/>
                <w:lang w:val="hy-AM"/>
              </w:rPr>
            </w:pPr>
            <w:r w:rsidRPr="00007AC3">
              <w:rPr>
                <w:rFonts w:ascii="GHEA Grapalat" w:hAnsi="GHEA Grapalat"/>
                <w:b/>
                <w:sz w:val="20"/>
                <w:szCs w:val="20"/>
                <w:lang w:val="hy-AM"/>
              </w:rPr>
              <w:t>Կատարված է</w:t>
            </w:r>
          </w:p>
          <w:p w:rsidR="00390D22" w:rsidRPr="00007AC3" w:rsidRDefault="00390D22" w:rsidP="00390D22">
            <w:pPr>
              <w:spacing w:after="0" w:line="240" w:lineRule="auto"/>
              <w:jc w:val="center"/>
              <w:rPr>
                <w:rFonts w:ascii="GHEA Grapalat" w:hAnsi="GHEA Grapalat"/>
                <w:sz w:val="20"/>
                <w:szCs w:val="20"/>
                <w:lang w:val="hy-AM"/>
              </w:rPr>
            </w:pPr>
          </w:p>
          <w:p w:rsidR="00390D22" w:rsidRPr="00007AC3" w:rsidRDefault="00390D22" w:rsidP="00390D22">
            <w:pPr>
              <w:spacing w:line="240" w:lineRule="auto"/>
              <w:jc w:val="both"/>
              <w:rPr>
                <w:rFonts w:ascii="GHEA Grapalat" w:hAnsi="GHEA Grapalat"/>
                <w:sz w:val="20"/>
                <w:szCs w:val="20"/>
                <w:lang w:val="hy-AM"/>
              </w:rPr>
            </w:pPr>
            <w:r w:rsidRPr="00007AC3">
              <w:rPr>
                <w:rFonts w:ascii="GHEA Grapalat" w:hAnsi="GHEA Grapalat"/>
                <w:sz w:val="20"/>
                <w:szCs w:val="20"/>
                <w:lang w:val="hy-AM"/>
              </w:rPr>
              <w:t xml:space="preserve">Քաղաքաշինական գործունեության իրականացման թույլտվությունները  01.01.2025թվականից ՀՀ բոլոր համայնքներում տրամադրվում են բացառապես էլեկտրոնային համակարգի միջոցով։ </w:t>
            </w:r>
          </w:p>
          <w:p w:rsidR="00347006" w:rsidRPr="00EF33E6" w:rsidRDefault="00390D22" w:rsidP="00390D22">
            <w:pPr>
              <w:pStyle w:val="NormalWeb"/>
              <w:spacing w:before="0" w:beforeAutospacing="0" w:after="0" w:afterAutospacing="0"/>
              <w:rPr>
                <w:rFonts w:ascii="GHEA Grapalat" w:hAnsi="GHEA Grapalat" w:cs="GHEA Grapalat"/>
                <w:i/>
                <w:color w:val="000000" w:themeColor="text1"/>
                <w:sz w:val="20"/>
                <w:szCs w:val="20"/>
              </w:rPr>
            </w:pPr>
            <w:r>
              <w:rPr>
                <w:rFonts w:ascii="GHEA Grapalat" w:hAnsi="GHEA Grapalat"/>
                <w:sz w:val="20"/>
                <w:szCs w:val="20"/>
              </w:rPr>
              <w:t>01.01.2025 թ.-ից</w:t>
            </w:r>
            <w:r w:rsidRPr="00007AC3">
              <w:rPr>
                <w:rFonts w:ascii="GHEA Grapalat" w:hAnsi="GHEA Grapalat"/>
                <w:sz w:val="20"/>
                <w:szCs w:val="20"/>
              </w:rPr>
              <w:t xml:space="preserve"> ՀՀ բոլոր մարզերում և Երևան քաղաքում նախագծման և շինարարության թույլտվությունների տրամադրումն իրականացվում է բացառապես էլեկտրոնային եղանակով՝ e-permits (ներկայումս </w:t>
            </w:r>
            <w:r w:rsidR="00D578D5" w:rsidRPr="00D578D5">
              <w:rPr>
                <w:rFonts w:ascii="GHEA Grapalat" w:hAnsi="GHEA Grapalat"/>
                <w:sz w:val="20"/>
                <w:szCs w:val="20"/>
              </w:rPr>
              <w:t xml:space="preserve">                          </w:t>
            </w:r>
            <w:r w:rsidRPr="00007AC3">
              <w:rPr>
                <w:rFonts w:ascii="GHEA Grapalat" w:hAnsi="GHEA Grapalat"/>
                <w:sz w:val="20"/>
                <w:szCs w:val="20"/>
              </w:rPr>
              <w:t>«</w:t>
            </w:r>
            <w:r w:rsidR="00D578D5" w:rsidRPr="00D578D5">
              <w:rPr>
                <w:rFonts w:ascii="GHEA Grapalat" w:hAnsi="GHEA Grapalat"/>
                <w:sz w:val="20"/>
                <w:szCs w:val="20"/>
              </w:rPr>
              <w:t>urban-permits.e-gov.am</w:t>
            </w:r>
            <w:r w:rsidRPr="00007AC3">
              <w:rPr>
                <w:rFonts w:ascii="GHEA Grapalat" w:hAnsi="GHEA Grapalat"/>
                <w:sz w:val="20"/>
                <w:szCs w:val="20"/>
              </w:rPr>
              <w:t>» թվային հարթակում) միասնական համակարգի միջոցով։</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390D22" w:rsidRDefault="00390D22" w:rsidP="00390D22">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t>ՀՀ էկոնոմիկայի նախարարություն,</w:t>
            </w:r>
          </w:p>
          <w:p w:rsidR="00390D22" w:rsidRPr="00007AC3" w:rsidRDefault="00390D22" w:rsidP="00390D22">
            <w:pPr>
              <w:spacing w:after="0" w:line="240" w:lineRule="auto"/>
              <w:ind w:left="-23"/>
              <w:jc w:val="center"/>
              <w:rPr>
                <w:rFonts w:ascii="GHEA Grapalat" w:hAnsi="GHEA Grapalat" w:cs="Sylfaen"/>
                <w:sz w:val="20"/>
                <w:szCs w:val="20"/>
                <w:lang w:val="hy-AM"/>
              </w:rPr>
            </w:pPr>
          </w:p>
          <w:p w:rsidR="00390D22" w:rsidRDefault="00390D22" w:rsidP="00390D22">
            <w:pPr>
              <w:spacing w:after="0" w:line="240" w:lineRule="auto"/>
              <w:rPr>
                <w:rFonts w:ascii="GHEA Grapalat" w:eastAsia="Times New Roman" w:hAnsi="GHEA Grapalat" w:cs="GHEA Grapalat"/>
                <w:color w:val="000000" w:themeColor="text1"/>
                <w:spacing w:val="-8"/>
                <w:sz w:val="20"/>
                <w:szCs w:val="20"/>
                <w:lang w:val="hy-AM"/>
              </w:rPr>
            </w:pPr>
            <w:r w:rsidRPr="00007AC3">
              <w:rPr>
                <w:rFonts w:ascii="GHEA Grapalat" w:hAnsi="GHEA Grapalat" w:cs="Sylfaen"/>
                <w:sz w:val="20"/>
                <w:szCs w:val="20"/>
                <w:lang w:val="hy-AM"/>
              </w:rPr>
              <w:t>ՀՀ բարձր տեխնոլոգիական արդյունաբերության նախարարություն</w:t>
            </w:r>
          </w:p>
          <w:p w:rsidR="00347006" w:rsidRPr="00390D22" w:rsidRDefault="00347006" w:rsidP="00390D22">
            <w:pPr>
              <w:ind w:firstLine="720"/>
              <w:rPr>
                <w:rFonts w:ascii="GHEA Grapalat" w:eastAsia="Times New Roman" w:hAnsi="GHEA Grapalat" w:cs="GHEA Grapalat"/>
                <w:sz w:val="20"/>
                <w:szCs w:val="20"/>
                <w:lang w:val="hy-AM"/>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90D22" w:rsidRPr="00007AC3" w:rsidRDefault="00390D22" w:rsidP="00390D22">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t xml:space="preserve">2021թթ. </w:t>
            </w:r>
          </w:p>
          <w:p w:rsidR="00347006" w:rsidRPr="00370AB6" w:rsidRDefault="00390D22" w:rsidP="00390D22">
            <w:pPr>
              <w:spacing w:after="0" w:line="264" w:lineRule="auto"/>
              <w:ind w:left="-23"/>
              <w:rPr>
                <w:rFonts w:ascii="GHEA Grapalat" w:hAnsi="GHEA Grapalat" w:cs="GHEA Grapalat"/>
                <w:color w:val="000000" w:themeColor="text1"/>
                <w:sz w:val="20"/>
                <w:szCs w:val="20"/>
                <w:lang w:val="hy-AM"/>
              </w:rPr>
            </w:pPr>
            <w:r w:rsidRPr="00007AC3">
              <w:rPr>
                <w:rFonts w:ascii="GHEA Grapalat" w:hAnsi="GHEA Grapalat" w:cs="Sylfaen"/>
                <w:sz w:val="20"/>
                <w:szCs w:val="20"/>
              </w:rPr>
              <w:t>(կիսամյակային հաշվետվություն-ներ)</w:t>
            </w:r>
          </w:p>
        </w:tc>
        <w:tc>
          <w:tcPr>
            <w:tcW w:w="1800" w:type="dxa"/>
            <w:tcBorders>
              <w:top w:val="single" w:sz="4" w:space="0" w:color="auto"/>
              <w:left w:val="single" w:sz="4" w:space="0" w:color="auto"/>
              <w:bottom w:val="single" w:sz="4" w:space="0" w:color="auto"/>
              <w:right w:val="single" w:sz="4" w:space="0" w:color="auto"/>
            </w:tcBorders>
          </w:tcPr>
          <w:p w:rsidR="00347006" w:rsidRPr="00370AB6" w:rsidRDefault="00347006" w:rsidP="00347006">
            <w:pPr>
              <w:spacing w:after="0" w:line="264" w:lineRule="auto"/>
              <w:ind w:left="-23"/>
              <w:rPr>
                <w:rFonts w:ascii="GHEA Grapalat" w:hAnsi="GHEA Grapalat" w:cs="GHEA Grapalat"/>
                <w:color w:val="000000" w:themeColor="text1"/>
                <w:sz w:val="20"/>
                <w:szCs w:val="20"/>
                <w:lang w:val="hy-AM"/>
              </w:rPr>
            </w:pPr>
          </w:p>
        </w:tc>
      </w:tr>
      <w:tr w:rsidR="00E9772D" w:rsidRPr="004F036B"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149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70323" w:rsidRPr="00007AC3" w:rsidRDefault="00D70323" w:rsidP="00D70323">
            <w:pPr>
              <w:autoSpaceDE w:val="0"/>
              <w:autoSpaceDN w:val="0"/>
              <w:adjustRightInd w:val="0"/>
              <w:spacing w:after="0" w:line="240" w:lineRule="auto"/>
              <w:ind w:left="-23"/>
              <w:rPr>
                <w:rFonts w:ascii="GHEA Grapalat" w:hAnsi="GHEA Grapalat" w:cs="Sylfaen"/>
                <w:b/>
                <w:sz w:val="20"/>
                <w:szCs w:val="20"/>
                <w:lang w:val="hy-AM"/>
              </w:rPr>
            </w:pPr>
            <w:r w:rsidRPr="00007AC3">
              <w:rPr>
                <w:rFonts w:ascii="GHEA Grapalat" w:hAnsi="GHEA Grapalat" w:cs="Sylfaen"/>
                <w:b/>
                <w:sz w:val="20"/>
                <w:szCs w:val="20"/>
                <w:lang w:val="hy-AM"/>
              </w:rPr>
              <w:t>Նպատակ 2. Քաղաքաշինական կայուն զարգացում. ներդաշնակ կենuամիջավայրի ձևավորում և նպաuտում բնակչության տարածքային համաչափ բաշխվածությանը. ներկա և գալիք uերունդների կենuագործունեության բարենպաuտ միջավայրի ստեղծում. ազգային արժեքների և ավանդույթների, հոգևոր ու մշակութային ժառանգության պահպանման և դրանց վերարտադրության ու զարգացման համար նպաuտավոր պայմանների uտեղծում. անկառավարելի ուրբանիզացման հնարավոր սպառնալիքների չեզոքացում.</w:t>
            </w:r>
          </w:p>
          <w:p w:rsidR="00E9772D" w:rsidRPr="00370AB6" w:rsidRDefault="00D70323" w:rsidP="00D70323">
            <w:pPr>
              <w:spacing w:after="0" w:line="264" w:lineRule="auto"/>
              <w:rPr>
                <w:rFonts w:ascii="GHEA Grapalat" w:hAnsi="GHEA Grapalat" w:cs="GHEA Grapalat"/>
                <w:color w:val="000000" w:themeColor="text1"/>
                <w:sz w:val="20"/>
                <w:szCs w:val="20"/>
                <w:lang w:val="hy-AM"/>
              </w:rPr>
            </w:pPr>
            <w:r w:rsidRPr="00007AC3">
              <w:rPr>
                <w:rFonts w:ascii="GHEA Grapalat" w:hAnsi="GHEA Grapalat" w:cs="Sylfaen"/>
                <w:b/>
                <w:sz w:val="20"/>
                <w:szCs w:val="20"/>
                <w:lang w:val="hy-AM"/>
              </w:rPr>
              <w:lastRenderedPageBreak/>
              <w:t>Խնդիր.</w:t>
            </w:r>
            <w:r w:rsidRPr="00007AC3">
              <w:rPr>
                <w:rFonts w:ascii="GHEA Grapalat" w:hAnsi="GHEA Grapalat" w:cs="Sylfaen"/>
                <w:sz w:val="20"/>
                <w:szCs w:val="20"/>
                <w:lang w:val="hy-AM"/>
              </w:rPr>
              <w:t xml:space="preserve"> </w:t>
            </w:r>
            <w:r w:rsidRPr="00007AC3">
              <w:rPr>
                <w:rFonts w:ascii="GHEA Grapalat" w:hAnsi="GHEA Grapalat" w:cs="Sylfaen"/>
                <w:b/>
                <w:sz w:val="20"/>
                <w:szCs w:val="20"/>
                <w:lang w:val="hy-AM"/>
              </w:rPr>
              <w:t>Տարածական պլանավորման բազմակենտրոն զարգացման սկզբունքների ներդրում</w:t>
            </w:r>
          </w:p>
        </w:tc>
      </w:tr>
      <w:tr w:rsidR="00E9772D" w:rsidRPr="004F036B"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1"/>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9772D" w:rsidRPr="00D70323" w:rsidRDefault="003068F1" w:rsidP="00347006">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lastRenderedPageBreak/>
              <w:t>2</w:t>
            </w:r>
          </w:p>
        </w:tc>
        <w:tc>
          <w:tcPr>
            <w:tcW w:w="2430" w:type="dxa"/>
            <w:tcBorders>
              <w:left w:val="single" w:sz="4" w:space="0" w:color="auto"/>
              <w:right w:val="single" w:sz="4" w:space="0" w:color="auto"/>
            </w:tcBorders>
            <w:shd w:val="clear" w:color="auto" w:fill="auto"/>
          </w:tcPr>
          <w:p w:rsidR="00D70323" w:rsidRPr="00007AC3" w:rsidRDefault="00D70323" w:rsidP="00D70323">
            <w:pPr>
              <w:spacing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2.1.</w:t>
            </w:r>
            <w:r w:rsidRPr="00007AC3">
              <w:rPr>
                <w:rFonts w:ascii="GHEA Grapalat" w:hAnsi="GHEA Grapalat" w:cs="Sylfaen"/>
                <w:sz w:val="20"/>
                <w:szCs w:val="20"/>
              </w:rPr>
              <w:t>1.</w:t>
            </w:r>
            <w:r w:rsidRPr="00007AC3">
              <w:rPr>
                <w:rFonts w:ascii="GHEA Grapalat" w:hAnsi="GHEA Grapalat" w:cs="Sylfaen"/>
                <w:sz w:val="20"/>
                <w:szCs w:val="20"/>
                <w:lang w:val="hy-AM"/>
              </w:rPr>
              <w:t xml:space="preserve"> ՀՀ տարաբնակեցման գլխավոր նախագծի </w:t>
            </w:r>
            <w:r w:rsidRPr="00007AC3">
              <w:rPr>
                <w:rFonts w:ascii="GHEA Grapalat" w:hAnsi="GHEA Grapalat" w:cs="Sylfaen"/>
                <w:sz w:val="20"/>
                <w:szCs w:val="20"/>
              </w:rPr>
              <w:t xml:space="preserve">առաջադրանքի </w:t>
            </w:r>
            <w:r w:rsidRPr="00007AC3">
              <w:rPr>
                <w:rFonts w:ascii="GHEA Grapalat" w:hAnsi="GHEA Grapalat" w:cs="Sylfaen"/>
                <w:sz w:val="20"/>
                <w:szCs w:val="20"/>
                <w:lang w:val="hy-AM"/>
              </w:rPr>
              <w:t>մշակում</w:t>
            </w:r>
          </w:p>
          <w:p w:rsidR="00E9772D" w:rsidRPr="00D70323" w:rsidRDefault="00D70323" w:rsidP="00D70323">
            <w:pPr>
              <w:spacing w:line="240" w:lineRule="auto"/>
              <w:ind w:left="-23"/>
              <w:rPr>
                <w:rFonts w:ascii="GHEA Grapalat" w:hAnsi="GHEA Grapalat" w:cs="Sylfaen"/>
                <w:sz w:val="20"/>
                <w:szCs w:val="20"/>
                <w:lang w:val="hy-AM"/>
              </w:rPr>
            </w:pPr>
            <w:r w:rsidRPr="00DE420B">
              <w:rPr>
                <w:rFonts w:ascii="GHEA Grapalat" w:hAnsi="GHEA Grapalat" w:cs="Sylfaen"/>
                <w:sz w:val="20"/>
                <w:szCs w:val="20"/>
                <w:lang w:val="hy-AM"/>
              </w:rPr>
              <w:t xml:space="preserve">2.1.2. </w:t>
            </w:r>
            <w:r w:rsidRPr="00007AC3">
              <w:rPr>
                <w:rFonts w:ascii="GHEA Grapalat" w:hAnsi="GHEA Grapalat" w:cs="Sylfaen"/>
                <w:sz w:val="20"/>
                <w:szCs w:val="20"/>
                <w:lang w:val="hy-AM"/>
              </w:rPr>
              <w:t>ՀՀ տարաբնակեցման գլխավոր նախագծի մշակում</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E9772D" w:rsidRDefault="00EB2980" w:rsidP="00347006">
            <w:pPr>
              <w:spacing w:after="0" w:line="240" w:lineRule="auto"/>
              <w:rPr>
                <w:rFonts w:ascii="GHEA Grapalat" w:hAnsi="GHEA Grapalat"/>
                <w:sz w:val="20"/>
                <w:szCs w:val="20"/>
                <w:lang w:val="hy-AM"/>
              </w:rPr>
            </w:pPr>
            <w:r w:rsidRPr="00007AC3">
              <w:rPr>
                <w:rFonts w:ascii="GHEA Grapalat" w:hAnsi="GHEA Grapalat" w:cs="Sylfaen"/>
                <w:sz w:val="20"/>
                <w:szCs w:val="20"/>
                <w:lang w:val="hy-AM"/>
              </w:rPr>
              <w:t>Երկրի կայուն տարածական զարգացման ռազմավարության մշակում և իրագործում` սոցիալ-տնտեսական գործոնների, ինժեներաերկրաբանական, ինժեներատրանսպորտային, բնական պայմանների ու պաշարների, էկոլոգիական իրավիճակի, մշակութային ժառանգության, աշխարհագրական ու տարածաշրջանային այլ առանձնահատկությունների հաշվառմամբ: Օրենքով սահմանված պարտադիր մշակման ենթակա փաստաթղթի հաստատում, որպես ազգային մակարդակով պետական քաղաքաշինական քաղաքականության իրականացման հիմք:</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EB2980" w:rsidRDefault="00EB2980" w:rsidP="00EB2980">
            <w:pPr>
              <w:spacing w:after="0" w:line="240" w:lineRule="auto"/>
              <w:ind w:left="-23"/>
              <w:rPr>
                <w:rFonts w:ascii="GHEA Grapalat" w:hAnsi="GHEA Grapalat" w:cs="Sylfaen"/>
                <w:b/>
                <w:sz w:val="20"/>
                <w:szCs w:val="20"/>
                <w:lang w:val="hy-AM"/>
              </w:rPr>
            </w:pPr>
            <w:r w:rsidRPr="00EB2980">
              <w:rPr>
                <w:rFonts w:ascii="GHEA Grapalat" w:hAnsi="GHEA Grapalat" w:cs="Sylfaen"/>
                <w:b/>
                <w:sz w:val="20"/>
                <w:szCs w:val="20"/>
                <w:lang w:val="hy-AM"/>
              </w:rPr>
              <w:t>Կատարվել է /շարունակական/</w:t>
            </w:r>
          </w:p>
          <w:p w:rsidR="00EB2980" w:rsidRPr="00EB2980" w:rsidRDefault="00EB2980" w:rsidP="00EB2980">
            <w:pPr>
              <w:spacing w:after="0" w:line="240" w:lineRule="auto"/>
              <w:ind w:left="-23"/>
              <w:rPr>
                <w:rFonts w:ascii="GHEA Grapalat" w:hAnsi="GHEA Grapalat" w:cs="Sylfaen"/>
                <w:b/>
                <w:sz w:val="20"/>
                <w:szCs w:val="20"/>
                <w:lang w:val="hy-AM"/>
              </w:rPr>
            </w:pPr>
          </w:p>
          <w:p w:rsidR="00EB2980" w:rsidRPr="00007AC3" w:rsidRDefault="00EB2980" w:rsidP="00EB2980">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 xml:space="preserve">     ՀՀ քաղաքաշինության կոմիտեի կողմից մշակվել է ՀՀ</w:t>
            </w:r>
            <w:r w:rsidRPr="00EB2980">
              <w:rPr>
                <w:rFonts w:ascii="GHEA Grapalat" w:hAnsi="GHEA Grapalat" w:cs="Sylfaen"/>
                <w:sz w:val="20"/>
                <w:szCs w:val="20"/>
                <w:lang w:val="hy-AM"/>
              </w:rPr>
              <w:t xml:space="preserve"> </w:t>
            </w:r>
            <w:r w:rsidRPr="00007AC3">
              <w:rPr>
                <w:rFonts w:ascii="GHEA Grapalat" w:hAnsi="GHEA Grapalat" w:cs="Sylfaen"/>
                <w:sz w:val="20"/>
                <w:szCs w:val="20"/>
                <w:lang w:val="hy-AM"/>
              </w:rPr>
              <w:t>տարաբնակեցման և տարածքային կազմակերպման գլխավոր նախագծի առաջադրանքը, որը հաստատվել է ՀՀ կառավարության 2025 թվականի մարտի 20-ի</w:t>
            </w:r>
            <w:r>
              <w:rPr>
                <w:rFonts w:ascii="GHEA Grapalat" w:hAnsi="GHEA Grapalat" w:cs="Sylfaen"/>
                <w:sz w:val="20"/>
                <w:szCs w:val="20"/>
                <w:lang w:val="hy-AM"/>
              </w:rPr>
              <w:t xml:space="preserve"> N</w:t>
            </w:r>
            <w:r w:rsidRPr="00007AC3">
              <w:rPr>
                <w:rFonts w:ascii="GHEA Grapalat" w:hAnsi="GHEA Grapalat" w:cs="Sylfaen"/>
                <w:sz w:val="20"/>
                <w:szCs w:val="20"/>
                <w:lang w:val="hy-AM"/>
              </w:rPr>
              <w:t>336-Ն որոշմամբ։</w:t>
            </w:r>
          </w:p>
          <w:p w:rsidR="00EB2980" w:rsidRPr="00007AC3" w:rsidRDefault="00EB2980" w:rsidP="00EB2980">
            <w:pPr>
              <w:spacing w:after="0" w:line="240" w:lineRule="auto"/>
              <w:ind w:left="-23"/>
              <w:rPr>
                <w:rFonts w:ascii="GHEA Grapalat" w:hAnsi="GHEA Grapalat" w:cs="Sylfaen"/>
                <w:sz w:val="20"/>
                <w:szCs w:val="20"/>
                <w:lang w:val="hy-AM"/>
              </w:rPr>
            </w:pPr>
          </w:p>
          <w:p w:rsidR="00EB2980" w:rsidRPr="00007AC3" w:rsidRDefault="00EB2980" w:rsidP="00EB2980">
            <w:pPr>
              <w:ind w:left="-23"/>
              <w:rPr>
                <w:rFonts w:ascii="GHEA Grapalat" w:hAnsi="GHEA Grapalat" w:cs="Sylfaen"/>
                <w:sz w:val="20"/>
                <w:szCs w:val="20"/>
                <w:lang w:val="hy-AM"/>
              </w:rPr>
            </w:pPr>
            <w:r w:rsidRPr="00EB2980">
              <w:rPr>
                <w:rFonts w:ascii="GHEA Grapalat" w:hAnsi="GHEA Grapalat" w:cs="Sylfaen"/>
                <w:sz w:val="20"/>
                <w:szCs w:val="20"/>
                <w:lang w:val="hy-AM"/>
              </w:rPr>
              <w:t xml:space="preserve">  </w:t>
            </w:r>
            <w:r w:rsidRPr="00007AC3">
              <w:rPr>
                <w:rFonts w:ascii="GHEA Grapalat" w:hAnsi="GHEA Grapalat" w:cs="Sylfaen"/>
                <w:sz w:val="20"/>
                <w:szCs w:val="20"/>
                <w:lang w:val="hy-AM"/>
              </w:rPr>
              <w:t>2025 թվականի հունիսի 16-ից 18-ը ՄԱԿ-ի Մարդկային բնակավայրերի ծրագրի (այսուհետ՝ Հաբիթաթ) միջտարածաշրջանային հարցերով խորհրդականի՝ ՀՀ տեղի ունեցած այցի շրջանակում քննարկվել է ՀՀ տարաբնակեցման և տարածքային կազմակերպման</w:t>
            </w:r>
            <w:r w:rsidRPr="00007AC3">
              <w:rPr>
                <w:rFonts w:ascii="Calibri" w:hAnsi="Calibri" w:cs="Calibri"/>
                <w:sz w:val="20"/>
                <w:szCs w:val="20"/>
                <w:lang w:val="hy-AM"/>
              </w:rPr>
              <w:t> </w:t>
            </w:r>
            <w:r w:rsidRPr="00007AC3">
              <w:rPr>
                <w:rFonts w:ascii="GHEA Grapalat" w:hAnsi="GHEA Grapalat" w:cs="Sylfaen"/>
                <w:sz w:val="20"/>
                <w:szCs w:val="20"/>
                <w:lang w:val="hy-AM"/>
              </w:rPr>
              <w:t xml:space="preserve"> գլխավոր նախագծի առաջադրանքը լրամշակելու նպատակով համագործակցության, միջազգային լավագույն փորձը ներդնելու հնարավորությունը։ Փաստաթուղթը ՀՀ արտաքին գործերի նախարարության միջոցով փոխանցվել է ՄԱԿ-ի Հաբիթաթին՝ փորձագիտական կարծիք տրամադրելու նպատակով։ ՄԱԿ-ի Հաբիթաթը ներգրավել է միջազգային փորձագետ՝ փաստաթուղթն արդիականացնելու </w:t>
            </w:r>
            <w:r w:rsidRPr="00007AC3">
              <w:rPr>
                <w:rFonts w:ascii="GHEA Grapalat" w:hAnsi="GHEA Grapalat" w:cs="Sylfaen"/>
                <w:sz w:val="20"/>
                <w:szCs w:val="20"/>
                <w:lang w:val="hy-AM"/>
              </w:rPr>
              <w:lastRenderedPageBreak/>
              <w:t>համար։ ՀՀ քաղաքաշինության կոմիտեի հետ համագործակցությամբ ՀՀ տարաբնակեցման և տարածքային կազմակերպման</w:t>
            </w:r>
            <w:r w:rsidRPr="00007AC3">
              <w:rPr>
                <w:rFonts w:ascii="Calibri" w:hAnsi="Calibri" w:cs="Calibri"/>
                <w:sz w:val="20"/>
                <w:szCs w:val="20"/>
                <w:lang w:val="hy-AM"/>
              </w:rPr>
              <w:t> </w:t>
            </w:r>
            <w:r w:rsidRPr="00007AC3">
              <w:rPr>
                <w:rFonts w:ascii="GHEA Grapalat" w:hAnsi="GHEA Grapalat" w:cs="Sylfaen"/>
                <w:sz w:val="20"/>
                <w:szCs w:val="20"/>
                <w:lang w:val="hy-AM"/>
              </w:rPr>
              <w:t xml:space="preserve"> գլխավոր նախագծի առաջադրանքը լրամշակվել է։ Փաստաթղթում ներկայացվել է ոլորտի միջազգային լավագույն փորձը՝ ՀՀ քաղաքաշինական կայուն և ներառական զարգացումն ապահովելու նպատակով։</w:t>
            </w:r>
          </w:p>
          <w:p w:rsidR="00EB2980" w:rsidRPr="00007AC3" w:rsidRDefault="00EB2980" w:rsidP="00EB2980">
            <w:pPr>
              <w:ind w:left="-23"/>
              <w:rPr>
                <w:rFonts w:ascii="GHEA Grapalat" w:hAnsi="GHEA Grapalat" w:cs="Sylfaen"/>
                <w:sz w:val="20"/>
                <w:szCs w:val="20"/>
                <w:lang w:val="hy-AM"/>
              </w:rPr>
            </w:pPr>
            <w:r>
              <w:rPr>
                <w:rFonts w:ascii="GHEA Grapalat" w:hAnsi="GHEA Grapalat" w:cs="Sylfaen"/>
                <w:sz w:val="20"/>
                <w:szCs w:val="20"/>
                <w:lang w:val="hy-AM"/>
              </w:rPr>
              <w:t xml:space="preserve">       </w:t>
            </w:r>
            <w:r w:rsidRPr="00007AC3">
              <w:rPr>
                <w:rFonts w:ascii="GHEA Grapalat" w:hAnsi="GHEA Grapalat" w:cs="Sylfaen"/>
                <w:sz w:val="20"/>
                <w:szCs w:val="20"/>
                <w:lang w:val="hy-AM"/>
              </w:rPr>
              <w:t>Կոմիտեի և Հաբիթաթ</w:t>
            </w:r>
            <w:r>
              <w:rPr>
                <w:rFonts w:ascii="GHEA Grapalat" w:hAnsi="GHEA Grapalat" w:cs="Sylfaen"/>
                <w:sz w:val="20"/>
                <w:szCs w:val="20"/>
                <w:lang w:val="hy-AM"/>
              </w:rPr>
              <w:t xml:space="preserve">ի </w:t>
            </w:r>
            <w:r w:rsidRPr="00007AC3">
              <w:rPr>
                <w:rFonts w:ascii="GHEA Grapalat" w:hAnsi="GHEA Grapalat" w:cs="Sylfaen"/>
                <w:sz w:val="20"/>
                <w:szCs w:val="20"/>
                <w:lang w:val="hy-AM"/>
              </w:rPr>
              <w:t>համագործակցությամբ լրամշակված ՀՀ տարաբնակեցման և տարածքային կազմակերպման գլխավոր նախագծի առաջադրանքը 2026 թվականի փետրվարի 23-ին ներկայացվել է շահագրգիռ մարմիններ՝ համաձայնեցման։ Շահագրգիռ մարմինների կարծիքներն ստանալուց և ամփոփելուց հետո լրամշակված առաջադրանքը կներկայացվի ՀՀ վարչապետի աշխատակազմ՝ հաստատելու նպատակով։</w:t>
            </w:r>
          </w:p>
          <w:p w:rsidR="00E9772D" w:rsidRPr="00AA37F3" w:rsidRDefault="00EB2980" w:rsidP="00AA37F3">
            <w:pPr>
              <w:ind w:left="-23"/>
              <w:rPr>
                <w:rFonts w:ascii="GHEA Grapalat" w:hAnsi="GHEA Grapalat" w:cs="Sylfaen"/>
                <w:sz w:val="20"/>
                <w:szCs w:val="20"/>
                <w:lang w:val="hy-AM"/>
              </w:rPr>
            </w:pPr>
            <w:r w:rsidRPr="00007AC3">
              <w:rPr>
                <w:rFonts w:ascii="GHEA Grapalat" w:hAnsi="GHEA Grapalat" w:cs="Sylfaen"/>
                <w:sz w:val="20"/>
                <w:szCs w:val="20"/>
                <w:lang w:val="hy-AM"/>
              </w:rPr>
              <w:t xml:space="preserve">      Միաժամանակ հայտնում եմ, որ ՀՀ տարաբնակեցման և տարածքային կազմակերպման գլխավոր նախագծի լրամշակված </w:t>
            </w:r>
            <w:r w:rsidRPr="00007AC3">
              <w:rPr>
                <w:rFonts w:ascii="GHEA Grapalat" w:hAnsi="GHEA Grapalat" w:cs="Sylfaen"/>
                <w:sz w:val="20"/>
                <w:szCs w:val="20"/>
                <w:lang w:val="hy-AM"/>
              </w:rPr>
              <w:lastRenderedPageBreak/>
              <w:t xml:space="preserve">առաջադրանքը ՀՀ կառավարության որոշմամբ հաստատվելուց հետո գնման գործընթացը «Գնումների մասին» ՀՀ օրենքի 15-րդ հոդվածի 6-րդ կետի պահանջի համաձայն կազմակերպելու նպատակով գնման հայտի փաթեթը կլրամշակվի։ </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E9772D" w:rsidRPr="00007AC3" w:rsidRDefault="00AA37F3" w:rsidP="00390D22">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lastRenderedPageBreak/>
              <w:t>ՀՀ տարածքային կառավարման և ենթակառուցվածքների նախարարություն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A37F3" w:rsidRPr="00007AC3" w:rsidRDefault="00AA37F3" w:rsidP="00AA37F3">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t>2024 թվականի դեկտեմբերի 2-րդ տասնօրյակ</w:t>
            </w:r>
          </w:p>
          <w:p w:rsidR="00AA37F3" w:rsidRPr="00007AC3" w:rsidRDefault="00AA37F3" w:rsidP="00AA37F3">
            <w:pPr>
              <w:spacing w:after="0" w:line="240" w:lineRule="auto"/>
              <w:ind w:left="-23"/>
              <w:jc w:val="center"/>
              <w:rPr>
                <w:rFonts w:ascii="GHEA Grapalat" w:hAnsi="GHEA Grapalat" w:cs="Sylfaen"/>
                <w:sz w:val="20"/>
                <w:szCs w:val="20"/>
                <w:lang w:val="hy-AM"/>
              </w:rPr>
            </w:pPr>
          </w:p>
          <w:p w:rsidR="00AA37F3" w:rsidRPr="00007AC3" w:rsidRDefault="00AA37F3" w:rsidP="00AA37F3">
            <w:pPr>
              <w:spacing w:after="0" w:line="240" w:lineRule="auto"/>
              <w:ind w:left="-23"/>
              <w:jc w:val="center"/>
              <w:rPr>
                <w:rFonts w:ascii="GHEA Grapalat" w:hAnsi="GHEA Grapalat" w:cs="Sylfaen"/>
                <w:sz w:val="20"/>
                <w:szCs w:val="20"/>
                <w:lang w:val="hy-AM"/>
              </w:rPr>
            </w:pPr>
          </w:p>
          <w:p w:rsidR="00AA37F3" w:rsidRPr="00007AC3" w:rsidRDefault="00AA37F3" w:rsidP="00AA37F3">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t>2025-2027թթ.</w:t>
            </w:r>
          </w:p>
          <w:p w:rsidR="00E9772D" w:rsidRPr="00007AC3" w:rsidRDefault="00AA37F3" w:rsidP="00AA37F3">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t>(կիսամյակային հաշվետվություն-ներ)</w:t>
            </w:r>
          </w:p>
        </w:tc>
        <w:tc>
          <w:tcPr>
            <w:tcW w:w="1800" w:type="dxa"/>
            <w:tcBorders>
              <w:top w:val="single" w:sz="4" w:space="0" w:color="auto"/>
              <w:left w:val="single" w:sz="4" w:space="0" w:color="auto"/>
              <w:bottom w:val="single" w:sz="4" w:space="0" w:color="auto"/>
              <w:right w:val="single" w:sz="4" w:space="0" w:color="auto"/>
            </w:tcBorders>
          </w:tcPr>
          <w:p w:rsidR="00642B6E" w:rsidRPr="00007AC3" w:rsidRDefault="00642B6E" w:rsidP="00642B6E">
            <w:pPr>
              <w:spacing w:after="0" w:line="240" w:lineRule="auto"/>
              <w:ind w:left="-23"/>
              <w:rPr>
                <w:rFonts w:ascii="GHEA Grapalat" w:hAnsi="GHEA Grapalat" w:cs="Sylfaen"/>
                <w:sz w:val="20"/>
                <w:szCs w:val="20"/>
                <w:lang w:val="hy-AM"/>
              </w:rPr>
            </w:pPr>
            <w:r>
              <w:rPr>
                <w:rFonts w:ascii="GHEA Grapalat" w:hAnsi="GHEA Grapalat" w:cs="Sylfaen"/>
                <w:sz w:val="20"/>
                <w:szCs w:val="20"/>
                <w:lang w:val="hy-AM"/>
              </w:rPr>
              <w:t xml:space="preserve">    </w:t>
            </w:r>
            <w:r w:rsidRPr="00007AC3">
              <w:rPr>
                <w:rFonts w:ascii="GHEA Grapalat" w:hAnsi="GHEA Grapalat" w:cs="Sylfaen"/>
                <w:sz w:val="20"/>
                <w:szCs w:val="20"/>
                <w:lang w:val="hy-AM"/>
              </w:rPr>
              <w:t>ՀՀ տարաբնակեցման և տարածքային կազմակերպման գլխավոր նախագծի մշակման աշխատանքների ձեռք բերման գործընթացը ներառվել է 2026 թվականի պետական բյուջեի առաջնահերթությունների ցանկում</w:t>
            </w:r>
          </w:p>
          <w:p w:rsidR="00642B6E" w:rsidRPr="00007AC3" w:rsidRDefault="00642B6E" w:rsidP="00642B6E">
            <w:pPr>
              <w:spacing w:after="0" w:line="240" w:lineRule="auto"/>
              <w:ind w:left="-23"/>
              <w:rPr>
                <w:rFonts w:ascii="GHEA Grapalat" w:hAnsi="GHEA Grapalat" w:cs="Sylfaen"/>
                <w:sz w:val="20"/>
                <w:szCs w:val="20"/>
                <w:lang w:val="hy-AM"/>
              </w:rPr>
            </w:pPr>
          </w:p>
          <w:p w:rsidR="00642B6E" w:rsidRPr="00007AC3" w:rsidRDefault="00642B6E" w:rsidP="00642B6E">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 xml:space="preserve">   2027 թվականին նախատեսվել է </w:t>
            </w:r>
          </w:p>
          <w:p w:rsidR="00642B6E" w:rsidRPr="00007AC3" w:rsidRDefault="00642B6E" w:rsidP="00642B6E">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144511.7 մլն ՀՀ դրամ,</w:t>
            </w:r>
          </w:p>
          <w:p w:rsidR="00642B6E" w:rsidRPr="00007AC3" w:rsidRDefault="00642B6E" w:rsidP="00642B6E">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2028 թվականին նախատեսվել է 337194 մլն ՀՀ դրամ:</w:t>
            </w:r>
          </w:p>
          <w:p w:rsidR="00E9772D" w:rsidRPr="00370AB6" w:rsidRDefault="00E9772D" w:rsidP="00347006">
            <w:pPr>
              <w:spacing w:after="0" w:line="264" w:lineRule="auto"/>
              <w:ind w:left="-23"/>
              <w:rPr>
                <w:rFonts w:ascii="GHEA Grapalat" w:hAnsi="GHEA Grapalat" w:cs="GHEA Grapalat"/>
                <w:color w:val="000000" w:themeColor="text1"/>
                <w:sz w:val="20"/>
                <w:szCs w:val="20"/>
                <w:lang w:val="hy-AM"/>
              </w:rPr>
            </w:pPr>
          </w:p>
        </w:tc>
      </w:tr>
      <w:tr w:rsidR="00A30CAA" w:rsidRPr="004F036B"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30CAA" w:rsidRPr="00A30CAA" w:rsidRDefault="00A30CAA" w:rsidP="00347006">
            <w:pPr>
              <w:spacing w:after="0"/>
              <w:rPr>
                <w:rFonts w:ascii="Cambria Math" w:eastAsia="Times New Roman" w:hAnsi="Cambria Math" w:cs="GHEA Grapalat"/>
                <w:color w:val="000000" w:themeColor="text1"/>
                <w:sz w:val="20"/>
                <w:szCs w:val="20"/>
                <w:lang w:val="hy-AM"/>
              </w:rPr>
            </w:pPr>
            <w:r>
              <w:rPr>
                <w:rFonts w:ascii="GHEA Grapalat" w:eastAsia="Times New Roman" w:hAnsi="GHEA Grapalat" w:cs="GHEA Grapalat"/>
                <w:color w:val="000000" w:themeColor="text1"/>
                <w:sz w:val="20"/>
                <w:szCs w:val="20"/>
                <w:lang w:val="hy-AM"/>
              </w:rPr>
              <w:lastRenderedPageBreak/>
              <w:t>3</w:t>
            </w:r>
          </w:p>
        </w:tc>
        <w:tc>
          <w:tcPr>
            <w:tcW w:w="2430" w:type="dxa"/>
            <w:tcBorders>
              <w:left w:val="single" w:sz="4" w:space="0" w:color="auto"/>
              <w:right w:val="single" w:sz="4" w:space="0" w:color="auto"/>
            </w:tcBorders>
            <w:shd w:val="clear" w:color="auto" w:fill="auto"/>
          </w:tcPr>
          <w:p w:rsidR="00A30CAA" w:rsidRPr="00007AC3" w:rsidRDefault="00A30CAA" w:rsidP="00D70323">
            <w:pPr>
              <w:spacing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2.2. ՀՀ միկրոռեգիոնալ մակարդակի համակցված տարածական պլանավորման նախագծերի մշակում</w:t>
            </w:r>
            <w:r>
              <w:rPr>
                <w:rFonts w:ascii="GHEA Grapalat" w:hAnsi="GHEA Grapalat" w:cs="Sylfaen"/>
                <w:sz w:val="20"/>
                <w:szCs w:val="20"/>
                <w:lang w:val="hy-AM"/>
              </w:rPr>
              <w:t xml:space="preserve"> </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A30CAA" w:rsidRPr="00007AC3" w:rsidRDefault="00A30CAA" w:rsidP="00A30CAA">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 xml:space="preserve">Տարածքային մակարդակում պետական քաղաքաշինական քաղաքականության իրագործման համար անհրաժեշտ հիմքերի ստեղծում. </w:t>
            </w:r>
          </w:p>
          <w:p w:rsidR="00A30CAA" w:rsidRPr="00007AC3" w:rsidRDefault="00A30CAA" w:rsidP="00A30CAA">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 xml:space="preserve">քաղաքաշինական զարգացման գերակայությունների ամրագրում` առանձին տարածքային միավորների շահերի հաշվառումով և տնտեսության ճյուղային ծրագրերի ինտեգրումով.    </w:t>
            </w:r>
          </w:p>
          <w:p w:rsidR="00A30CAA" w:rsidRPr="00007AC3" w:rsidRDefault="00A30CAA" w:rsidP="00A30CAA">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համայնքների ընդհանրական շահերին առնչվող ինժեներատրանսպորտային, կոմունալ ենթակառուցվածքների և այլ խնդիրների կարգավորման համալիր, փոխկապակցված լուծումների ամրագրում.</w:t>
            </w:r>
          </w:p>
          <w:p w:rsidR="00A30CAA" w:rsidRPr="00007AC3" w:rsidRDefault="00A30CAA" w:rsidP="00A30CAA">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lastRenderedPageBreak/>
              <w:t xml:space="preserve">բնակավայրերի ցանցի, տարածաշրջանային զարգացման առկա անհամամասնությունների հաղթահարման, բազմակենտրոն տարածական զարգացման նախադրյալների ստեղծում.        </w:t>
            </w:r>
          </w:p>
          <w:p w:rsidR="00A30CAA" w:rsidRPr="00007AC3" w:rsidRDefault="00A30CAA" w:rsidP="00A30CAA">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Հայաստանի մարզերի տարածքային զարգացման ծրագրերի իրագործման արդյունավետության և ամբողջականության ապահովում.</w:t>
            </w:r>
          </w:p>
          <w:p w:rsidR="00A30CAA" w:rsidRPr="00007AC3" w:rsidRDefault="00A30CAA" w:rsidP="00A30CAA">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Հայաստանի Հանրապետության համայնքներում քաղաքաշինական գործունեության կարգավորում ու հստակեցում.</w:t>
            </w:r>
          </w:p>
          <w:p w:rsidR="00A30CAA" w:rsidRPr="00007AC3" w:rsidRDefault="00A30CAA" w:rsidP="00A30CAA">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տարածքների բազմագործոն գնահատման արդյունքում կառուցապատման հուսալիության ապահովում.</w:t>
            </w:r>
          </w:p>
          <w:p w:rsidR="00A30CAA" w:rsidRPr="00007AC3" w:rsidRDefault="00A30CAA" w:rsidP="00A30CAA">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 xml:space="preserve">մարդկանց համար առողջ, անվտանգ և հարմար կենսամիջավայրերի ստեղծում.  </w:t>
            </w:r>
          </w:p>
          <w:p w:rsidR="00A30CAA" w:rsidRPr="00007AC3" w:rsidRDefault="00A30CAA" w:rsidP="00A30CAA">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lastRenderedPageBreak/>
              <w:t xml:space="preserve">պլանավորման փաստաթղթերի դրույթներին համապատասխան կառուցապատման ընթացակարգերին առնչվող թույլտվական գործառույթների (հողամասերի տրամադրում, շինթույլտվություն և այլն) իրականացման թափանցիկության ապահովում, սուբյեկտիվ որոշումների բացառում, բյուրոկրատական կամայականությունների և կոռուպցիոն ռիսկերի նվազեցում. </w:t>
            </w:r>
          </w:p>
          <w:p w:rsidR="00A30CAA" w:rsidRPr="00007AC3" w:rsidRDefault="00A30CAA" w:rsidP="00A30CAA">
            <w:pPr>
              <w:spacing w:after="0" w:line="240" w:lineRule="auto"/>
              <w:rPr>
                <w:rFonts w:ascii="GHEA Grapalat" w:hAnsi="GHEA Grapalat" w:cs="Sylfaen"/>
                <w:sz w:val="20"/>
                <w:szCs w:val="20"/>
                <w:lang w:val="hy-AM"/>
              </w:rPr>
            </w:pPr>
            <w:r w:rsidRPr="00007AC3">
              <w:rPr>
                <w:rFonts w:ascii="GHEA Grapalat" w:hAnsi="GHEA Grapalat" w:cs="Sylfaen"/>
                <w:sz w:val="20"/>
                <w:szCs w:val="20"/>
                <w:lang w:val="hy-AM"/>
              </w:rPr>
              <w:t>գործարար միջավայրի բարելավում և ներդրումների ներգրավման խթանում.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30CAA" w:rsidRPr="00A30CAA" w:rsidRDefault="00A30CAA" w:rsidP="00A30CAA">
            <w:pPr>
              <w:pStyle w:val="ListParagraph"/>
              <w:spacing w:line="240" w:lineRule="auto"/>
              <w:ind w:left="0" w:firstLine="166"/>
              <w:contextualSpacing w:val="0"/>
              <w:rPr>
                <w:rFonts w:ascii="GHEA Grapalat" w:eastAsiaTheme="minorHAnsi" w:hAnsi="GHEA Grapalat" w:cs="Sylfaen"/>
                <w:b/>
                <w:sz w:val="20"/>
                <w:szCs w:val="20"/>
              </w:rPr>
            </w:pPr>
            <w:r w:rsidRPr="00A30CAA">
              <w:rPr>
                <w:rFonts w:ascii="GHEA Grapalat" w:eastAsiaTheme="minorHAnsi" w:hAnsi="GHEA Grapalat" w:cs="Sylfaen"/>
                <w:b/>
                <w:sz w:val="20"/>
                <w:szCs w:val="20"/>
              </w:rPr>
              <w:lastRenderedPageBreak/>
              <w:t>Կատարվել է, ավարտման փուլում է գտնվում</w:t>
            </w:r>
            <w:r>
              <w:rPr>
                <w:rFonts w:ascii="GHEA Grapalat" w:eastAsiaTheme="minorHAnsi" w:hAnsi="GHEA Grapalat" w:cs="Sylfaen"/>
                <w:b/>
                <w:sz w:val="20"/>
                <w:szCs w:val="20"/>
              </w:rPr>
              <w:t xml:space="preserve"> </w:t>
            </w:r>
          </w:p>
          <w:p w:rsidR="00A30CAA" w:rsidRPr="00007AC3" w:rsidRDefault="00A30CAA" w:rsidP="00A30CAA">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t xml:space="preserve">2017 թվականից մեկնարկել է Հանրապետության բոլոր համայնքները տեղական մակարդակի ծրագրային փաստաթղթերով ապահովման Միկրոռեգիոնալ մակարդակի համակցված տարածական պլանավորման փաստաթղթերի նախագծերի մշակում ծրագիրը: </w:t>
            </w:r>
          </w:p>
          <w:p w:rsidR="00A30CAA" w:rsidRPr="00007AC3" w:rsidRDefault="00A30CAA" w:rsidP="00A30CAA">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t>Ծրագրի կատարման շրջանակներում մշակվել են 971  բնակավայրի ընդգրկմամբ թվով 88 միկրոռեգիոնալ մակարդակի համակցված տարածական պլանավորման փաստաթուղթ մշակելու համար, որոնք հաստատվել են</w:t>
            </w:r>
            <w:r>
              <w:rPr>
                <w:rFonts w:ascii="GHEA Grapalat" w:eastAsiaTheme="minorHAnsi" w:hAnsi="GHEA Grapalat" w:cs="Sylfaen"/>
                <w:sz w:val="20"/>
                <w:szCs w:val="20"/>
              </w:rPr>
              <w:t>,</w:t>
            </w:r>
            <w:r w:rsidRPr="00007AC3">
              <w:rPr>
                <w:rFonts w:ascii="GHEA Grapalat" w:eastAsiaTheme="minorHAnsi" w:hAnsi="GHEA Grapalat" w:cs="Sylfaen"/>
                <w:sz w:val="20"/>
                <w:szCs w:val="20"/>
              </w:rPr>
              <w:t xml:space="preserve"> բացառությամբ ՀՀ Արարատի մարզի Արարատ-4 միկրոռեգիոնալ մակարդակի համակցված տարածական պլանավորման փաստաթղթում ներառված Հովտաշեն բնակավայրի։ </w:t>
            </w:r>
          </w:p>
          <w:p w:rsidR="00A30CAA" w:rsidRPr="00007AC3" w:rsidRDefault="00A30CAA" w:rsidP="00A30CAA">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lastRenderedPageBreak/>
              <w:t>Հաստատվել են</w:t>
            </w:r>
            <w:r w:rsidRPr="00007AC3">
              <w:rPr>
                <w:rFonts w:ascii="Cambria Math" w:eastAsiaTheme="minorHAnsi" w:hAnsi="Cambria Math" w:cs="Cambria Math"/>
                <w:sz w:val="20"/>
                <w:szCs w:val="20"/>
              </w:rPr>
              <w:t>․</w:t>
            </w:r>
          </w:p>
          <w:p w:rsidR="00A30CAA" w:rsidRPr="00007AC3" w:rsidRDefault="00A30CAA" w:rsidP="00A30CAA">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t xml:space="preserve">ՀՀ Տավուշ-1,2,3,4,5,6 (թվով 55 բնակավայր), </w:t>
            </w:r>
          </w:p>
          <w:p w:rsidR="00A30CAA" w:rsidRPr="00007AC3" w:rsidRDefault="00A30CAA" w:rsidP="00A30CAA">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t>ՀՀ Տավուշի մարզի Դիլիջան համայնք (թվով 7 բնակավայր),</w:t>
            </w:r>
          </w:p>
          <w:p w:rsidR="00A30CAA" w:rsidRPr="00007AC3" w:rsidRDefault="00A30CAA" w:rsidP="00A30CAA">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t>ՀՀ Արարատ-1,2,3,4,5,6,7,8 (թվով 97 բնակավայր),</w:t>
            </w:r>
          </w:p>
          <w:p w:rsidR="00A30CAA" w:rsidRPr="00007AC3" w:rsidRDefault="00A30CAA" w:rsidP="00A30CAA">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t>ՀՀ Արարատ-4 ներառված Հովտաշեն բնակավայրի գլխավոր հատակագիծը, որը հաստատման փուլում է,</w:t>
            </w:r>
          </w:p>
          <w:p w:rsidR="00A30CAA" w:rsidRPr="00007AC3" w:rsidRDefault="00A30CAA" w:rsidP="00A30CAA">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t xml:space="preserve">ՀՀ Սյունիք-1, 2, 3, 4, 7, 5, 6, 7 և 8 (թվով 138 բնակավայր) հաստատվել են, </w:t>
            </w:r>
          </w:p>
          <w:p w:rsidR="00A30CAA" w:rsidRPr="00007AC3" w:rsidRDefault="00A30CAA" w:rsidP="00A30CAA">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t>ՀՀ Վայոց ձոր-1, 2, 3, 4, 5 և 6 (թվով 45 բնակավայր) հաստատվել են,</w:t>
            </w:r>
          </w:p>
          <w:p w:rsidR="00A30CAA" w:rsidRPr="00007AC3" w:rsidRDefault="00A30CAA" w:rsidP="00A30CAA">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t>ՀՀ Արմավիր-1, 2, 3, 4, 5, 6, 7, 8 և 9 (թվով 97 բնակավայր) հաստատվել են,</w:t>
            </w:r>
          </w:p>
          <w:p w:rsidR="00A30CAA" w:rsidRPr="00007AC3" w:rsidRDefault="00A30CAA" w:rsidP="00A30CAA">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t xml:space="preserve">ՀՀ Արագածոտն-1, 2, 3, 4, 5, 6, 7, 8, 9, 10 և 11 (թվով 114 բնակավայր) հաստատվել են, </w:t>
            </w:r>
          </w:p>
          <w:p w:rsidR="00A30CAA" w:rsidRPr="00007AC3" w:rsidRDefault="00A30CAA" w:rsidP="00A30CAA">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t>ՀՀ Շիրակ-1, 2, 3, 4, 5, 6, 7, 9, 10 և 11 (թվով 118 բնակավայր) հաստատվել են,</w:t>
            </w:r>
          </w:p>
          <w:p w:rsidR="00A30CAA" w:rsidRPr="00007AC3" w:rsidRDefault="00A30CAA" w:rsidP="00A30CAA">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lastRenderedPageBreak/>
              <w:t>ՀՀ Շիրակի մարզի Աշոցք համայնք (թվով 11 բնակավայր) հաստատվել են,</w:t>
            </w:r>
          </w:p>
          <w:p w:rsidR="00A30CAA" w:rsidRPr="00007AC3" w:rsidRDefault="00A30CAA" w:rsidP="00A30CAA">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t>ՀՀ Գեղարքունիք-1, 2, 3, 4, 5, 6, 7 և 8 (թվով 92 բնակավայր) հաստատվել են,</w:t>
            </w:r>
          </w:p>
          <w:p w:rsidR="00A30CAA" w:rsidRPr="00007AC3" w:rsidRDefault="00A30CAA" w:rsidP="00A30CAA">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t xml:space="preserve">    ՀՀ Կոտայք-1, 2, 3, 4, 5, 6, 7, 8, 9 և 10  (թվով 69 բնակավայր) հաստատվել են, </w:t>
            </w:r>
          </w:p>
          <w:p w:rsidR="00A30CAA" w:rsidRPr="00007AC3" w:rsidRDefault="00A30CAA" w:rsidP="00A30CAA">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t xml:space="preserve">ՀՀ Լոռի-1, 2, 3, 4, 5, 6, 7, 8 և 9 (թվով 128 բնակավայր) հաստատվել են, </w:t>
            </w:r>
          </w:p>
          <w:p w:rsidR="00A30CAA" w:rsidRPr="00A30CAA" w:rsidRDefault="00A30CAA" w:rsidP="00A30CAA">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t>ՀՀ Տավուշի մարզի Տավուշ-6 միկրոռեգիոնալ մակարդակի համակցված տարածական պլանավորման փաստաթղթում ներառված Իջևան համայնքի Ենոքավան բնակավայրի գլխավոր հատակագծի լրամշակման, քաղաքաշինական կանոնադրության և կառուցապատման կանոնակարգման պլանի նախագիծը հաստատվել է:</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30CAA" w:rsidRPr="00007AC3" w:rsidRDefault="00A30CAA" w:rsidP="00A30CAA">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lastRenderedPageBreak/>
              <w:t>ՀՀ տարածքային կառավարման և ենթակառուցվածքների նախարարություն</w:t>
            </w:r>
          </w:p>
          <w:p w:rsidR="00A30CAA" w:rsidRPr="00007AC3" w:rsidRDefault="00A30CAA" w:rsidP="00A30CAA">
            <w:pPr>
              <w:pStyle w:val="ListParagraph"/>
              <w:spacing w:line="240" w:lineRule="auto"/>
              <w:ind w:left="0" w:firstLine="166"/>
              <w:contextualSpacing w:val="0"/>
              <w:rPr>
                <w:rFonts w:ascii="GHEA Grapalat" w:eastAsiaTheme="minorHAnsi" w:hAnsi="GHEA Grapalat" w:cs="Sylfaen"/>
                <w:sz w:val="20"/>
                <w:szCs w:val="20"/>
              </w:rPr>
            </w:pPr>
          </w:p>
          <w:p w:rsidR="00A30CAA" w:rsidRPr="00007AC3" w:rsidRDefault="00A30CAA" w:rsidP="00A30CAA">
            <w:pPr>
              <w:pStyle w:val="ListParagraph"/>
              <w:spacing w:line="240" w:lineRule="auto"/>
              <w:ind w:left="0"/>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t xml:space="preserve">Համապատասխան մարզպետարաններ </w:t>
            </w:r>
          </w:p>
          <w:p w:rsidR="00A30CAA" w:rsidRPr="00007AC3" w:rsidRDefault="00A30CAA" w:rsidP="00A30CAA">
            <w:pPr>
              <w:pStyle w:val="ListParagraph"/>
              <w:spacing w:line="240" w:lineRule="auto"/>
              <w:ind w:left="0" w:firstLine="166"/>
              <w:contextualSpacing w:val="0"/>
              <w:rPr>
                <w:rFonts w:ascii="GHEA Grapalat" w:eastAsiaTheme="minorHAnsi" w:hAnsi="GHEA Grapalat" w:cs="Sylfaen"/>
                <w:sz w:val="20"/>
                <w:szCs w:val="20"/>
              </w:rPr>
            </w:pPr>
          </w:p>
          <w:p w:rsidR="00A30CAA" w:rsidRPr="00007AC3" w:rsidRDefault="00A30CAA" w:rsidP="00A30CAA">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t xml:space="preserve"> Տեղական ինքնակառավարման մարմիններ</w:t>
            </w:r>
          </w:p>
          <w:p w:rsidR="00A30CAA" w:rsidRPr="00007AC3" w:rsidRDefault="00A30CAA" w:rsidP="00A30CAA">
            <w:pPr>
              <w:spacing w:after="0" w:line="240" w:lineRule="auto"/>
              <w:ind w:left="-23"/>
              <w:jc w:val="center"/>
              <w:rPr>
                <w:rFonts w:ascii="GHEA Grapalat" w:hAnsi="GHEA Grapalat" w:cs="Sylfaen"/>
                <w:sz w:val="20"/>
                <w:szCs w:val="20"/>
                <w:lang w:val="hy-AM"/>
              </w:rPr>
            </w:pPr>
            <w:r w:rsidRPr="00A30CAA">
              <w:rPr>
                <w:rFonts w:ascii="GHEA Grapalat" w:hAnsi="GHEA Grapalat" w:cs="Sylfaen"/>
                <w:sz w:val="20"/>
                <w:szCs w:val="20"/>
                <w:lang w:val="hy-AM"/>
              </w:rPr>
              <w:t>(համաձայնությամբ)</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30CAA" w:rsidRPr="00007AC3" w:rsidRDefault="00A30CAA" w:rsidP="00AA37F3">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rPr>
              <w:t>2023թ. (կիսամյակային հաշվետվություն-ներ)</w:t>
            </w:r>
          </w:p>
        </w:tc>
        <w:tc>
          <w:tcPr>
            <w:tcW w:w="1800" w:type="dxa"/>
            <w:tcBorders>
              <w:top w:val="single" w:sz="4" w:space="0" w:color="auto"/>
              <w:left w:val="single" w:sz="4" w:space="0" w:color="auto"/>
              <w:bottom w:val="single" w:sz="4" w:space="0" w:color="auto"/>
              <w:right w:val="single" w:sz="4" w:space="0" w:color="auto"/>
            </w:tcBorders>
          </w:tcPr>
          <w:p w:rsidR="005E5D49" w:rsidRPr="00007AC3" w:rsidRDefault="005E5D49" w:rsidP="005E5D49">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t>1</w:t>
            </w:r>
            <w:r w:rsidRPr="00007AC3">
              <w:rPr>
                <w:rFonts w:ascii="Cambria Math" w:eastAsiaTheme="minorHAnsi" w:hAnsi="Cambria Math" w:cs="Cambria Math"/>
                <w:sz w:val="20"/>
                <w:szCs w:val="20"/>
              </w:rPr>
              <w:t>․</w:t>
            </w:r>
            <w:r w:rsidRPr="00007AC3">
              <w:rPr>
                <w:rFonts w:ascii="GHEA Grapalat" w:eastAsiaTheme="minorHAnsi" w:hAnsi="GHEA Grapalat" w:cs="Sylfaen"/>
                <w:sz w:val="20"/>
                <w:szCs w:val="20"/>
              </w:rPr>
              <w:t xml:space="preserve"> ՀՀ Սյունիքի մարզի Սյունիք-4, Սյունիք-6 և Սյունիք-7 միկրոռեգիոնալ մակարդակի համակցված տարածական պլանավորման փաստաթղթերի վերաբերյալ 2024 թվականի հուլիսի 4-ի N01/11.2/9954-2024 գրությամբ ՀՀ Սյունիքի մարզպետի աշխատակազմին են տրամադրվել քաղաքաշինական ծրագրային փաստաթղթերի մշակման աշխատանքները համակարգող միջգերատեսչական </w:t>
            </w:r>
            <w:r w:rsidRPr="00007AC3">
              <w:rPr>
                <w:rFonts w:ascii="GHEA Grapalat" w:eastAsiaTheme="minorHAnsi" w:hAnsi="GHEA Grapalat" w:cs="Sylfaen"/>
                <w:sz w:val="20"/>
                <w:szCs w:val="20"/>
              </w:rPr>
              <w:lastRenderedPageBreak/>
              <w:t xml:space="preserve">հանձնաժողովի դրական եզրակացությունները՝ պայմանով, որ «Զանգված» </w:t>
            </w:r>
            <w:r>
              <w:rPr>
                <w:rFonts w:ascii="GHEA Grapalat" w:eastAsiaTheme="minorHAnsi" w:hAnsi="GHEA Grapalat" w:cs="Sylfaen"/>
                <w:sz w:val="20"/>
                <w:szCs w:val="20"/>
              </w:rPr>
              <w:t>ՍՊ</w:t>
            </w:r>
            <w:r w:rsidRPr="00007AC3">
              <w:rPr>
                <w:rFonts w:ascii="GHEA Grapalat" w:eastAsiaTheme="minorHAnsi" w:hAnsi="GHEA Grapalat" w:cs="Sylfaen"/>
                <w:sz w:val="20"/>
                <w:szCs w:val="20"/>
              </w:rPr>
              <w:t xml:space="preserve"> ընկերության կողմից Կոմիտե կներկայացվեն 2024 թվականի հունիսի 19-ին կազմված պարտավորագրով նախատեսված լրամշակված փաստաթղթերը՝ հաշվի առնելով քաղաքաշինական ծրագրային փաստաթղթերի մշակման աշխատանքները համակարգող միջգերատեսչական հանձնաժողովի անդամների կողմից ներկայացված պահանջները: Փաստաթղթերը ՀՀ կադաստրի կոմիտեի դիտողությունների հիման վրա </w:t>
            </w:r>
            <w:r w:rsidRPr="00007AC3">
              <w:rPr>
                <w:rFonts w:ascii="GHEA Grapalat" w:eastAsiaTheme="minorHAnsi" w:hAnsi="GHEA Grapalat" w:cs="Sylfaen"/>
                <w:sz w:val="20"/>
                <w:szCs w:val="20"/>
              </w:rPr>
              <w:lastRenderedPageBreak/>
              <w:t>լրամշակման փուլում են գտնվում։</w:t>
            </w:r>
          </w:p>
          <w:p w:rsidR="00A30CAA" w:rsidRPr="005E5D49" w:rsidRDefault="005E5D49" w:rsidP="005E5D49">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eastAsiaTheme="minorHAnsi" w:hAnsi="GHEA Grapalat" w:cs="Sylfaen"/>
                <w:sz w:val="20"/>
                <w:szCs w:val="20"/>
              </w:rPr>
              <w:t xml:space="preserve">ՀՀ Արարատի մարզի «Արարատ-4» միկրոռեգիոնալ մակարդակի համակցված տարածական պլանավորման փաստաթղթում ներառված Հովտաշեն բնակավայրի գլխավոր հատակագծի նախագիծը չհաստատելու վերաբերյալ Արտաշատի համայնքապետարանի կողմից նշված խնդիրները քննարկվել են Արտաշատի համայնքապետարանում։ Քննարկման արդյունքում Նախագծային ընկերությունն իր պատրաստակամությունն է հայտնել ՀՀ </w:t>
            </w:r>
            <w:r w:rsidRPr="00007AC3">
              <w:rPr>
                <w:rFonts w:ascii="GHEA Grapalat" w:eastAsiaTheme="minorHAnsi" w:hAnsi="GHEA Grapalat" w:cs="Sylfaen"/>
                <w:sz w:val="20"/>
                <w:szCs w:val="20"/>
              </w:rPr>
              <w:lastRenderedPageBreak/>
              <w:t xml:space="preserve">Արարատի մարզի Արարատ-4 միկրոռեգիոնալ մակարդակի համակցված տարածական պլանավորման փաստաթղթի նախագծային փաթեթում ներառված Հովտաշեն բնակավայրի նախագիծը լրամշակելու։ Արտաշատ համայնքի ղեկավարն իր պատրաստակամությունն էր հայտնել համայնքի առաջարկությունները նախագծող կազմակերպության կողմից լրամշակելու դեպքում անհրաժեշտության պարագայում կրկնակի փորձաքննություններն իրականացնել համայնքի </w:t>
            </w:r>
            <w:r w:rsidRPr="00007AC3">
              <w:rPr>
                <w:rFonts w:ascii="GHEA Grapalat" w:eastAsiaTheme="minorHAnsi" w:hAnsi="GHEA Grapalat" w:cs="Sylfaen"/>
                <w:sz w:val="20"/>
                <w:szCs w:val="20"/>
              </w:rPr>
              <w:lastRenderedPageBreak/>
              <w:t>բյուջեի միջոցներով։</w:t>
            </w:r>
          </w:p>
        </w:tc>
      </w:tr>
      <w:tr w:rsidR="005E5D49" w:rsidRPr="00C452D1"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E5D49" w:rsidRPr="00C452D1" w:rsidRDefault="00C452D1" w:rsidP="00347006">
            <w:pPr>
              <w:spacing w:after="0"/>
              <w:rPr>
                <w:rFonts w:ascii="Cambria Math" w:eastAsia="Times New Roman" w:hAnsi="Cambria Math" w:cs="GHEA Grapalat"/>
                <w:color w:val="000000" w:themeColor="text1"/>
                <w:sz w:val="20"/>
                <w:szCs w:val="20"/>
                <w:lang w:val="hy-AM"/>
              </w:rPr>
            </w:pPr>
            <w:r>
              <w:rPr>
                <w:rFonts w:ascii="GHEA Grapalat" w:eastAsia="Times New Roman" w:hAnsi="GHEA Grapalat" w:cs="GHEA Grapalat"/>
                <w:color w:val="000000" w:themeColor="text1"/>
                <w:sz w:val="20"/>
                <w:szCs w:val="20"/>
                <w:lang w:val="hy-AM"/>
              </w:rPr>
              <w:lastRenderedPageBreak/>
              <w:t>4</w:t>
            </w:r>
          </w:p>
        </w:tc>
        <w:tc>
          <w:tcPr>
            <w:tcW w:w="2430" w:type="dxa"/>
            <w:tcBorders>
              <w:left w:val="single" w:sz="4" w:space="0" w:color="auto"/>
              <w:right w:val="single" w:sz="4" w:space="0" w:color="auto"/>
            </w:tcBorders>
            <w:shd w:val="clear" w:color="auto" w:fill="auto"/>
          </w:tcPr>
          <w:p w:rsidR="005E5D49" w:rsidRPr="00007AC3" w:rsidRDefault="00C452D1" w:rsidP="00D70323">
            <w:pPr>
              <w:spacing w:line="240" w:lineRule="auto"/>
              <w:ind w:left="-23"/>
              <w:rPr>
                <w:rFonts w:ascii="GHEA Grapalat" w:hAnsi="GHEA Grapalat" w:cs="Sylfaen"/>
                <w:sz w:val="20"/>
                <w:szCs w:val="20"/>
                <w:lang w:val="hy-AM"/>
              </w:rPr>
            </w:pPr>
            <w:r w:rsidRPr="00007AC3">
              <w:rPr>
                <w:rFonts w:ascii="GHEA Grapalat" w:hAnsi="GHEA Grapalat"/>
                <w:bCs/>
                <w:sz w:val="20"/>
                <w:szCs w:val="20"/>
                <w:lang w:val="hy-AM"/>
              </w:rPr>
              <w:t xml:space="preserve">2.3. </w:t>
            </w:r>
            <w:r w:rsidRPr="00007AC3">
              <w:rPr>
                <w:rFonts w:ascii="GHEA Grapalat" w:hAnsi="GHEA Grapalat"/>
                <w:b/>
                <w:sz w:val="20"/>
                <w:szCs w:val="20"/>
                <w:lang w:val="hy-AM" w:eastAsia="ru-RU"/>
              </w:rPr>
              <w:t xml:space="preserve"> </w:t>
            </w:r>
            <w:r w:rsidRPr="00007AC3">
              <w:rPr>
                <w:rFonts w:ascii="GHEA Grapalat" w:hAnsi="GHEA Grapalat" w:cs="Sylfaen"/>
                <w:sz w:val="20"/>
                <w:szCs w:val="20"/>
                <w:lang w:val="hy-AM"/>
              </w:rPr>
              <w:t>Սևան ազգային պարկի Լճաշեն-Սևանի թերակղզի հատվածի գոտևորման նախագծի և քաղաքաշինական կանոնադրության մշակում</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452D1" w:rsidRPr="00007AC3" w:rsidRDefault="00C452D1" w:rsidP="00C452D1">
            <w:pPr>
              <w:spacing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Սևանա լճի ափամերձ տարածքների</w:t>
            </w:r>
            <w:r>
              <w:rPr>
                <w:rFonts w:ascii="GHEA Grapalat" w:hAnsi="GHEA Grapalat" w:cs="Sylfaen"/>
                <w:sz w:val="20"/>
                <w:szCs w:val="20"/>
                <w:lang w:val="hy-AM"/>
              </w:rPr>
              <w:t>՝</w:t>
            </w:r>
            <w:r w:rsidRPr="00007AC3">
              <w:rPr>
                <w:rFonts w:ascii="GHEA Grapalat" w:hAnsi="GHEA Grapalat" w:cs="Sylfaen"/>
                <w:sz w:val="20"/>
                <w:szCs w:val="20"/>
                <w:lang w:val="hy-AM"/>
              </w:rPr>
              <w:t xml:space="preserve"> որպես քաղաքաշինական գործունեության հատուկ կարգավորման օբյեկտի</w:t>
            </w:r>
            <w:r>
              <w:rPr>
                <w:rFonts w:ascii="GHEA Grapalat" w:hAnsi="GHEA Grapalat" w:cs="Sylfaen"/>
                <w:sz w:val="20"/>
                <w:szCs w:val="20"/>
                <w:lang w:val="hy-AM"/>
              </w:rPr>
              <w:t>,</w:t>
            </w:r>
            <w:r w:rsidRPr="00007AC3">
              <w:rPr>
                <w:rFonts w:ascii="GHEA Grapalat" w:hAnsi="GHEA Grapalat" w:cs="Sylfaen"/>
                <w:sz w:val="20"/>
                <w:szCs w:val="20"/>
                <w:lang w:val="hy-AM"/>
              </w:rPr>
              <w:t xml:space="preserve"> քաղաքաշինական գործունեության կանոնակարգմանը նպատակաուղղված միջոցառումների սահմանում.</w:t>
            </w:r>
          </w:p>
          <w:p w:rsidR="005E5D49" w:rsidRPr="00007AC3" w:rsidRDefault="00C452D1" w:rsidP="00C452D1">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տարածքների քաղաքաշինական-տնտեսական կազմակերպման, բնական ու մշակութային լանդշաֆտների պահպանության, ռեկրեացիոն պոտենցիալի կայուն օգտագործման խնդիրների փոխկապակցված լուծում` օրենսդրությամբ սահմանված լճի բարձրացման հետևանքով Սևանա լճի էկոտոնի սահմանների փոփոխությունների հաշվառմամբ.</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452D1" w:rsidRPr="00C452D1" w:rsidRDefault="00C452D1" w:rsidP="00C452D1">
            <w:pPr>
              <w:spacing w:after="0" w:line="240" w:lineRule="auto"/>
              <w:jc w:val="center"/>
              <w:rPr>
                <w:rFonts w:ascii="GHEA Grapalat" w:hAnsi="GHEA Grapalat" w:cs="Sylfaen"/>
                <w:b/>
                <w:sz w:val="20"/>
                <w:szCs w:val="20"/>
                <w:lang w:val="hy-AM"/>
              </w:rPr>
            </w:pPr>
            <w:r w:rsidRPr="00C452D1">
              <w:rPr>
                <w:rFonts w:ascii="GHEA Grapalat" w:hAnsi="GHEA Grapalat" w:cs="Sylfaen"/>
                <w:b/>
                <w:sz w:val="20"/>
                <w:szCs w:val="20"/>
                <w:lang w:val="hy-AM"/>
              </w:rPr>
              <w:t>Կատարվել է մասնակի:</w:t>
            </w:r>
          </w:p>
          <w:p w:rsidR="00C452D1" w:rsidRPr="00007AC3" w:rsidRDefault="00C452D1" w:rsidP="00C452D1">
            <w:pPr>
              <w:spacing w:after="0" w:line="240" w:lineRule="auto"/>
              <w:jc w:val="center"/>
              <w:rPr>
                <w:rFonts w:ascii="GHEA Grapalat" w:hAnsi="GHEA Grapalat" w:cs="Sylfaen"/>
                <w:sz w:val="20"/>
                <w:szCs w:val="20"/>
                <w:lang w:val="hy-AM"/>
              </w:rPr>
            </w:pPr>
          </w:p>
          <w:p w:rsidR="00C452D1" w:rsidRPr="00007AC3" w:rsidRDefault="00C452D1" w:rsidP="00C452D1">
            <w:pPr>
              <w:spacing w:line="240" w:lineRule="auto"/>
              <w:jc w:val="center"/>
              <w:rPr>
                <w:rFonts w:ascii="GHEA Grapalat" w:hAnsi="GHEA Grapalat" w:cs="Sylfaen"/>
                <w:sz w:val="20"/>
                <w:szCs w:val="20"/>
                <w:lang w:val="hy-AM"/>
              </w:rPr>
            </w:pPr>
            <w:r w:rsidRPr="00007AC3">
              <w:rPr>
                <w:rFonts w:ascii="GHEA Grapalat" w:hAnsi="GHEA Grapalat" w:cs="Sylfaen"/>
                <w:sz w:val="20"/>
                <w:szCs w:val="20"/>
                <w:lang w:val="hy-AM"/>
              </w:rPr>
              <w:t>Նախագիծը մշակվել է, սակայն չի հաստատվել հանրային լսումներ չկայանալու պատճառով։</w:t>
            </w:r>
          </w:p>
          <w:p w:rsidR="00C452D1" w:rsidRPr="00007AC3" w:rsidRDefault="00C452D1" w:rsidP="00C452D1">
            <w:pPr>
              <w:spacing w:line="240" w:lineRule="auto"/>
              <w:ind w:left="120"/>
              <w:rPr>
                <w:rFonts w:ascii="GHEA Grapalat" w:hAnsi="GHEA Grapalat" w:cs="Sylfaen"/>
                <w:sz w:val="20"/>
                <w:szCs w:val="20"/>
                <w:lang w:val="hy-AM"/>
              </w:rPr>
            </w:pPr>
            <w:r w:rsidRPr="00007AC3">
              <w:rPr>
                <w:rFonts w:ascii="GHEA Grapalat" w:hAnsi="GHEA Grapalat" w:cs="Sylfaen"/>
                <w:sz w:val="20"/>
                <w:szCs w:val="20"/>
                <w:lang w:val="hy-AM"/>
              </w:rPr>
              <w:t>ՀՀ Գեղարքունիքի մարզի Սևանի համայնքապետարանում 2023թ</w:t>
            </w:r>
            <w:r>
              <w:rPr>
                <w:rFonts w:ascii="Cambria Math" w:hAnsi="Cambria Math" w:cs="Sylfaen"/>
                <w:sz w:val="20"/>
                <w:szCs w:val="20"/>
                <w:lang w:val="hy-AM"/>
              </w:rPr>
              <w:t>․</w:t>
            </w:r>
            <w:r w:rsidRPr="00007AC3">
              <w:rPr>
                <w:rFonts w:ascii="GHEA Grapalat" w:hAnsi="GHEA Grapalat" w:cs="Sylfaen"/>
                <w:sz w:val="20"/>
                <w:szCs w:val="20"/>
                <w:lang w:val="hy-AM"/>
              </w:rPr>
              <w:t>-</w:t>
            </w:r>
            <w:r>
              <w:rPr>
                <w:rFonts w:ascii="GHEA Grapalat" w:hAnsi="GHEA Grapalat" w:cs="Sylfaen"/>
                <w:sz w:val="20"/>
                <w:szCs w:val="20"/>
                <w:lang w:val="hy-AM"/>
              </w:rPr>
              <w:t>ին</w:t>
            </w:r>
            <w:r w:rsidRPr="00007AC3">
              <w:rPr>
                <w:rFonts w:ascii="GHEA Grapalat" w:hAnsi="GHEA Grapalat" w:cs="Sylfaen"/>
                <w:sz w:val="20"/>
                <w:szCs w:val="20"/>
                <w:lang w:val="hy-AM"/>
              </w:rPr>
              <w:t xml:space="preserve"> տեղի ունեցած «Սևան» ազգային պարկի» Լճաշեն-Սևանի թերակղզի հատվածի գոտևորման և քաղաքաշինական կանոնադրության նախագծի» շրջակա միջավայրի վրա ազդեցության նախնական գնահատման հայտի և դրա փորձաքննական գործընթացի վերաբերյալ հանրային քննարկման երկրորդ փուլի լսումների ընթացքում հանրային քննարկմանը մասնակցող վարձակալ-տնտեսվարողների հետ հնարավոր չի եղել ծավալել կառուցողական երկխոսություն, քանի որ ընդհանուր առմամբ արժևորելով հայեցակարգն, առավել հետաքրքված էին ծրագրի իրականացման գործընթացում իրենց վարձակալած հողամասերի հետագա ճակատագրով, փոխհատուցման կամ ընդհանուր ծրագրին ինտեգրման մեխանիզմներով, ինչը նախագծային առաջադրանքով </w:t>
            </w:r>
            <w:r w:rsidRPr="00007AC3">
              <w:rPr>
                <w:rFonts w:ascii="GHEA Grapalat" w:hAnsi="GHEA Grapalat" w:cs="Sylfaen"/>
                <w:sz w:val="20"/>
                <w:szCs w:val="20"/>
                <w:lang w:val="hy-AM"/>
              </w:rPr>
              <w:lastRenderedPageBreak/>
              <w:t>սահմանված չէ և դուրս է նախագծային աշխատանքների շրջանակներում իրականացվող բաժինների կազմից:</w:t>
            </w:r>
          </w:p>
          <w:p w:rsidR="00C452D1" w:rsidRPr="00007AC3" w:rsidRDefault="00C452D1" w:rsidP="00C452D1">
            <w:pPr>
              <w:spacing w:line="240" w:lineRule="auto"/>
              <w:rPr>
                <w:rFonts w:ascii="GHEA Grapalat" w:hAnsi="GHEA Grapalat" w:cs="Sylfaen"/>
                <w:sz w:val="20"/>
                <w:szCs w:val="20"/>
                <w:lang w:val="hy-AM"/>
              </w:rPr>
            </w:pPr>
            <w:r>
              <w:rPr>
                <w:rFonts w:ascii="GHEA Grapalat" w:hAnsi="GHEA Grapalat" w:cs="Sylfaen"/>
                <w:sz w:val="20"/>
                <w:szCs w:val="20"/>
                <w:lang w:val="hy-AM"/>
              </w:rPr>
              <w:t xml:space="preserve">   </w:t>
            </w:r>
            <w:r w:rsidRPr="00007AC3">
              <w:rPr>
                <w:rFonts w:ascii="GHEA Grapalat" w:hAnsi="GHEA Grapalat" w:cs="Sylfaen"/>
                <w:sz w:val="20"/>
                <w:szCs w:val="20"/>
                <w:lang w:val="hy-AM"/>
              </w:rPr>
              <w:t>ՀՀ կառավարության 2025 թվականի օգոստոսի 21-ի N1158-Ն որոշմամբ հաստատվել է  ««Հայաստանի Հանրապետության 2025 թվականի պետական բյուջեի մասին» օրենքում վերաբաշխում, փոփոխություն և լրացում, Հայաստանի Հանրապետության կառավարության 2024 թվականի դեկտեմբերի 27-ի N 2060-Ն որոշման մեջ  փոփոխություններ և լրացումներ կատարելու մասին» ՀՀ կառավարության որոշման նախագիծը, իսկ ՀՀ կառավարության 2025 թվականի օգոստոսի 21-ի N 1156-Ա որոշմամբ հաստատվել է«Գնման պայմանագրում փոփոխություններ և լրացումներ կատարելու թույլտվություն տալու մասին»  ՀՀ կառավարության որոշման նախագիծը, որով կատարվել էր  2019 թվականի դեկտեմբերի 3-ին կնքված NՀՀՔԿ-ԳՀԱՇՁԲ-19/38 գնման պայմանագրում փոփոխություն։</w:t>
            </w:r>
          </w:p>
          <w:p w:rsidR="00C452D1" w:rsidRPr="00007AC3" w:rsidRDefault="00C452D1" w:rsidP="00C452D1">
            <w:pPr>
              <w:spacing w:line="240" w:lineRule="auto"/>
              <w:rPr>
                <w:rFonts w:ascii="GHEA Grapalat" w:hAnsi="GHEA Grapalat" w:cs="Sylfaen"/>
                <w:sz w:val="20"/>
                <w:szCs w:val="20"/>
                <w:lang w:val="hy-AM"/>
              </w:rPr>
            </w:pPr>
            <w:r>
              <w:rPr>
                <w:rFonts w:ascii="GHEA Grapalat" w:hAnsi="GHEA Grapalat" w:cs="Sylfaen"/>
                <w:sz w:val="20"/>
                <w:szCs w:val="20"/>
                <w:lang w:val="hy-AM"/>
              </w:rPr>
              <w:t xml:space="preserve">   </w:t>
            </w:r>
            <w:r w:rsidRPr="00007AC3">
              <w:rPr>
                <w:rFonts w:ascii="GHEA Grapalat" w:hAnsi="GHEA Grapalat" w:cs="Sylfaen"/>
                <w:sz w:val="20"/>
                <w:szCs w:val="20"/>
                <w:lang w:val="hy-AM"/>
              </w:rPr>
              <w:t xml:space="preserve">Հիմք ընդունելով ՀՀ կառավարության 2025 թվականի օգոստոսի 21-ի «Գնման պայմանագրում փոփոխություններ և լրացումներ կատարելու </w:t>
            </w:r>
            <w:r w:rsidRPr="00007AC3">
              <w:rPr>
                <w:rFonts w:ascii="GHEA Grapalat" w:hAnsi="GHEA Grapalat" w:cs="Sylfaen"/>
                <w:sz w:val="20"/>
                <w:szCs w:val="20"/>
                <w:lang w:val="hy-AM"/>
              </w:rPr>
              <w:lastRenderedPageBreak/>
              <w:t>թույլտվություն տալու մասին</w:t>
            </w:r>
            <w:r>
              <w:rPr>
                <w:rFonts w:ascii="GHEA Grapalat" w:hAnsi="GHEA Grapalat" w:cs="Sylfaen"/>
                <w:sz w:val="20"/>
                <w:szCs w:val="20"/>
                <w:lang w:val="hy-AM"/>
              </w:rPr>
              <w:t>»  N</w:t>
            </w:r>
            <w:r w:rsidRPr="00007AC3">
              <w:rPr>
                <w:rFonts w:ascii="GHEA Grapalat" w:hAnsi="GHEA Grapalat" w:cs="Sylfaen"/>
                <w:sz w:val="20"/>
                <w:szCs w:val="20"/>
                <w:lang w:val="hy-AM"/>
              </w:rPr>
              <w:t>1156-Ա որոշմումը Կոմիտեի կողմից 2019 թվականի դեկտեմբերի 3-ին կնքված NՀՀՔԿ-ԳՀԱՇՁԲ-19/38 գնման պայմանագրում փոփոխություն է կատարվել՝ երկարաձգվել է ««Սևան» ազգային պարկի» Լճաշեն-Սևանի թերակղզի հատվածի գոտևորման նախագծի և քաղաքաշինական կանոնադրության նախագծի մշակման աշխատանքների ավարտման ժամկետը և տեխնիկական բնութագիրը-գնման լրացվել է «Հարսնաքար» հագստի գոտուց մինչև Սևանի թերակղզի հատվածի՝ 2</w:t>
            </w:r>
            <w:r w:rsidRPr="00007AC3">
              <w:rPr>
                <w:rFonts w:ascii="Cambria Math" w:hAnsi="Cambria Math" w:cs="Cambria Math"/>
                <w:sz w:val="20"/>
                <w:szCs w:val="20"/>
                <w:lang w:val="hy-AM"/>
              </w:rPr>
              <w:t>․</w:t>
            </w:r>
            <w:r w:rsidRPr="00007AC3">
              <w:rPr>
                <w:rFonts w:ascii="GHEA Grapalat" w:hAnsi="GHEA Grapalat" w:cs="Sylfaen"/>
                <w:sz w:val="20"/>
                <w:szCs w:val="20"/>
                <w:lang w:val="hy-AM"/>
              </w:rPr>
              <w:t>8 կմ երկարությամբ և 6</w:t>
            </w:r>
            <w:r w:rsidRPr="00007AC3">
              <w:rPr>
                <w:rFonts w:ascii="Cambria Math" w:hAnsi="Cambria Math" w:cs="Cambria Math"/>
                <w:sz w:val="20"/>
                <w:szCs w:val="20"/>
                <w:lang w:val="hy-AM"/>
              </w:rPr>
              <w:t>․</w:t>
            </w:r>
            <w:r w:rsidRPr="00007AC3">
              <w:rPr>
                <w:rFonts w:ascii="GHEA Grapalat" w:hAnsi="GHEA Grapalat" w:cs="Sylfaen"/>
                <w:sz w:val="20"/>
                <w:szCs w:val="20"/>
                <w:lang w:val="hy-AM"/>
              </w:rPr>
              <w:t>5 մ  լայնությամբ  1902</w:t>
            </w:r>
            <w:r w:rsidRPr="00007AC3">
              <w:rPr>
                <w:rFonts w:ascii="Cambria Math" w:hAnsi="Cambria Math" w:cs="Cambria Math"/>
                <w:sz w:val="20"/>
                <w:szCs w:val="20"/>
                <w:lang w:val="hy-AM"/>
              </w:rPr>
              <w:t>․</w:t>
            </w:r>
            <w:r w:rsidRPr="00007AC3">
              <w:rPr>
                <w:rFonts w:ascii="GHEA Grapalat" w:hAnsi="GHEA Grapalat" w:cs="Sylfaen"/>
                <w:sz w:val="20"/>
                <w:szCs w:val="20"/>
                <w:lang w:val="hy-AM"/>
              </w:rPr>
              <w:t>0-1902</w:t>
            </w:r>
            <w:r w:rsidRPr="00007AC3">
              <w:rPr>
                <w:rFonts w:ascii="Cambria Math" w:hAnsi="Cambria Math" w:cs="Cambria Math"/>
                <w:sz w:val="20"/>
                <w:szCs w:val="20"/>
                <w:lang w:val="hy-AM"/>
              </w:rPr>
              <w:t>․</w:t>
            </w:r>
            <w:r w:rsidRPr="00007AC3">
              <w:rPr>
                <w:rFonts w:ascii="GHEA Grapalat" w:hAnsi="GHEA Grapalat" w:cs="Sylfaen"/>
                <w:sz w:val="20"/>
                <w:szCs w:val="20"/>
                <w:lang w:val="hy-AM"/>
              </w:rPr>
              <w:t>5 նիշով ճեմուղու նախագծման մշակման աշխատանքները։</w:t>
            </w:r>
          </w:p>
          <w:p w:rsidR="00C452D1" w:rsidRPr="00007AC3" w:rsidRDefault="00C452D1" w:rsidP="00C452D1">
            <w:pPr>
              <w:spacing w:line="240" w:lineRule="auto"/>
              <w:rPr>
                <w:rFonts w:ascii="GHEA Grapalat" w:hAnsi="GHEA Grapalat" w:cs="Sylfaen"/>
                <w:sz w:val="20"/>
                <w:szCs w:val="20"/>
                <w:lang w:val="hy-AM"/>
              </w:rPr>
            </w:pPr>
            <w:r>
              <w:rPr>
                <w:rFonts w:ascii="GHEA Grapalat" w:hAnsi="GHEA Grapalat" w:cs="Sylfaen"/>
                <w:sz w:val="20"/>
                <w:szCs w:val="20"/>
                <w:lang w:val="hy-AM"/>
              </w:rPr>
              <w:t xml:space="preserve">   </w:t>
            </w:r>
            <w:r w:rsidRPr="00007AC3">
              <w:rPr>
                <w:rFonts w:ascii="GHEA Grapalat" w:hAnsi="GHEA Grapalat" w:cs="Sylfaen"/>
                <w:sz w:val="20"/>
                <w:szCs w:val="20"/>
                <w:lang w:val="hy-AM"/>
              </w:rPr>
              <w:t>Սևան ազգային պարկի Լճաշեն-Սևանի թերակղզի հատվածի գոտևորման նախագծի և քաղաքաշինական կանոնադրության նախագծի /այսուհետ՝ Նախագիծ/ մշակման աշխատանքների շրջանակում փոփոխություն է կատարվել և առաջնահերթության կարգով մշակել «Հարսնաքար»  հանգստի գոտուց մինչև Սևանի թերակղզի հատվածի՝ շուրջ 2</w:t>
            </w:r>
            <w:r w:rsidRPr="00007AC3">
              <w:rPr>
                <w:rFonts w:ascii="Cambria Math" w:hAnsi="Cambria Math" w:cs="Cambria Math"/>
                <w:sz w:val="20"/>
                <w:szCs w:val="20"/>
                <w:lang w:val="hy-AM"/>
              </w:rPr>
              <w:t>․</w:t>
            </w:r>
            <w:r w:rsidRPr="00007AC3">
              <w:rPr>
                <w:rFonts w:ascii="GHEA Grapalat" w:hAnsi="GHEA Grapalat" w:cs="Sylfaen"/>
                <w:sz w:val="20"/>
                <w:szCs w:val="20"/>
                <w:lang w:val="hy-AM"/>
              </w:rPr>
              <w:t>8 կմ երկարությամբ և 6</w:t>
            </w:r>
            <w:r w:rsidRPr="00007AC3">
              <w:rPr>
                <w:rFonts w:ascii="Cambria Math" w:hAnsi="Cambria Math" w:cs="Cambria Math"/>
                <w:sz w:val="20"/>
                <w:szCs w:val="20"/>
                <w:lang w:val="hy-AM"/>
              </w:rPr>
              <w:t>․</w:t>
            </w:r>
            <w:r w:rsidRPr="00007AC3">
              <w:rPr>
                <w:rFonts w:ascii="GHEA Grapalat" w:hAnsi="GHEA Grapalat" w:cs="Sylfaen"/>
                <w:sz w:val="20"/>
                <w:szCs w:val="20"/>
                <w:lang w:val="hy-AM"/>
              </w:rPr>
              <w:t>5 մ  լայնությամբ  1902</w:t>
            </w:r>
            <w:r w:rsidRPr="00007AC3">
              <w:rPr>
                <w:rFonts w:ascii="Cambria Math" w:hAnsi="Cambria Math" w:cs="Cambria Math"/>
                <w:sz w:val="20"/>
                <w:szCs w:val="20"/>
                <w:lang w:val="hy-AM"/>
              </w:rPr>
              <w:t>․</w:t>
            </w:r>
            <w:r w:rsidRPr="00007AC3">
              <w:rPr>
                <w:rFonts w:ascii="GHEA Grapalat" w:hAnsi="GHEA Grapalat" w:cs="Sylfaen"/>
                <w:sz w:val="20"/>
                <w:szCs w:val="20"/>
                <w:lang w:val="hy-AM"/>
              </w:rPr>
              <w:t>0-1902</w:t>
            </w:r>
            <w:r w:rsidRPr="00007AC3">
              <w:rPr>
                <w:rFonts w:ascii="Cambria Math" w:hAnsi="Cambria Math" w:cs="Cambria Math"/>
                <w:sz w:val="20"/>
                <w:szCs w:val="20"/>
                <w:lang w:val="hy-AM"/>
              </w:rPr>
              <w:t>․</w:t>
            </w:r>
            <w:r w:rsidRPr="00007AC3">
              <w:rPr>
                <w:rFonts w:ascii="GHEA Grapalat" w:hAnsi="GHEA Grapalat" w:cs="Sylfaen"/>
                <w:sz w:val="20"/>
                <w:szCs w:val="20"/>
                <w:lang w:val="hy-AM"/>
              </w:rPr>
              <w:t xml:space="preserve">5 նիշով ճեմուղու </w:t>
            </w:r>
            <w:r w:rsidRPr="00007AC3">
              <w:rPr>
                <w:rFonts w:ascii="GHEA Grapalat" w:hAnsi="GHEA Grapalat" w:cs="Sylfaen"/>
                <w:sz w:val="20"/>
                <w:szCs w:val="20"/>
                <w:lang w:val="hy-AM"/>
              </w:rPr>
              <w:lastRenderedPageBreak/>
              <w:t>նախագծման մշակման աշխատանքների նախագիծը։</w:t>
            </w:r>
          </w:p>
          <w:p w:rsidR="005E5D49" w:rsidRPr="00C452D1" w:rsidRDefault="00C452D1" w:rsidP="00C452D1">
            <w:pPr>
              <w:spacing w:line="240" w:lineRule="auto"/>
              <w:rPr>
                <w:rFonts w:ascii="GHEA Grapalat" w:hAnsi="GHEA Grapalat" w:cs="Sylfaen"/>
                <w:sz w:val="20"/>
                <w:szCs w:val="20"/>
                <w:lang w:val="hy-AM"/>
              </w:rPr>
            </w:pPr>
            <w:r w:rsidRPr="00007AC3">
              <w:rPr>
                <w:rFonts w:ascii="GHEA Grapalat" w:hAnsi="GHEA Grapalat" w:cs="Sylfaen"/>
                <w:sz w:val="20"/>
                <w:szCs w:val="20"/>
                <w:lang w:val="hy-AM"/>
              </w:rPr>
              <w:t xml:space="preserve">Նախագիծը շրջակա միջավայրի վրա ազդեցության գնահատման փորձաքննական գործընթացում է։ </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EC2480" w:rsidRPr="00007AC3" w:rsidRDefault="00EC2480" w:rsidP="00EC2480">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lastRenderedPageBreak/>
              <w:t>ՀՀ շրջակա միջավայրի նախարարություն</w:t>
            </w:r>
          </w:p>
          <w:p w:rsidR="00EC2480" w:rsidRPr="00007AC3" w:rsidRDefault="00EC2480" w:rsidP="00EC2480">
            <w:pPr>
              <w:spacing w:after="0" w:line="240" w:lineRule="auto"/>
              <w:ind w:left="-23"/>
              <w:jc w:val="center"/>
              <w:rPr>
                <w:rFonts w:ascii="GHEA Grapalat" w:hAnsi="GHEA Grapalat" w:cs="Sylfaen"/>
                <w:sz w:val="20"/>
                <w:szCs w:val="20"/>
                <w:lang w:val="hy-AM"/>
              </w:rPr>
            </w:pPr>
          </w:p>
          <w:p w:rsidR="00EC2480" w:rsidRPr="00007AC3" w:rsidRDefault="00EC2480" w:rsidP="00EC2480">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t>Սևան ազգային պարկ</w:t>
            </w:r>
          </w:p>
          <w:p w:rsidR="005E5D49" w:rsidRPr="00007AC3" w:rsidRDefault="005E5D49" w:rsidP="00EC2480">
            <w:pPr>
              <w:pStyle w:val="ListParagraph"/>
              <w:spacing w:line="240" w:lineRule="auto"/>
              <w:ind w:left="0" w:firstLine="166"/>
              <w:contextualSpacing w:val="0"/>
              <w:jc w:val="center"/>
              <w:rPr>
                <w:rFonts w:ascii="GHEA Grapalat" w:eastAsiaTheme="minorHAnsi" w:hAnsi="GHEA Grapalat" w:cs="Sylfae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C2480" w:rsidRPr="00007AC3" w:rsidRDefault="00EC2480" w:rsidP="00EC2480">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t>2021 թվականի մայիսի 2-րդ տասնօրյակ</w:t>
            </w:r>
          </w:p>
          <w:p w:rsidR="00EC2480" w:rsidRPr="00007AC3" w:rsidRDefault="00EC2480" w:rsidP="00404E14">
            <w:pPr>
              <w:spacing w:after="0" w:line="240" w:lineRule="auto"/>
              <w:rPr>
                <w:rFonts w:ascii="GHEA Grapalat" w:hAnsi="GHEA Grapalat" w:cs="Sylfaen"/>
                <w:sz w:val="20"/>
                <w:szCs w:val="20"/>
                <w:lang w:val="hy-AM"/>
              </w:rPr>
            </w:pPr>
          </w:p>
          <w:p w:rsidR="00EC2480" w:rsidRPr="00007AC3" w:rsidRDefault="00EC2480" w:rsidP="00EC2480">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t>I փուլի համար ժամկետ է սահմանվել  մինչև 2025 թվականի նոյեմբերի 11-ը</w:t>
            </w:r>
          </w:p>
          <w:p w:rsidR="00EC2480" w:rsidRPr="00007AC3" w:rsidRDefault="00EC2480" w:rsidP="00EC2480">
            <w:pPr>
              <w:spacing w:after="0" w:line="240" w:lineRule="auto"/>
              <w:ind w:left="-23"/>
              <w:jc w:val="center"/>
              <w:rPr>
                <w:rFonts w:ascii="GHEA Grapalat" w:hAnsi="GHEA Grapalat" w:cs="Sylfaen"/>
                <w:sz w:val="20"/>
                <w:szCs w:val="20"/>
                <w:lang w:val="hy-AM"/>
              </w:rPr>
            </w:pPr>
          </w:p>
          <w:p w:rsidR="005E5D49" w:rsidRPr="00C452D1" w:rsidRDefault="00EC2480" w:rsidP="00EC2480">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t xml:space="preserve">II փուլի համար նոր ժամկետ է սահմանվել  մինչև 2026 թվականի հոկտեմբերի </w:t>
            </w:r>
            <w:r w:rsidR="00404E14">
              <w:rPr>
                <w:rFonts w:ascii="GHEA Grapalat" w:hAnsi="GHEA Grapalat" w:cs="Sylfaen"/>
                <w:sz w:val="20"/>
                <w:szCs w:val="20"/>
                <w:lang w:val="hy-AM"/>
              </w:rPr>
              <w:t xml:space="preserve">  </w:t>
            </w:r>
            <w:r w:rsidRPr="00007AC3">
              <w:rPr>
                <w:rFonts w:ascii="GHEA Grapalat" w:hAnsi="GHEA Grapalat" w:cs="Sylfaen"/>
                <w:sz w:val="20"/>
                <w:szCs w:val="20"/>
                <w:lang w:val="hy-AM"/>
              </w:rPr>
              <w:t>30-ը</w:t>
            </w:r>
          </w:p>
        </w:tc>
        <w:tc>
          <w:tcPr>
            <w:tcW w:w="1800" w:type="dxa"/>
            <w:tcBorders>
              <w:top w:val="single" w:sz="4" w:space="0" w:color="auto"/>
              <w:left w:val="single" w:sz="4" w:space="0" w:color="auto"/>
              <w:bottom w:val="single" w:sz="4" w:space="0" w:color="auto"/>
              <w:right w:val="single" w:sz="4" w:space="0" w:color="auto"/>
            </w:tcBorders>
          </w:tcPr>
          <w:p w:rsidR="00404E14" w:rsidRDefault="00EC2480" w:rsidP="005E5D49">
            <w:pPr>
              <w:pStyle w:val="ListParagraph"/>
              <w:spacing w:line="240" w:lineRule="auto"/>
              <w:ind w:left="0" w:firstLine="166"/>
              <w:contextualSpacing w:val="0"/>
              <w:rPr>
                <w:rFonts w:ascii="GHEA Grapalat" w:hAnsi="GHEA Grapalat" w:cs="Sylfaen"/>
                <w:sz w:val="20"/>
                <w:szCs w:val="20"/>
              </w:rPr>
            </w:pPr>
            <w:r w:rsidRPr="00007AC3">
              <w:rPr>
                <w:rFonts w:ascii="GHEA Grapalat" w:hAnsi="GHEA Grapalat" w:cs="Sylfaen"/>
                <w:sz w:val="20"/>
                <w:szCs w:val="20"/>
              </w:rPr>
              <w:t xml:space="preserve">2020 թվական </w:t>
            </w:r>
          </w:p>
          <w:p w:rsidR="005E5D49" w:rsidRPr="00007AC3" w:rsidRDefault="00EC2480" w:rsidP="005E5D49">
            <w:pPr>
              <w:pStyle w:val="ListParagraph"/>
              <w:spacing w:line="240" w:lineRule="auto"/>
              <w:ind w:left="0" w:firstLine="166"/>
              <w:contextualSpacing w:val="0"/>
              <w:rPr>
                <w:rFonts w:ascii="GHEA Grapalat" w:eastAsiaTheme="minorHAnsi" w:hAnsi="GHEA Grapalat" w:cs="Sylfaen"/>
                <w:sz w:val="20"/>
                <w:szCs w:val="20"/>
              </w:rPr>
            </w:pPr>
            <w:r w:rsidRPr="00007AC3">
              <w:rPr>
                <w:rFonts w:ascii="GHEA Grapalat" w:hAnsi="GHEA Grapalat" w:cs="Sylfaen"/>
                <w:sz w:val="20"/>
                <w:szCs w:val="20"/>
              </w:rPr>
              <w:t>43 000.0 հազ</w:t>
            </w:r>
            <w:r w:rsidR="00404E14">
              <w:rPr>
                <w:rFonts w:ascii="Cambria Math" w:hAnsi="Cambria Math" w:cs="Sylfaen"/>
                <w:sz w:val="20"/>
                <w:szCs w:val="20"/>
              </w:rPr>
              <w:t>․</w:t>
            </w:r>
            <w:r w:rsidRPr="00007AC3">
              <w:rPr>
                <w:rFonts w:ascii="GHEA Grapalat" w:hAnsi="GHEA Grapalat" w:cs="Sylfaen"/>
                <w:sz w:val="20"/>
                <w:szCs w:val="20"/>
              </w:rPr>
              <w:t xml:space="preserve"> ՀՀ դրամ</w:t>
            </w:r>
          </w:p>
        </w:tc>
      </w:tr>
      <w:tr w:rsidR="00AA4021" w:rsidRPr="004F036B"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A4021" w:rsidRPr="004B5998" w:rsidRDefault="004B5998" w:rsidP="00347006">
            <w:pPr>
              <w:spacing w:after="0"/>
              <w:rPr>
                <w:rFonts w:ascii="Cambria Math" w:eastAsia="Times New Roman" w:hAnsi="Cambria Math" w:cs="GHEA Grapalat"/>
                <w:color w:val="000000" w:themeColor="text1"/>
                <w:sz w:val="20"/>
                <w:szCs w:val="20"/>
                <w:lang w:val="hy-AM"/>
              </w:rPr>
            </w:pPr>
            <w:r>
              <w:rPr>
                <w:rFonts w:ascii="GHEA Grapalat" w:eastAsia="Times New Roman" w:hAnsi="GHEA Grapalat" w:cs="GHEA Grapalat"/>
                <w:color w:val="000000" w:themeColor="text1"/>
                <w:sz w:val="20"/>
                <w:szCs w:val="20"/>
                <w:lang w:val="hy-AM"/>
              </w:rPr>
              <w:lastRenderedPageBreak/>
              <w:t>5</w:t>
            </w:r>
          </w:p>
        </w:tc>
        <w:tc>
          <w:tcPr>
            <w:tcW w:w="2430" w:type="dxa"/>
            <w:tcBorders>
              <w:left w:val="single" w:sz="4" w:space="0" w:color="auto"/>
              <w:right w:val="single" w:sz="4" w:space="0" w:color="auto"/>
            </w:tcBorders>
            <w:shd w:val="clear" w:color="auto" w:fill="auto"/>
          </w:tcPr>
          <w:p w:rsidR="00AA4021" w:rsidRPr="00007AC3" w:rsidRDefault="004B5998" w:rsidP="00D70323">
            <w:pPr>
              <w:spacing w:line="240" w:lineRule="auto"/>
              <w:ind w:left="-23"/>
              <w:rPr>
                <w:rFonts w:ascii="GHEA Grapalat" w:hAnsi="GHEA Grapalat"/>
                <w:bCs/>
                <w:sz w:val="20"/>
                <w:szCs w:val="20"/>
                <w:lang w:val="hy-AM"/>
              </w:rPr>
            </w:pPr>
            <w:r w:rsidRPr="00007AC3">
              <w:rPr>
                <w:rFonts w:ascii="GHEA Grapalat" w:hAnsi="GHEA Grapalat" w:cs="Sylfaen"/>
                <w:sz w:val="20"/>
                <w:szCs w:val="20"/>
                <w:lang w:val="hy-AM"/>
              </w:rPr>
              <w:t xml:space="preserve">2.4. Երևան քաղաքի </w:t>
            </w:r>
            <w:r w:rsidRPr="004B5998">
              <w:rPr>
                <w:rFonts w:ascii="GHEA Grapalat" w:hAnsi="GHEA Grapalat" w:cs="Sylfaen"/>
                <w:sz w:val="20"/>
                <w:szCs w:val="20"/>
                <w:lang w:val="hy-AM"/>
              </w:rPr>
              <w:t xml:space="preserve">մուտքերին հարող </w:t>
            </w:r>
            <w:r w:rsidRPr="00007AC3">
              <w:rPr>
                <w:rFonts w:ascii="GHEA Grapalat" w:hAnsi="GHEA Grapalat" w:cs="Sylfaen"/>
                <w:sz w:val="20"/>
                <w:szCs w:val="20"/>
                <w:lang w:val="hy-AM"/>
              </w:rPr>
              <w:t xml:space="preserve"> միջպետական և հանրապետական նշանակության պետական ավտոմոբիլային ճանապարհներին </w:t>
            </w:r>
            <w:r w:rsidRPr="004B5998">
              <w:rPr>
                <w:rFonts w:ascii="GHEA Grapalat" w:hAnsi="GHEA Grapalat" w:cs="Sylfaen"/>
                <w:sz w:val="20"/>
                <w:szCs w:val="20"/>
                <w:lang w:val="hy-AM"/>
              </w:rPr>
              <w:t>կից հատուկ կարգավորման գոտիների</w:t>
            </w:r>
            <w:r w:rsidRPr="00007AC3">
              <w:rPr>
                <w:rFonts w:ascii="GHEA Grapalat" w:hAnsi="GHEA Grapalat" w:cs="Sylfaen"/>
                <w:sz w:val="20"/>
                <w:szCs w:val="20"/>
                <w:lang w:val="hy-AM"/>
              </w:rPr>
              <w:t xml:space="preserve"> տարածքների կառուցապատման </w:t>
            </w:r>
            <w:r w:rsidRPr="004B5998">
              <w:rPr>
                <w:rFonts w:ascii="GHEA Grapalat" w:hAnsi="GHEA Grapalat" w:cs="Sylfaen"/>
                <w:sz w:val="20"/>
                <w:szCs w:val="20"/>
                <w:lang w:val="hy-AM"/>
              </w:rPr>
              <w:t xml:space="preserve">միասնական </w:t>
            </w:r>
            <w:r w:rsidRPr="00007AC3">
              <w:rPr>
                <w:rFonts w:ascii="GHEA Grapalat" w:hAnsi="GHEA Grapalat" w:cs="Sylfaen"/>
                <w:sz w:val="20"/>
                <w:szCs w:val="20"/>
                <w:lang w:val="hy-AM"/>
              </w:rPr>
              <w:t>սխեմաների  մշակում</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4B5998" w:rsidRPr="00007AC3" w:rsidRDefault="004B5998" w:rsidP="004B5998">
            <w:pPr>
              <w:spacing w:line="240" w:lineRule="auto"/>
              <w:rPr>
                <w:rFonts w:ascii="GHEA Grapalat" w:hAnsi="GHEA Grapalat" w:cs="Sylfaen"/>
                <w:sz w:val="20"/>
                <w:szCs w:val="20"/>
                <w:lang w:val="hy-AM"/>
              </w:rPr>
            </w:pPr>
            <w:r w:rsidRPr="00007AC3">
              <w:rPr>
                <w:rFonts w:ascii="GHEA Grapalat" w:hAnsi="GHEA Grapalat" w:cs="Sylfaen"/>
                <w:sz w:val="20"/>
                <w:szCs w:val="20"/>
                <w:lang w:val="hy-AM"/>
              </w:rPr>
              <w:t>ՀՀ պետական ավտոմոբիլային ճանապարհների  անվտանգության ապահովում.</w:t>
            </w:r>
          </w:p>
          <w:p w:rsidR="00AA4021" w:rsidRPr="004B5998" w:rsidRDefault="004B5998" w:rsidP="004B5998">
            <w:pPr>
              <w:rPr>
                <w:rFonts w:ascii="GHEA Grapalat" w:hAnsi="GHEA Grapalat" w:cs="Sylfaen"/>
                <w:sz w:val="20"/>
                <w:szCs w:val="20"/>
                <w:lang w:val="hy-AM"/>
              </w:rPr>
            </w:pPr>
            <w:r w:rsidRPr="00007AC3">
              <w:rPr>
                <w:rFonts w:ascii="GHEA Grapalat" w:hAnsi="GHEA Grapalat" w:cs="Sylfaen"/>
                <w:sz w:val="20"/>
                <w:szCs w:val="20"/>
                <w:lang w:val="hy-AM"/>
              </w:rPr>
              <w:t>դրանց հարող տարածքների` որպես հատուկ կարգավորման քաղաքաշինական օբյեկտների կառուցապատման կանոնակարգում.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B5998" w:rsidRPr="00007AC3" w:rsidRDefault="004B5998" w:rsidP="004B5998">
            <w:pPr>
              <w:spacing w:after="0" w:line="240" w:lineRule="auto"/>
              <w:jc w:val="center"/>
              <w:rPr>
                <w:rFonts w:ascii="GHEA Grapalat" w:hAnsi="GHEA Grapalat" w:cs="Sylfaen"/>
                <w:b/>
                <w:sz w:val="20"/>
                <w:szCs w:val="20"/>
                <w:lang w:val="hy-AM"/>
              </w:rPr>
            </w:pPr>
            <w:r w:rsidRPr="00007AC3">
              <w:rPr>
                <w:rFonts w:ascii="GHEA Grapalat" w:hAnsi="GHEA Grapalat" w:cs="Sylfaen"/>
                <w:b/>
                <w:sz w:val="20"/>
                <w:szCs w:val="20"/>
                <w:lang w:val="hy-AM"/>
              </w:rPr>
              <w:t>Ընթացիկ/շարունակական/</w:t>
            </w:r>
          </w:p>
          <w:p w:rsidR="004B5998" w:rsidRPr="00007AC3" w:rsidRDefault="004B5998" w:rsidP="004B5998">
            <w:pPr>
              <w:spacing w:line="240" w:lineRule="auto"/>
              <w:rPr>
                <w:rFonts w:ascii="GHEA Grapalat" w:hAnsi="GHEA Grapalat" w:cs="Sylfaen"/>
                <w:sz w:val="20"/>
                <w:szCs w:val="20"/>
                <w:lang w:val="hy-AM"/>
              </w:rPr>
            </w:pPr>
            <w:r w:rsidRPr="00007AC3">
              <w:rPr>
                <w:rFonts w:ascii="GHEA Grapalat" w:hAnsi="GHEA Grapalat" w:cs="Sylfaen"/>
                <w:sz w:val="20"/>
                <w:szCs w:val="20"/>
                <w:lang w:val="hy-AM"/>
              </w:rPr>
              <w:t xml:space="preserve">ՀՀ քաղաքաշինության կոմիտեի կողմից կազմվել է միջպետական և հանրապետական նշանակության պետական ավտոմոբիլային ճանապարհներին կից հատուկ կարգավորման գոտիների տարածքների կառուցապատման միասնական չափորոշիչների, օբյեկտների օրինակելի նախագծերի, տարածքների բարեկարգման սխեմաների մշակման նախագծման առաջադրանքը և հաշվարկվել են ֆինանսական միջոցները։ </w:t>
            </w:r>
          </w:p>
          <w:p w:rsidR="00AA4021" w:rsidRPr="00C452D1" w:rsidRDefault="004B5998" w:rsidP="004B5998">
            <w:pPr>
              <w:spacing w:after="0" w:line="240" w:lineRule="auto"/>
              <w:rPr>
                <w:rFonts w:ascii="GHEA Grapalat" w:hAnsi="GHEA Grapalat" w:cs="Sylfaen"/>
                <w:b/>
                <w:sz w:val="20"/>
                <w:szCs w:val="20"/>
                <w:lang w:val="hy-AM"/>
              </w:rPr>
            </w:pPr>
            <w:r>
              <w:rPr>
                <w:rFonts w:ascii="GHEA Grapalat" w:hAnsi="GHEA Grapalat" w:cs="Sylfaen"/>
                <w:sz w:val="20"/>
                <w:szCs w:val="20"/>
                <w:lang w:val="hy-AM"/>
              </w:rPr>
              <w:t xml:space="preserve">   </w:t>
            </w:r>
            <w:r w:rsidRPr="00007AC3">
              <w:rPr>
                <w:rFonts w:ascii="GHEA Grapalat" w:hAnsi="GHEA Grapalat" w:cs="Sylfaen"/>
                <w:sz w:val="20"/>
                <w:szCs w:val="20"/>
                <w:lang w:val="hy-AM"/>
              </w:rPr>
              <w:t xml:space="preserve"> Միջպետական և հանրապետական նշանակության պետական ավտոմոբիլային ճանապարհներին կից հատուկ կարգավորման գոտիների տարածքների կառուցապատման միասնական չափորոշիչների, օբյեկտների օրինակելի նախագծերի, տարածքների բարեկարգման սխեմաների մշակման նախագծման առաջադրանքը շահագրգիռ մարմինների հետ համաձայնեցնելուց և դրական </w:t>
            </w:r>
            <w:r w:rsidRPr="00007AC3">
              <w:rPr>
                <w:rFonts w:ascii="GHEA Grapalat" w:hAnsi="GHEA Grapalat" w:cs="Sylfaen"/>
                <w:sz w:val="20"/>
                <w:szCs w:val="20"/>
                <w:lang w:val="hy-AM"/>
              </w:rPr>
              <w:lastRenderedPageBreak/>
              <w:t xml:space="preserve">եզրակացություն ստանալուց հետո կնախաձեռնվի գնման գործընթացը՝ Գնումների մասին ՀՀ օրենքի </w:t>
            </w:r>
            <w:r>
              <w:rPr>
                <w:rFonts w:ascii="GHEA Grapalat" w:hAnsi="GHEA Grapalat" w:cs="Sylfaen"/>
                <w:sz w:val="20"/>
                <w:szCs w:val="20"/>
                <w:lang w:val="hy-AM"/>
              </w:rPr>
              <w:t xml:space="preserve">   </w:t>
            </w:r>
            <w:r w:rsidRPr="00007AC3">
              <w:rPr>
                <w:rFonts w:ascii="GHEA Grapalat" w:hAnsi="GHEA Grapalat" w:cs="Sylfaen"/>
                <w:sz w:val="20"/>
                <w:szCs w:val="20"/>
                <w:lang w:val="hy-AM"/>
              </w:rPr>
              <w:t>15-րդ հոդվածի  6-րդ մասի համաձայն՝ առանց ֆինանսական միջոցների։</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A4021" w:rsidRPr="00007AC3" w:rsidRDefault="004B5998" w:rsidP="00EC2480">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lastRenderedPageBreak/>
              <w:t>ՀՀ տարածքային կառավարման և ենթակառուցվածքների նախարարություն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B5998" w:rsidRDefault="004B5998" w:rsidP="00EC2480">
            <w:pPr>
              <w:spacing w:after="0" w:line="240" w:lineRule="auto"/>
              <w:ind w:left="-23"/>
              <w:jc w:val="center"/>
              <w:rPr>
                <w:rFonts w:ascii="GHEA Grapalat" w:hAnsi="GHEA Grapalat" w:cs="Sylfaen"/>
                <w:sz w:val="20"/>
                <w:szCs w:val="20"/>
                <w:lang w:val="hy-AM"/>
              </w:rPr>
            </w:pPr>
          </w:p>
          <w:p w:rsidR="00AA4021" w:rsidRPr="004B5998" w:rsidRDefault="004B5998" w:rsidP="004B5998">
            <w:pPr>
              <w:rPr>
                <w:rFonts w:ascii="GHEA Grapalat" w:hAnsi="GHEA Grapalat" w:cs="Sylfaen"/>
                <w:sz w:val="20"/>
                <w:szCs w:val="20"/>
                <w:lang w:val="hy-AM"/>
              </w:rPr>
            </w:pPr>
            <w:r w:rsidRPr="00007AC3">
              <w:rPr>
                <w:rFonts w:ascii="GHEA Grapalat" w:hAnsi="GHEA Grapalat" w:cs="Sylfaen"/>
                <w:sz w:val="20"/>
                <w:szCs w:val="20"/>
                <w:lang w:val="hy-AM"/>
              </w:rPr>
              <w:t>2025թ., (կիսամյակային հաշվետվություն-ներ)</w:t>
            </w:r>
          </w:p>
        </w:tc>
        <w:tc>
          <w:tcPr>
            <w:tcW w:w="1800" w:type="dxa"/>
            <w:tcBorders>
              <w:top w:val="single" w:sz="4" w:space="0" w:color="auto"/>
              <w:left w:val="single" w:sz="4" w:space="0" w:color="auto"/>
              <w:bottom w:val="single" w:sz="4" w:space="0" w:color="auto"/>
              <w:right w:val="single" w:sz="4" w:space="0" w:color="auto"/>
            </w:tcBorders>
          </w:tcPr>
          <w:p w:rsidR="004B5998" w:rsidRPr="00007AC3" w:rsidRDefault="004B5998" w:rsidP="004B5998">
            <w:pPr>
              <w:spacing w:line="240" w:lineRule="auto"/>
              <w:rPr>
                <w:rFonts w:ascii="GHEA Grapalat" w:hAnsi="GHEA Grapalat" w:cs="Sylfaen"/>
                <w:sz w:val="20"/>
                <w:szCs w:val="20"/>
                <w:lang w:val="hy-AM"/>
              </w:rPr>
            </w:pPr>
            <w:r w:rsidRPr="00007AC3">
              <w:rPr>
                <w:rFonts w:ascii="GHEA Grapalat" w:hAnsi="GHEA Grapalat" w:cs="Sylfaen"/>
                <w:sz w:val="20"/>
                <w:szCs w:val="20"/>
                <w:lang w:val="hy-AM"/>
              </w:rPr>
              <w:t xml:space="preserve">Համաձայն ՀՀ կառավարության 2021 թվականի ոյեմբերի 18-ի </w:t>
            </w:r>
            <w:r>
              <w:rPr>
                <w:rFonts w:ascii="GHEA Grapalat" w:hAnsi="GHEA Grapalat" w:cs="Sylfaen"/>
                <w:sz w:val="20"/>
                <w:szCs w:val="20"/>
                <w:lang w:val="hy-AM"/>
              </w:rPr>
              <w:t xml:space="preserve">    </w:t>
            </w:r>
            <w:r w:rsidRPr="00007AC3">
              <w:rPr>
                <w:rFonts w:ascii="GHEA Grapalat" w:hAnsi="GHEA Grapalat" w:cs="Sylfaen"/>
                <w:sz w:val="20"/>
                <w:szCs w:val="20"/>
                <w:lang w:val="hy-AM"/>
              </w:rPr>
              <w:t>N 1902-Լ որոշմամբ հաստատված ՀՀ կառավարության 2021-2026 թվականների գործունեության միջոցառումների ծրագրի</w:t>
            </w:r>
            <w:r w:rsidRPr="00007AC3">
              <w:rPr>
                <w:rFonts w:ascii="Calibri" w:hAnsi="Calibri" w:cs="Calibri"/>
                <w:sz w:val="20"/>
                <w:szCs w:val="20"/>
                <w:lang w:val="hy-AM"/>
              </w:rPr>
              <w:t> </w:t>
            </w:r>
            <w:r w:rsidRPr="00007AC3">
              <w:rPr>
                <w:rFonts w:ascii="GHEA Grapalat" w:hAnsi="GHEA Grapalat" w:cs="Sylfaen"/>
                <w:sz w:val="20"/>
                <w:szCs w:val="20"/>
                <w:lang w:val="hy-AM"/>
              </w:rPr>
              <w:t xml:space="preserve">նշված միջոցառումը վերախմբագրվել է ՝ </w:t>
            </w:r>
          </w:p>
          <w:p w:rsidR="004B5998" w:rsidRPr="00007AC3" w:rsidRDefault="004B5998" w:rsidP="004B5998">
            <w:pPr>
              <w:spacing w:after="0" w:line="240" w:lineRule="auto"/>
              <w:rPr>
                <w:rFonts w:ascii="GHEA Grapalat" w:hAnsi="GHEA Grapalat" w:cs="Sylfaen"/>
                <w:sz w:val="20"/>
                <w:szCs w:val="20"/>
                <w:lang w:val="hy-AM"/>
              </w:rPr>
            </w:pPr>
            <w:r w:rsidRPr="00007AC3">
              <w:rPr>
                <w:rFonts w:ascii="GHEA Grapalat" w:hAnsi="GHEA Grapalat" w:cs="Sylfaen"/>
                <w:sz w:val="20"/>
                <w:szCs w:val="20"/>
                <w:lang w:val="hy-AM"/>
              </w:rPr>
              <w:t xml:space="preserve">ՀՀ միջպետական և հանրապետական նշանակության ճանապարհներին կից քաղաքաշինական գործունեության հատուկ կարգավորման գոտիների </w:t>
            </w:r>
            <w:r w:rsidRPr="00007AC3">
              <w:rPr>
                <w:rFonts w:ascii="GHEA Grapalat" w:hAnsi="GHEA Grapalat" w:cs="Sylfaen"/>
                <w:sz w:val="20"/>
                <w:szCs w:val="20"/>
                <w:lang w:val="hy-AM"/>
              </w:rPr>
              <w:lastRenderedPageBreak/>
              <w:t>տարածքների քաղաքաշինական գոտևորման նախագիծ և ժամկետը երկարաձգվել է 2025-2027 թթ</w:t>
            </w:r>
            <w:r w:rsidRPr="00007AC3">
              <w:rPr>
                <w:rFonts w:ascii="Cambria Math" w:hAnsi="Cambria Math" w:cs="Cambria Math"/>
                <w:sz w:val="20"/>
                <w:szCs w:val="20"/>
                <w:lang w:val="hy-AM"/>
              </w:rPr>
              <w:t>․</w:t>
            </w:r>
          </w:p>
          <w:p w:rsidR="004B5998" w:rsidRPr="00007AC3" w:rsidRDefault="004B5998" w:rsidP="004B5998">
            <w:pPr>
              <w:spacing w:after="0" w:line="240" w:lineRule="auto"/>
              <w:jc w:val="center"/>
              <w:rPr>
                <w:rFonts w:ascii="GHEA Grapalat" w:hAnsi="GHEA Grapalat" w:cs="Sylfaen"/>
                <w:sz w:val="20"/>
                <w:szCs w:val="20"/>
                <w:lang w:val="hy-AM"/>
              </w:rPr>
            </w:pPr>
          </w:p>
          <w:p w:rsidR="00AA4021" w:rsidRPr="004B5998" w:rsidRDefault="004B5998" w:rsidP="004B5998">
            <w:pPr>
              <w:spacing w:after="0" w:line="240" w:lineRule="auto"/>
              <w:rPr>
                <w:rFonts w:ascii="GHEA Grapalat" w:hAnsi="GHEA Grapalat" w:cs="Sylfaen"/>
                <w:sz w:val="20"/>
                <w:szCs w:val="20"/>
                <w:lang w:val="hy-AM"/>
              </w:rPr>
            </w:pPr>
            <w:r>
              <w:rPr>
                <w:rFonts w:ascii="GHEA Grapalat" w:hAnsi="GHEA Grapalat" w:cs="Sylfaen"/>
                <w:sz w:val="20"/>
                <w:szCs w:val="20"/>
                <w:lang w:val="hy-AM"/>
              </w:rPr>
              <w:t xml:space="preserve">  </w:t>
            </w:r>
            <w:r w:rsidRPr="00007AC3">
              <w:rPr>
                <w:rFonts w:ascii="GHEA Grapalat" w:hAnsi="GHEA Grapalat" w:cs="Sylfaen"/>
                <w:sz w:val="20"/>
                <w:szCs w:val="20"/>
                <w:lang w:val="hy-AM"/>
              </w:rPr>
              <w:t xml:space="preserve">2027-2028 թվականների ՄԺԾԾ հայտով առաջարկվել է ֆինանսական միջոցներ նախատեսել 2027-2028 թվականների ընթացքում </w:t>
            </w:r>
          </w:p>
        </w:tc>
      </w:tr>
      <w:tr w:rsidR="002E7A61" w:rsidRPr="004B5998"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7A61" w:rsidRPr="002E7A61" w:rsidRDefault="002E7A61" w:rsidP="00347006">
            <w:pPr>
              <w:spacing w:after="0"/>
              <w:rPr>
                <w:rFonts w:ascii="Cambria Math" w:eastAsia="Times New Roman" w:hAnsi="Cambria Math" w:cs="GHEA Grapalat"/>
                <w:color w:val="000000" w:themeColor="text1"/>
                <w:sz w:val="20"/>
                <w:szCs w:val="20"/>
                <w:lang w:val="hy-AM"/>
              </w:rPr>
            </w:pPr>
            <w:r>
              <w:rPr>
                <w:rFonts w:ascii="GHEA Grapalat" w:eastAsia="Times New Roman" w:hAnsi="GHEA Grapalat" w:cs="GHEA Grapalat"/>
                <w:color w:val="000000" w:themeColor="text1"/>
                <w:sz w:val="20"/>
                <w:szCs w:val="20"/>
                <w:lang w:val="hy-AM"/>
              </w:rPr>
              <w:lastRenderedPageBreak/>
              <w:t>6</w:t>
            </w:r>
          </w:p>
        </w:tc>
        <w:tc>
          <w:tcPr>
            <w:tcW w:w="2430" w:type="dxa"/>
            <w:tcBorders>
              <w:left w:val="single" w:sz="4" w:space="0" w:color="auto"/>
              <w:right w:val="single" w:sz="4" w:space="0" w:color="auto"/>
            </w:tcBorders>
            <w:shd w:val="clear" w:color="auto" w:fill="auto"/>
          </w:tcPr>
          <w:p w:rsidR="002E7A61" w:rsidRPr="00007AC3" w:rsidRDefault="002E7A61" w:rsidP="002E7A61">
            <w:pPr>
              <w:spacing w:after="0" w:line="240" w:lineRule="auto"/>
              <w:ind w:right="-82"/>
              <w:rPr>
                <w:rFonts w:ascii="GHEA Grapalat" w:hAnsi="GHEA Grapalat" w:cs="Sylfaen"/>
                <w:sz w:val="20"/>
                <w:szCs w:val="20"/>
                <w:lang w:val="hy-AM"/>
              </w:rPr>
            </w:pPr>
            <w:r w:rsidRPr="00007AC3">
              <w:rPr>
                <w:rFonts w:ascii="GHEA Grapalat" w:hAnsi="GHEA Grapalat" w:cs="Sylfaen"/>
                <w:sz w:val="20"/>
                <w:szCs w:val="20"/>
                <w:lang w:val="hy-AM"/>
              </w:rPr>
              <w:t>2.</w:t>
            </w:r>
            <w:r w:rsidRPr="002E7A61">
              <w:rPr>
                <w:rFonts w:ascii="GHEA Grapalat" w:hAnsi="GHEA Grapalat" w:cs="Sylfaen"/>
                <w:sz w:val="20"/>
                <w:szCs w:val="20"/>
                <w:lang w:val="hy-AM"/>
              </w:rPr>
              <w:t>6</w:t>
            </w:r>
            <w:r w:rsidRPr="00007AC3">
              <w:rPr>
                <w:rFonts w:ascii="GHEA Grapalat" w:hAnsi="GHEA Grapalat" w:cs="Sylfaen"/>
                <w:sz w:val="20"/>
                <w:szCs w:val="20"/>
                <w:lang w:val="hy-AM"/>
              </w:rPr>
              <w:t>. Քաղաքաշինական և տարածական պլանավորման ոլորտում կարողությունների զարգացման համար տեղական համայնքներին տեխնիկական խորհրդատվության և օժանդակության տրամադրում</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2E7A61" w:rsidRPr="00007AC3" w:rsidRDefault="002E7A61" w:rsidP="004B5998">
            <w:pPr>
              <w:spacing w:line="240" w:lineRule="auto"/>
              <w:rPr>
                <w:rFonts w:ascii="GHEA Grapalat" w:hAnsi="GHEA Grapalat" w:cs="Sylfaen"/>
                <w:sz w:val="20"/>
                <w:szCs w:val="20"/>
                <w:lang w:val="hy-AM"/>
              </w:rPr>
            </w:pPr>
            <w:r w:rsidRPr="00007AC3">
              <w:rPr>
                <w:rFonts w:ascii="GHEA Grapalat" w:hAnsi="GHEA Grapalat" w:cs="Sylfaen"/>
                <w:sz w:val="20"/>
                <w:szCs w:val="20"/>
                <w:lang w:val="hy-AM"/>
              </w:rPr>
              <w:t>Տարածական պլանավորման փաստաթղթերի իրականացման արդյունավետության բարձրացում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2E7A61" w:rsidRPr="00007AC3" w:rsidRDefault="002E7A61" w:rsidP="002E7A61">
            <w:pPr>
              <w:jc w:val="center"/>
              <w:rPr>
                <w:rFonts w:ascii="GHEA Grapalat" w:hAnsi="GHEA Grapalat"/>
                <w:b/>
                <w:noProof/>
                <w:sz w:val="20"/>
                <w:szCs w:val="20"/>
                <w:lang w:val="hy-AM"/>
              </w:rPr>
            </w:pPr>
            <w:r w:rsidRPr="00007AC3">
              <w:rPr>
                <w:rFonts w:ascii="GHEA Grapalat" w:hAnsi="GHEA Grapalat"/>
                <w:b/>
                <w:noProof/>
                <w:sz w:val="20"/>
                <w:szCs w:val="20"/>
                <w:lang w:val="hy-AM"/>
              </w:rPr>
              <w:t>Կատարվել է։</w:t>
            </w:r>
          </w:p>
          <w:p w:rsidR="002E7A61" w:rsidRPr="00007AC3" w:rsidRDefault="002E7A61" w:rsidP="002E7A61">
            <w:pPr>
              <w:jc w:val="center"/>
              <w:rPr>
                <w:rFonts w:ascii="GHEA Grapalat" w:hAnsi="GHEA Grapalat"/>
                <w:b/>
                <w:noProof/>
                <w:sz w:val="20"/>
                <w:szCs w:val="20"/>
                <w:lang w:val="hy-AM"/>
              </w:rPr>
            </w:pPr>
            <w:r w:rsidRPr="00007AC3">
              <w:rPr>
                <w:rFonts w:ascii="GHEA Grapalat" w:hAnsi="GHEA Grapalat"/>
                <w:b/>
                <w:noProof/>
                <w:sz w:val="20"/>
                <w:szCs w:val="20"/>
                <w:lang w:val="hy-AM"/>
              </w:rPr>
              <w:t>(շարունակական)</w:t>
            </w:r>
          </w:p>
          <w:p w:rsidR="002E7A61" w:rsidRPr="00007AC3" w:rsidRDefault="002E7A61" w:rsidP="002E7A61">
            <w:pPr>
              <w:ind w:left="142" w:right="99"/>
              <w:rPr>
                <w:rFonts w:ascii="GHEA Grapalat" w:hAnsi="GHEA Grapalat"/>
                <w:noProof/>
                <w:sz w:val="20"/>
                <w:szCs w:val="20"/>
                <w:lang w:val="hy-AM"/>
              </w:rPr>
            </w:pPr>
            <w:r>
              <w:rPr>
                <w:rFonts w:ascii="GHEA Grapalat" w:hAnsi="GHEA Grapalat"/>
                <w:noProof/>
                <w:sz w:val="20"/>
                <w:szCs w:val="20"/>
                <w:lang w:val="hy-AM"/>
              </w:rPr>
              <w:t xml:space="preserve">   </w:t>
            </w:r>
            <w:r w:rsidRPr="00007AC3">
              <w:rPr>
                <w:rFonts w:ascii="GHEA Grapalat" w:hAnsi="GHEA Grapalat"/>
                <w:noProof/>
                <w:sz w:val="20"/>
                <w:szCs w:val="20"/>
                <w:lang w:val="hy-AM"/>
              </w:rPr>
              <w:t xml:space="preserve">ՀՀ քաղաքաշինության կոմիտեի նախագահի 2025 թվականի մայիսի 13-ի N 64-Ա հրամանով հաստատվել է քաղաքաշինական և տարածական պլանավորման ոլորտում կարողությունների զարգացման համար տեղական համայնքներին տեխնիկական խորհրդատվության և օժանդակության տրամադրման նպատակով ՀՀ քաղաքաշինության կոմիտեի </w:t>
            </w:r>
            <w:r w:rsidR="00C0676C" w:rsidRPr="00007AC3">
              <w:rPr>
                <w:rFonts w:ascii="GHEA Grapalat" w:hAnsi="GHEA Grapalat"/>
                <w:noProof/>
                <w:sz w:val="20"/>
                <w:szCs w:val="20"/>
                <w:lang w:val="hy-AM"/>
              </w:rPr>
              <w:lastRenderedPageBreak/>
              <w:t xml:space="preserve">(այսուհետ՝ Կոմիտե) </w:t>
            </w:r>
            <w:r w:rsidRPr="00007AC3">
              <w:rPr>
                <w:rFonts w:ascii="GHEA Grapalat" w:hAnsi="GHEA Grapalat"/>
                <w:noProof/>
                <w:sz w:val="20"/>
                <w:szCs w:val="20"/>
                <w:lang w:val="hy-AM"/>
              </w:rPr>
              <w:t xml:space="preserve">աշխատակիցների աշխատանքային գործուղումների ժամանակացույցը, որի շրջանակում իրականացվել են ՀՀ մարզերի համայնքների և մարզպետարանների համապատասխան մասնագետների կարողությունների հզորացման և շարունակական մասնագիտական կրթության վերապատրաստման դասընթացները, որոնց ընթացքում տրվել են գիտելիքներ տարածական պլանավորման փաստաթղթերի, նորմատիվատեխնիկական,  ներդրված նոր սեյսմիկ նորմերի, շենք-շինությունների սեյմիկ արդիականացման, ոլորտին առնչվող օրենսդրական և ենթաօրենսդրական ակտերի, էներգաարդյունավետության, իրականացվող ծրագրերի, պատմության և մշակույթի հուշարձանների, արդի շինարարական նյութերի, միասնական թվայնացված համակարգի և այլ քաղաքաշինական խնդիրների </w:t>
            </w:r>
            <w:r w:rsidRPr="00007AC3">
              <w:rPr>
                <w:rFonts w:ascii="GHEA Grapalat" w:hAnsi="GHEA Grapalat"/>
                <w:noProof/>
                <w:sz w:val="20"/>
                <w:szCs w:val="20"/>
                <w:lang w:val="hy-AM"/>
              </w:rPr>
              <w:lastRenderedPageBreak/>
              <w:t>վերաբերյալ՝ համաձայն ժամանակացույցի:</w:t>
            </w:r>
          </w:p>
          <w:p w:rsidR="002E7A61" w:rsidRPr="00007AC3" w:rsidRDefault="00C0676C" w:rsidP="00C0676C">
            <w:pPr>
              <w:ind w:left="142" w:right="99"/>
              <w:rPr>
                <w:rFonts w:ascii="GHEA Grapalat" w:hAnsi="GHEA Grapalat"/>
                <w:noProof/>
                <w:sz w:val="20"/>
                <w:szCs w:val="20"/>
                <w:lang w:val="hy-AM"/>
              </w:rPr>
            </w:pPr>
            <w:r>
              <w:rPr>
                <w:rFonts w:ascii="GHEA Grapalat" w:hAnsi="GHEA Grapalat"/>
                <w:noProof/>
                <w:sz w:val="20"/>
                <w:szCs w:val="20"/>
                <w:lang w:val="hy-AM"/>
              </w:rPr>
              <w:t xml:space="preserve">   </w:t>
            </w:r>
            <w:r w:rsidR="002E7A61" w:rsidRPr="00007AC3">
              <w:rPr>
                <w:rFonts w:ascii="GHEA Grapalat" w:hAnsi="GHEA Grapalat"/>
                <w:noProof/>
                <w:sz w:val="20"/>
                <w:szCs w:val="20"/>
                <w:lang w:val="hy-AM"/>
              </w:rPr>
              <w:t xml:space="preserve">Վերապատրաստման դասընթացներն անցկացվել են </w:t>
            </w:r>
            <w:r>
              <w:rPr>
                <w:rFonts w:ascii="GHEA Grapalat" w:hAnsi="GHEA Grapalat"/>
                <w:noProof/>
                <w:sz w:val="20"/>
                <w:szCs w:val="20"/>
                <w:lang w:val="hy-AM"/>
              </w:rPr>
              <w:t>Կ</w:t>
            </w:r>
            <w:r w:rsidR="002E7A61" w:rsidRPr="00007AC3">
              <w:rPr>
                <w:rFonts w:ascii="GHEA Grapalat" w:hAnsi="GHEA Grapalat"/>
                <w:noProof/>
                <w:sz w:val="20"/>
                <w:szCs w:val="20"/>
                <w:lang w:val="hy-AM"/>
              </w:rPr>
              <w:t>ոմիտեի և մարզպետարաններում Կոմիտեի ներկայացուցիչների մասնակցությամբ, իսկ ներկայացված գերատեսչությունների մասնագետների և «Վի Իքս Սոֆթ» ՍՊ ընկերության կողմից՝ առցանց դասախոսությունների միջոցով, որոնց նպատակն է տարածական պլանավորման փաստաթղթերի նկատմամբ վերահսկողության, օրենսդրական և ենթաօրենսդրական ակտերի, ոլորտային նորմատիվատեխնիկական փաստաթղթերի իմացության և կիրառության արդյունավետության բարձրացումը:</w:t>
            </w:r>
          </w:p>
          <w:p w:rsidR="002E7A61" w:rsidRPr="00C0676C" w:rsidRDefault="00C0676C" w:rsidP="00BC1EA3">
            <w:pPr>
              <w:ind w:left="142" w:right="99"/>
              <w:rPr>
                <w:rFonts w:ascii="GHEA Grapalat" w:hAnsi="GHEA Grapalat"/>
                <w:noProof/>
                <w:sz w:val="20"/>
                <w:szCs w:val="20"/>
                <w:lang w:val="hy-AM"/>
              </w:rPr>
            </w:pPr>
            <w:r>
              <w:rPr>
                <w:rFonts w:ascii="GHEA Grapalat" w:hAnsi="GHEA Grapalat"/>
                <w:noProof/>
                <w:sz w:val="20"/>
                <w:szCs w:val="20"/>
                <w:lang w:val="hy-AM"/>
              </w:rPr>
              <w:t xml:space="preserve">    </w:t>
            </w:r>
            <w:r w:rsidR="002E7A61" w:rsidRPr="00007AC3">
              <w:rPr>
                <w:rFonts w:ascii="GHEA Grapalat" w:hAnsi="GHEA Grapalat"/>
                <w:noProof/>
                <w:sz w:val="20"/>
                <w:szCs w:val="20"/>
                <w:lang w:val="hy-AM"/>
              </w:rPr>
              <w:t xml:space="preserve">Կոմիտեի կողմից իրականացվել են ՀՀ կառավարության 2021 թվականի ապրիլի 8-ի N 531-Լ որոշմամբ հաստատված N 2 հավելվածի </w:t>
            </w:r>
            <w:r>
              <w:rPr>
                <w:rFonts w:ascii="GHEA Grapalat" w:hAnsi="GHEA Grapalat"/>
                <w:noProof/>
                <w:sz w:val="20"/>
                <w:szCs w:val="20"/>
                <w:lang w:val="hy-AM"/>
              </w:rPr>
              <w:t xml:space="preserve"> </w:t>
            </w:r>
            <w:r w:rsidR="002E7A61" w:rsidRPr="00007AC3">
              <w:rPr>
                <w:rFonts w:ascii="GHEA Grapalat" w:hAnsi="GHEA Grapalat"/>
                <w:noProof/>
                <w:sz w:val="20"/>
                <w:szCs w:val="20"/>
                <w:lang w:val="hy-AM"/>
              </w:rPr>
              <w:lastRenderedPageBreak/>
              <w:t>2</w:t>
            </w:r>
            <w:r w:rsidR="002E7A61" w:rsidRPr="00007AC3">
              <w:rPr>
                <w:rFonts w:ascii="Cambria Math" w:hAnsi="Cambria Math" w:cs="Cambria Math"/>
                <w:noProof/>
                <w:sz w:val="20"/>
                <w:szCs w:val="20"/>
                <w:lang w:val="hy-AM"/>
              </w:rPr>
              <w:t>․</w:t>
            </w:r>
            <w:r w:rsidR="002E7A61" w:rsidRPr="00007AC3">
              <w:rPr>
                <w:rFonts w:ascii="GHEA Grapalat" w:hAnsi="GHEA Grapalat"/>
                <w:noProof/>
                <w:sz w:val="20"/>
                <w:szCs w:val="20"/>
                <w:lang w:val="hy-AM"/>
              </w:rPr>
              <w:t>6-րդ կետով նախատեսված աշխատանքները, ինչպես նաև Ալեքսանդր Թամանյանի անվան ճարտարապետության ազգային թանգարան-ինստիտուտի Ալեքսանդր Թամանյան սրահում դեկտեմբերի 26-</w:t>
            </w:r>
            <w:r>
              <w:rPr>
                <w:rFonts w:ascii="GHEA Grapalat" w:hAnsi="GHEA Grapalat"/>
                <w:noProof/>
                <w:sz w:val="20"/>
                <w:szCs w:val="20"/>
                <w:lang w:val="hy-AM"/>
              </w:rPr>
              <w:t xml:space="preserve">ին </w:t>
            </w:r>
            <w:r w:rsidR="002E7A61" w:rsidRPr="00007AC3">
              <w:rPr>
                <w:rFonts w:ascii="GHEA Grapalat" w:hAnsi="GHEA Grapalat"/>
                <w:noProof/>
                <w:sz w:val="20"/>
                <w:szCs w:val="20"/>
                <w:lang w:val="hy-AM"/>
              </w:rPr>
              <w:t>իրականացվել է վերապատրաստման դասընթացի մասնակիցներին և դասախոսներին հավաստագրերի հանձնումը։</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103AFB" w:rsidRPr="00007AC3" w:rsidRDefault="00103AFB" w:rsidP="00103AFB">
            <w:pPr>
              <w:spacing w:after="0" w:line="240" w:lineRule="auto"/>
              <w:jc w:val="center"/>
              <w:rPr>
                <w:rFonts w:ascii="GHEA Grapalat" w:hAnsi="GHEA Grapalat" w:cs="Sylfaen"/>
                <w:sz w:val="20"/>
                <w:szCs w:val="20"/>
                <w:lang w:val="hy-AM"/>
              </w:rPr>
            </w:pPr>
            <w:r w:rsidRPr="00007AC3">
              <w:rPr>
                <w:rFonts w:ascii="GHEA Grapalat" w:hAnsi="GHEA Grapalat" w:cs="Sylfaen"/>
                <w:sz w:val="20"/>
                <w:szCs w:val="20"/>
                <w:lang w:val="hy-AM"/>
              </w:rPr>
              <w:lastRenderedPageBreak/>
              <w:t>ՀՀ տարածքային կառավարման և ենթակառուցվածքների նախարարություն</w:t>
            </w:r>
          </w:p>
          <w:p w:rsidR="002E7A61" w:rsidRPr="00007AC3" w:rsidRDefault="002E7A61" w:rsidP="00EC2480">
            <w:pPr>
              <w:spacing w:after="0" w:line="240" w:lineRule="auto"/>
              <w:ind w:left="-23"/>
              <w:jc w:val="center"/>
              <w:rPr>
                <w:rFonts w:ascii="GHEA Grapalat" w:hAnsi="GHEA Grapalat" w:cs="Sylfaen"/>
                <w:sz w:val="20"/>
                <w:szCs w:val="20"/>
                <w:lang w:val="hy-AM"/>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E7A61" w:rsidRDefault="00103AFB" w:rsidP="00EC2480">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t xml:space="preserve">2023թ., </w:t>
            </w:r>
            <w:r w:rsidRPr="00007AC3">
              <w:rPr>
                <w:rFonts w:ascii="GHEA Grapalat" w:hAnsi="GHEA Grapalat" w:cs="Sylfaen"/>
                <w:sz w:val="20"/>
                <w:szCs w:val="20"/>
              </w:rPr>
              <w:t>(կիսամյակային հաշվետվություններ)</w:t>
            </w:r>
          </w:p>
        </w:tc>
        <w:tc>
          <w:tcPr>
            <w:tcW w:w="1800" w:type="dxa"/>
            <w:tcBorders>
              <w:top w:val="single" w:sz="4" w:space="0" w:color="auto"/>
              <w:left w:val="single" w:sz="4" w:space="0" w:color="auto"/>
              <w:bottom w:val="single" w:sz="4" w:space="0" w:color="auto"/>
              <w:right w:val="single" w:sz="4" w:space="0" w:color="auto"/>
            </w:tcBorders>
          </w:tcPr>
          <w:p w:rsidR="00103AFB" w:rsidRPr="00007AC3" w:rsidRDefault="00103AFB" w:rsidP="00103AFB">
            <w:pPr>
              <w:spacing w:after="0" w:line="240" w:lineRule="auto"/>
              <w:jc w:val="center"/>
              <w:rPr>
                <w:rFonts w:ascii="GHEA Grapalat" w:hAnsi="GHEA Grapalat" w:cs="Sylfaen"/>
                <w:sz w:val="20"/>
                <w:szCs w:val="20"/>
                <w:lang w:val="hy-AM"/>
              </w:rPr>
            </w:pPr>
            <w:r w:rsidRPr="00007AC3">
              <w:rPr>
                <w:rFonts w:ascii="GHEA Grapalat" w:hAnsi="GHEA Grapalat" w:cs="Sylfaen"/>
                <w:sz w:val="20"/>
                <w:szCs w:val="20"/>
                <w:lang w:val="hy-AM"/>
              </w:rPr>
              <w:t>Ֆինանսավորում չի պահանջվում</w:t>
            </w:r>
          </w:p>
          <w:p w:rsidR="002E7A61" w:rsidRPr="00007AC3" w:rsidRDefault="002E7A61" w:rsidP="004B5998">
            <w:pPr>
              <w:spacing w:line="240" w:lineRule="auto"/>
              <w:rPr>
                <w:rFonts w:ascii="GHEA Grapalat" w:hAnsi="GHEA Grapalat" w:cs="Sylfaen"/>
                <w:sz w:val="20"/>
                <w:szCs w:val="20"/>
                <w:lang w:val="hy-AM"/>
              </w:rPr>
            </w:pPr>
          </w:p>
        </w:tc>
      </w:tr>
      <w:tr w:rsidR="00DE7529" w:rsidRPr="004B5998"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7529" w:rsidRPr="00DE7529" w:rsidRDefault="00DE7529" w:rsidP="00347006">
            <w:pPr>
              <w:spacing w:after="0"/>
              <w:rPr>
                <w:rFonts w:ascii="Cambria Math" w:eastAsia="Times New Roman" w:hAnsi="Cambria Math" w:cs="GHEA Grapalat"/>
                <w:color w:val="000000" w:themeColor="text1"/>
                <w:sz w:val="20"/>
                <w:szCs w:val="20"/>
                <w:lang w:val="hy-AM"/>
              </w:rPr>
            </w:pPr>
            <w:r>
              <w:rPr>
                <w:rFonts w:ascii="GHEA Grapalat" w:eastAsia="Times New Roman" w:hAnsi="GHEA Grapalat" w:cs="GHEA Grapalat"/>
                <w:color w:val="000000" w:themeColor="text1"/>
                <w:sz w:val="20"/>
                <w:szCs w:val="20"/>
                <w:lang w:val="hy-AM"/>
              </w:rPr>
              <w:lastRenderedPageBreak/>
              <w:t>7</w:t>
            </w:r>
          </w:p>
        </w:tc>
        <w:tc>
          <w:tcPr>
            <w:tcW w:w="2430" w:type="dxa"/>
            <w:tcBorders>
              <w:left w:val="single" w:sz="4" w:space="0" w:color="auto"/>
              <w:right w:val="single" w:sz="4" w:space="0" w:color="auto"/>
            </w:tcBorders>
            <w:shd w:val="clear" w:color="auto" w:fill="auto"/>
          </w:tcPr>
          <w:p w:rsidR="00DE7529" w:rsidRPr="00007AC3" w:rsidRDefault="006B2E8A" w:rsidP="002E7A61">
            <w:pPr>
              <w:spacing w:after="0" w:line="240" w:lineRule="auto"/>
              <w:ind w:right="-82"/>
              <w:rPr>
                <w:rFonts w:ascii="GHEA Grapalat" w:hAnsi="GHEA Grapalat" w:cs="Sylfaen"/>
                <w:sz w:val="20"/>
                <w:szCs w:val="20"/>
                <w:lang w:val="hy-AM"/>
              </w:rPr>
            </w:pPr>
            <w:r w:rsidRPr="00007AC3">
              <w:rPr>
                <w:rFonts w:ascii="GHEA Grapalat" w:hAnsi="GHEA Grapalat" w:cs="Sylfaen"/>
                <w:sz w:val="20"/>
                <w:szCs w:val="20"/>
                <w:lang w:val="hy-AM"/>
              </w:rPr>
              <w:t>2.5. Առողջապահության, աշխատանքի և սոցիալական հարցերի, կրթության, գիտության, մշակույթի և սպորտի շենքային պայմանների գույքագրում, ինչպես նաև վերանորոգման, վերակառուցման, օտարման նպատակահարմարության, նոր շենքերի կառուցման կարիքի գնահատում, հանրապետության համար կազմել բժշկական, սոցիալական և կրթական հաստատությունների տեղակայման նախընտրելի քարտեզ</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6B2E8A" w:rsidRPr="00007AC3" w:rsidRDefault="006B2E8A" w:rsidP="006B2E8A">
            <w:pPr>
              <w:spacing w:after="0" w:line="240" w:lineRule="auto"/>
              <w:rPr>
                <w:rFonts w:ascii="GHEA Grapalat" w:hAnsi="GHEA Grapalat" w:cs="Sylfaen"/>
                <w:sz w:val="20"/>
                <w:szCs w:val="20"/>
                <w:lang w:val="hy-AM"/>
              </w:rPr>
            </w:pPr>
            <w:r w:rsidRPr="00007AC3">
              <w:rPr>
                <w:rFonts w:ascii="GHEA Grapalat" w:hAnsi="GHEA Grapalat" w:cs="Sylfaen"/>
                <w:sz w:val="20"/>
                <w:szCs w:val="20"/>
                <w:lang w:val="hy-AM"/>
              </w:rPr>
              <w:t xml:space="preserve">Նմանատիպ քարտեզի առկայությունը </w:t>
            </w:r>
            <w:r w:rsidRPr="00007AC3">
              <w:rPr>
                <w:rFonts w:ascii="Calibri" w:hAnsi="Calibri" w:cs="Calibri"/>
                <w:sz w:val="20"/>
                <w:szCs w:val="20"/>
                <w:lang w:val="hy-AM"/>
              </w:rPr>
              <w:t> </w:t>
            </w:r>
            <w:r w:rsidRPr="00007AC3">
              <w:rPr>
                <w:rFonts w:ascii="GHEA Grapalat" w:hAnsi="GHEA Grapalat" w:cs="Sylfaen"/>
                <w:sz w:val="20"/>
                <w:szCs w:val="20"/>
                <w:lang w:val="hy-AM"/>
              </w:rPr>
              <w:t>կօգնի՝ համադրելով առկա շենքային ռեսուրսները, գնահատել շինարարության պահանջարկը՝ ըստ ոլորտների, ինչպես նաև պլանավորել այդ աշխատանքները:</w:t>
            </w:r>
          </w:p>
          <w:p w:rsidR="00DE7529" w:rsidRPr="00007AC3" w:rsidRDefault="00DE7529" w:rsidP="004B5998">
            <w:pPr>
              <w:spacing w:line="240" w:lineRule="auto"/>
              <w:rPr>
                <w:rFonts w:ascii="GHEA Grapalat" w:hAnsi="GHEA Grapalat" w:cs="Sylfaen"/>
                <w:sz w:val="20"/>
                <w:szCs w:val="20"/>
                <w:lang w:val="hy-AM"/>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B2E8A" w:rsidRPr="00007AC3" w:rsidRDefault="006B2E8A" w:rsidP="006B2E8A">
            <w:pPr>
              <w:tabs>
                <w:tab w:val="left" w:pos="90"/>
              </w:tabs>
              <w:spacing w:line="240" w:lineRule="auto"/>
              <w:ind w:left="-104" w:right="435" w:firstLine="360"/>
              <w:jc w:val="center"/>
              <w:rPr>
                <w:rFonts w:ascii="GHEA Grapalat" w:hAnsi="GHEA Grapalat"/>
                <w:b/>
                <w:noProof/>
                <w:sz w:val="20"/>
                <w:szCs w:val="20"/>
                <w:lang w:val="hy-AM"/>
              </w:rPr>
            </w:pPr>
            <w:r w:rsidRPr="00007AC3">
              <w:rPr>
                <w:rFonts w:ascii="GHEA Grapalat" w:hAnsi="GHEA Grapalat"/>
                <w:b/>
                <w:noProof/>
                <w:sz w:val="20"/>
                <w:szCs w:val="20"/>
                <w:lang w:val="hy-AM"/>
              </w:rPr>
              <w:t>Ընթացիկ</w:t>
            </w:r>
          </w:p>
          <w:p w:rsidR="006B2E8A" w:rsidRPr="00007AC3" w:rsidRDefault="006B2E8A" w:rsidP="00BC1EA3">
            <w:pPr>
              <w:tabs>
                <w:tab w:val="left" w:pos="90"/>
              </w:tabs>
              <w:spacing w:line="240" w:lineRule="auto"/>
              <w:ind w:left="-104" w:right="435" w:firstLine="360"/>
              <w:rPr>
                <w:rFonts w:ascii="GHEA Grapalat" w:hAnsi="GHEA Grapalat"/>
                <w:noProof/>
                <w:sz w:val="20"/>
                <w:szCs w:val="20"/>
                <w:lang w:val="hy-AM"/>
              </w:rPr>
            </w:pPr>
            <w:r w:rsidRPr="00007AC3">
              <w:rPr>
                <w:rFonts w:ascii="GHEA Grapalat" w:hAnsi="GHEA Grapalat"/>
                <w:noProof/>
                <w:sz w:val="20"/>
                <w:szCs w:val="20"/>
                <w:lang w:val="hy-AM"/>
              </w:rPr>
              <w:t xml:space="preserve">Նշված միջոցառման շրջանակներում Կոմիտեն 2025 թվականի փետրվարի 3-ի </w:t>
            </w:r>
            <w:r w:rsidRPr="00007AC3">
              <w:rPr>
                <w:rFonts w:ascii="GHEA Grapalat" w:hAnsi="GHEA Grapalat"/>
                <w:noProof/>
                <w:sz w:val="20"/>
                <w:szCs w:val="20"/>
                <w:lang w:val="hy-AM"/>
              </w:rPr>
              <w:br/>
            </w:r>
            <w:r w:rsidRPr="006B2E8A">
              <w:rPr>
                <w:rFonts w:ascii="GHEA Grapalat" w:hAnsi="GHEA Grapalat"/>
                <w:noProof/>
                <w:sz w:val="20"/>
                <w:szCs w:val="20"/>
                <w:lang w:val="hy-AM"/>
              </w:rPr>
              <w:t>N</w:t>
            </w:r>
            <w:r w:rsidRPr="00007AC3">
              <w:rPr>
                <w:rFonts w:ascii="GHEA Grapalat" w:hAnsi="GHEA Grapalat"/>
                <w:noProof/>
                <w:sz w:val="20"/>
                <w:szCs w:val="20"/>
                <w:lang w:val="hy-AM"/>
              </w:rPr>
              <w:t>01/11.2/1629-2025 գրությամբ դիմել է ՀՀ մարզպետների աշխատակազմներին՝ «Առողջապահության, աշխատանքի և սոցիալական հարցերի, կրթության, գիտության, մշակույթի և սպորտի շենքային պայմանների գույքագրման, ինչպես նաև վերանորոգման</w:t>
            </w:r>
            <w:r>
              <w:rPr>
                <w:rFonts w:ascii="GHEA Grapalat" w:hAnsi="GHEA Grapalat"/>
                <w:noProof/>
                <w:sz w:val="20"/>
                <w:szCs w:val="20"/>
                <w:lang w:val="hy-AM"/>
              </w:rPr>
              <w:t xml:space="preserve">, </w:t>
            </w:r>
            <w:r w:rsidRPr="00007AC3">
              <w:rPr>
                <w:rFonts w:ascii="GHEA Grapalat" w:hAnsi="GHEA Grapalat"/>
                <w:noProof/>
                <w:sz w:val="20"/>
                <w:szCs w:val="20"/>
                <w:lang w:val="hy-AM"/>
              </w:rPr>
              <w:t xml:space="preserve">վերակառուցման, օտարման նպատակահարմարության, նոր շենքերի կառուցման կարիքի գնահատման, հանրապետության համար բժշկական, սոցիալական և կրթական հաստատությունների տեղակայման նախընտրելի </w:t>
            </w:r>
            <w:r w:rsidRPr="00007AC3">
              <w:rPr>
                <w:rFonts w:ascii="GHEA Grapalat" w:hAnsi="GHEA Grapalat"/>
                <w:noProof/>
                <w:sz w:val="20"/>
                <w:szCs w:val="20"/>
                <w:lang w:val="hy-AM"/>
              </w:rPr>
              <w:lastRenderedPageBreak/>
              <w:t>քարտեզի</w:t>
            </w:r>
            <w:r>
              <w:rPr>
                <w:rFonts w:ascii="GHEA Grapalat" w:hAnsi="GHEA Grapalat"/>
                <w:noProof/>
                <w:sz w:val="20"/>
                <w:szCs w:val="20"/>
                <w:lang w:val="hy-AM"/>
              </w:rPr>
              <w:t xml:space="preserve">» </w:t>
            </w:r>
            <w:r w:rsidRPr="00007AC3">
              <w:rPr>
                <w:rFonts w:ascii="GHEA Grapalat" w:hAnsi="GHEA Grapalat"/>
                <w:noProof/>
                <w:sz w:val="20"/>
                <w:szCs w:val="20"/>
                <w:lang w:val="hy-AM"/>
              </w:rPr>
              <w:t>կազմման գործընթացներն արդյունավետ իրականացնելու համար</w:t>
            </w:r>
            <w:r>
              <w:rPr>
                <w:rFonts w:ascii="GHEA Grapalat" w:hAnsi="GHEA Grapalat"/>
                <w:noProof/>
                <w:sz w:val="20"/>
                <w:szCs w:val="20"/>
                <w:lang w:val="hy-AM"/>
              </w:rPr>
              <w:t>՝</w:t>
            </w:r>
            <w:r w:rsidRPr="00007AC3">
              <w:rPr>
                <w:rFonts w:ascii="GHEA Grapalat" w:hAnsi="GHEA Grapalat"/>
                <w:noProof/>
                <w:sz w:val="20"/>
                <w:szCs w:val="20"/>
                <w:lang w:val="hy-AM"/>
              </w:rPr>
              <w:t xml:space="preserve"> խնդրելով  տեղեկատվություն տրամադրել վերը նշվածի վերաբերյալ։</w:t>
            </w:r>
          </w:p>
          <w:p w:rsidR="00DE7529" w:rsidRPr="00007AC3" w:rsidRDefault="006B2E8A" w:rsidP="00BC1EA3">
            <w:pPr>
              <w:rPr>
                <w:rFonts w:ascii="GHEA Grapalat" w:hAnsi="GHEA Grapalat"/>
                <w:b/>
                <w:noProof/>
                <w:sz w:val="20"/>
                <w:szCs w:val="20"/>
                <w:lang w:val="hy-AM"/>
              </w:rPr>
            </w:pPr>
            <w:r>
              <w:rPr>
                <w:rFonts w:ascii="GHEA Grapalat" w:hAnsi="GHEA Grapalat"/>
                <w:noProof/>
                <w:sz w:val="20"/>
                <w:szCs w:val="20"/>
                <w:lang w:val="hy-AM"/>
              </w:rPr>
              <w:t xml:space="preserve">   </w:t>
            </w:r>
            <w:r w:rsidRPr="00007AC3">
              <w:rPr>
                <w:rFonts w:ascii="GHEA Grapalat" w:hAnsi="GHEA Grapalat"/>
                <w:noProof/>
                <w:sz w:val="20"/>
                <w:szCs w:val="20"/>
                <w:lang w:val="hy-AM"/>
              </w:rPr>
              <w:t>ՀՀ մարզպետների աշխատակազմից ստացված տեղեկատվությունն ամփոփվել է և գտնվում</w:t>
            </w:r>
            <w:r>
              <w:rPr>
                <w:rFonts w:ascii="GHEA Grapalat" w:hAnsi="GHEA Grapalat"/>
                <w:noProof/>
                <w:sz w:val="20"/>
                <w:szCs w:val="20"/>
                <w:lang w:val="hy-AM"/>
              </w:rPr>
              <w:t xml:space="preserve"> է </w:t>
            </w:r>
            <w:r w:rsidRPr="00007AC3">
              <w:rPr>
                <w:rFonts w:ascii="GHEA Grapalat" w:hAnsi="GHEA Grapalat"/>
                <w:noProof/>
                <w:sz w:val="20"/>
                <w:szCs w:val="20"/>
                <w:lang w:val="hy-AM"/>
              </w:rPr>
              <w:t>վերլուծության փուլում։</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8F79F3" w:rsidRDefault="008F79F3" w:rsidP="008F79F3">
            <w:pPr>
              <w:spacing w:after="0" w:line="240" w:lineRule="auto"/>
              <w:jc w:val="center"/>
              <w:rPr>
                <w:rFonts w:ascii="GHEA Grapalat" w:hAnsi="GHEA Grapalat" w:cs="Sylfaen"/>
                <w:sz w:val="20"/>
                <w:szCs w:val="20"/>
                <w:lang w:val="hy-AM"/>
              </w:rPr>
            </w:pPr>
            <w:r w:rsidRPr="00007AC3">
              <w:rPr>
                <w:rFonts w:ascii="GHEA Grapalat" w:hAnsi="GHEA Grapalat" w:cs="Sylfaen"/>
                <w:sz w:val="20"/>
                <w:szCs w:val="20"/>
                <w:lang w:val="hy-AM"/>
              </w:rPr>
              <w:lastRenderedPageBreak/>
              <w:t xml:space="preserve">ՀՀ Տարածքային կառավարման և ենթակառուցվածքների </w:t>
            </w:r>
            <w:r>
              <w:rPr>
                <w:rFonts w:ascii="GHEA Grapalat" w:hAnsi="GHEA Grapalat" w:cs="Sylfaen"/>
                <w:sz w:val="20"/>
                <w:szCs w:val="20"/>
                <w:lang w:val="hy-AM"/>
              </w:rPr>
              <w:t>նախարարությու</w:t>
            </w:r>
            <w:r w:rsidRPr="00007AC3">
              <w:rPr>
                <w:rFonts w:ascii="GHEA Grapalat" w:hAnsi="GHEA Grapalat" w:cs="Sylfaen"/>
                <w:sz w:val="20"/>
                <w:szCs w:val="20"/>
                <w:lang w:val="hy-AM"/>
              </w:rPr>
              <w:t>ն</w:t>
            </w:r>
          </w:p>
          <w:p w:rsidR="008F79F3" w:rsidRPr="00007AC3" w:rsidRDefault="008F79F3" w:rsidP="008F79F3">
            <w:pPr>
              <w:spacing w:after="0" w:line="240" w:lineRule="auto"/>
              <w:jc w:val="center"/>
              <w:rPr>
                <w:rFonts w:ascii="GHEA Grapalat" w:hAnsi="GHEA Grapalat" w:cs="Sylfaen"/>
                <w:sz w:val="20"/>
                <w:szCs w:val="20"/>
                <w:lang w:val="hy-AM"/>
              </w:rPr>
            </w:pPr>
          </w:p>
          <w:p w:rsidR="008F79F3" w:rsidRDefault="008F79F3" w:rsidP="008F79F3">
            <w:pPr>
              <w:spacing w:after="0" w:line="240" w:lineRule="auto"/>
              <w:jc w:val="center"/>
              <w:rPr>
                <w:rFonts w:ascii="GHEA Grapalat" w:hAnsi="GHEA Grapalat" w:cs="Sylfaen"/>
                <w:sz w:val="20"/>
                <w:szCs w:val="20"/>
                <w:lang w:val="hy-AM"/>
              </w:rPr>
            </w:pPr>
            <w:r w:rsidRPr="00007AC3">
              <w:rPr>
                <w:rFonts w:ascii="GHEA Grapalat" w:hAnsi="GHEA Grapalat" w:cs="Sylfaen"/>
                <w:sz w:val="20"/>
                <w:szCs w:val="20"/>
                <w:lang w:val="hy-AM"/>
              </w:rPr>
              <w:t>ՀՀ առողջապահության նախարարություն</w:t>
            </w:r>
          </w:p>
          <w:p w:rsidR="008F79F3" w:rsidRPr="00007AC3" w:rsidRDefault="008F79F3" w:rsidP="008F79F3">
            <w:pPr>
              <w:spacing w:after="0" w:line="240" w:lineRule="auto"/>
              <w:jc w:val="center"/>
              <w:rPr>
                <w:rFonts w:ascii="GHEA Grapalat" w:hAnsi="GHEA Grapalat" w:cs="Sylfaen"/>
                <w:sz w:val="20"/>
                <w:szCs w:val="20"/>
                <w:lang w:val="hy-AM"/>
              </w:rPr>
            </w:pPr>
          </w:p>
          <w:p w:rsidR="008F79F3" w:rsidRDefault="008F79F3" w:rsidP="008F79F3">
            <w:pPr>
              <w:spacing w:after="0" w:line="240" w:lineRule="auto"/>
              <w:jc w:val="center"/>
              <w:rPr>
                <w:rFonts w:ascii="GHEA Grapalat" w:hAnsi="GHEA Grapalat" w:cs="Sylfaen"/>
                <w:sz w:val="20"/>
                <w:szCs w:val="20"/>
                <w:lang w:val="hy-AM"/>
              </w:rPr>
            </w:pPr>
            <w:r w:rsidRPr="00007AC3">
              <w:rPr>
                <w:rFonts w:ascii="GHEA Grapalat" w:hAnsi="GHEA Grapalat" w:cs="Sylfaen"/>
                <w:sz w:val="20"/>
                <w:szCs w:val="20"/>
                <w:lang w:val="hy-AM"/>
              </w:rPr>
              <w:t>ՀՀ աշխատանքի և սոցիալական հարցերի</w:t>
            </w:r>
            <w:r>
              <w:rPr>
                <w:rFonts w:ascii="GHEA Grapalat" w:hAnsi="GHEA Grapalat" w:cs="Sylfaen"/>
                <w:sz w:val="20"/>
                <w:szCs w:val="20"/>
                <w:lang w:val="hy-AM"/>
              </w:rPr>
              <w:t xml:space="preserve"> նախարարություն</w:t>
            </w:r>
            <w:r w:rsidRPr="00007AC3">
              <w:rPr>
                <w:rFonts w:ascii="GHEA Grapalat" w:hAnsi="GHEA Grapalat" w:cs="Sylfaen"/>
                <w:sz w:val="20"/>
                <w:szCs w:val="20"/>
                <w:lang w:val="hy-AM"/>
              </w:rPr>
              <w:t>,</w:t>
            </w:r>
          </w:p>
          <w:p w:rsidR="008F79F3" w:rsidRDefault="008F79F3" w:rsidP="008F79F3">
            <w:pPr>
              <w:spacing w:after="0" w:line="240" w:lineRule="auto"/>
              <w:jc w:val="center"/>
              <w:rPr>
                <w:rFonts w:ascii="GHEA Grapalat" w:hAnsi="GHEA Grapalat" w:cs="Sylfaen"/>
                <w:sz w:val="20"/>
                <w:szCs w:val="20"/>
                <w:lang w:val="hy-AM"/>
              </w:rPr>
            </w:pPr>
          </w:p>
          <w:p w:rsidR="00DE7529" w:rsidRPr="00007AC3" w:rsidRDefault="008F79F3" w:rsidP="008F79F3">
            <w:pPr>
              <w:spacing w:after="0" w:line="240" w:lineRule="auto"/>
              <w:jc w:val="center"/>
              <w:rPr>
                <w:rFonts w:ascii="GHEA Grapalat" w:hAnsi="GHEA Grapalat" w:cs="Sylfaen"/>
                <w:sz w:val="20"/>
                <w:szCs w:val="20"/>
                <w:lang w:val="hy-AM"/>
              </w:rPr>
            </w:pPr>
            <w:r>
              <w:rPr>
                <w:rFonts w:ascii="GHEA Grapalat" w:hAnsi="GHEA Grapalat" w:cs="Sylfaen"/>
                <w:sz w:val="20"/>
                <w:szCs w:val="20"/>
                <w:lang w:val="hy-AM"/>
              </w:rPr>
              <w:t>ՀՀ</w:t>
            </w:r>
            <w:r w:rsidRPr="00007AC3">
              <w:rPr>
                <w:rFonts w:ascii="GHEA Grapalat" w:hAnsi="GHEA Grapalat" w:cs="Sylfaen"/>
                <w:sz w:val="20"/>
                <w:szCs w:val="20"/>
                <w:lang w:val="hy-AM"/>
              </w:rPr>
              <w:t xml:space="preserve"> կրթության, գիտության, մշակույթի և սպորտի նախարարություն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E7529" w:rsidRPr="00007AC3" w:rsidRDefault="008F79F3" w:rsidP="00EC2480">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t>202</w:t>
            </w:r>
            <w:r w:rsidRPr="00007AC3">
              <w:rPr>
                <w:rFonts w:ascii="GHEA Grapalat" w:hAnsi="GHEA Grapalat" w:cs="Sylfaen"/>
                <w:sz w:val="20"/>
                <w:szCs w:val="20"/>
              </w:rPr>
              <w:t>6</w:t>
            </w:r>
            <w:r w:rsidRPr="00007AC3">
              <w:rPr>
                <w:rFonts w:ascii="GHEA Grapalat" w:hAnsi="GHEA Grapalat" w:cs="Sylfaen"/>
                <w:sz w:val="20"/>
                <w:szCs w:val="20"/>
                <w:lang w:val="hy-AM"/>
              </w:rPr>
              <w:t>թ., (կիսամյակային հաշվետվություն-ներ)</w:t>
            </w:r>
          </w:p>
        </w:tc>
        <w:tc>
          <w:tcPr>
            <w:tcW w:w="1800" w:type="dxa"/>
            <w:tcBorders>
              <w:top w:val="single" w:sz="4" w:space="0" w:color="auto"/>
              <w:left w:val="single" w:sz="4" w:space="0" w:color="auto"/>
              <w:bottom w:val="single" w:sz="4" w:space="0" w:color="auto"/>
              <w:right w:val="single" w:sz="4" w:space="0" w:color="auto"/>
            </w:tcBorders>
          </w:tcPr>
          <w:p w:rsidR="008F79F3" w:rsidRPr="00007AC3" w:rsidRDefault="008F79F3" w:rsidP="008F79F3">
            <w:pPr>
              <w:spacing w:after="0" w:line="240" w:lineRule="auto"/>
              <w:jc w:val="center"/>
              <w:rPr>
                <w:rFonts w:ascii="GHEA Grapalat" w:hAnsi="GHEA Grapalat" w:cs="Sylfaen"/>
                <w:sz w:val="20"/>
                <w:szCs w:val="20"/>
                <w:lang w:val="hy-AM"/>
              </w:rPr>
            </w:pPr>
            <w:r w:rsidRPr="00007AC3">
              <w:rPr>
                <w:rFonts w:ascii="GHEA Grapalat" w:hAnsi="GHEA Grapalat" w:cs="Sylfaen"/>
                <w:sz w:val="20"/>
                <w:szCs w:val="20"/>
                <w:lang w:val="hy-AM"/>
              </w:rPr>
              <w:t>Ֆինանսավորում չի պահանջվում</w:t>
            </w:r>
          </w:p>
          <w:p w:rsidR="00DE7529" w:rsidRPr="00007AC3" w:rsidRDefault="008F79F3" w:rsidP="00103AFB">
            <w:pPr>
              <w:spacing w:after="0" w:line="240" w:lineRule="auto"/>
              <w:jc w:val="center"/>
              <w:rPr>
                <w:rFonts w:ascii="GHEA Grapalat" w:hAnsi="GHEA Grapalat" w:cs="Sylfaen"/>
                <w:sz w:val="20"/>
                <w:szCs w:val="20"/>
                <w:lang w:val="hy-AM"/>
              </w:rPr>
            </w:pPr>
            <w:r>
              <w:rPr>
                <w:rFonts w:ascii="GHEA Grapalat" w:hAnsi="GHEA Grapalat" w:cs="Sylfaen"/>
                <w:sz w:val="20"/>
                <w:szCs w:val="20"/>
                <w:lang w:val="hy-AM"/>
              </w:rPr>
              <w:t xml:space="preserve"> </w:t>
            </w:r>
          </w:p>
        </w:tc>
      </w:tr>
      <w:tr w:rsidR="00676A6E" w:rsidRPr="004F036B"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4940" w:type="dxa"/>
            <w:gridSpan w:val="7"/>
            <w:shd w:val="clear" w:color="auto" w:fill="FFFFFF"/>
            <w:noWrap/>
          </w:tcPr>
          <w:p w:rsidR="00676A6E" w:rsidRPr="00F91AD6" w:rsidRDefault="00676A6E" w:rsidP="0081432F">
            <w:pPr>
              <w:spacing w:after="0" w:line="240" w:lineRule="auto"/>
              <w:ind w:left="-23"/>
              <w:rPr>
                <w:rFonts w:ascii="GHEA Grapalat" w:hAnsi="GHEA Grapalat" w:cs="Sylfaen"/>
                <w:b/>
                <w:sz w:val="20"/>
                <w:szCs w:val="20"/>
                <w:lang w:val="hy-AM"/>
              </w:rPr>
            </w:pPr>
            <w:r w:rsidRPr="00F91AD6">
              <w:rPr>
                <w:rFonts w:ascii="GHEA Grapalat" w:hAnsi="GHEA Grapalat" w:cs="Sylfaen"/>
                <w:b/>
                <w:sz w:val="20"/>
                <w:szCs w:val="20"/>
                <w:lang w:val="hy-AM"/>
              </w:rPr>
              <w:lastRenderedPageBreak/>
              <w:t>Նպատակ 3. Պատմաճարտարապետական և բնական ժառանգության պահպանություն, վերականգնում, խնայողական օգտագործում</w:t>
            </w:r>
          </w:p>
          <w:p w:rsidR="00676A6E" w:rsidRPr="00F91AD6" w:rsidRDefault="00676A6E" w:rsidP="0081432F">
            <w:pPr>
              <w:spacing w:after="0" w:line="240" w:lineRule="auto"/>
              <w:ind w:left="-23"/>
              <w:rPr>
                <w:rFonts w:ascii="GHEA Grapalat" w:hAnsi="GHEA Grapalat" w:cs="Sylfaen"/>
                <w:b/>
                <w:sz w:val="20"/>
                <w:szCs w:val="20"/>
                <w:lang w:val="hy-AM"/>
              </w:rPr>
            </w:pPr>
            <w:r w:rsidRPr="00F91AD6">
              <w:rPr>
                <w:rFonts w:ascii="GHEA Grapalat" w:hAnsi="GHEA Grapalat" w:cs="Sylfaen"/>
                <w:b/>
                <w:sz w:val="20"/>
                <w:szCs w:val="20"/>
                <w:lang w:val="hy-AM"/>
              </w:rPr>
              <w:t>Խնդիր. Ոլորտը կարգավորող մեթոդաբանության, ուղեցույցի և ռազմավարական փաստաթղթի մշակման անհրաժեշտություն</w:t>
            </w:r>
          </w:p>
        </w:tc>
      </w:tr>
      <w:tr w:rsidR="00DE420B" w:rsidRPr="004F036B"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420B" w:rsidRPr="00676A6E" w:rsidRDefault="00676A6E" w:rsidP="00347006">
            <w:pPr>
              <w:spacing w:after="0"/>
              <w:rPr>
                <w:rFonts w:ascii="Cambria Math" w:eastAsia="Times New Roman" w:hAnsi="Cambria Math" w:cs="GHEA Grapalat"/>
                <w:color w:val="000000" w:themeColor="text1"/>
                <w:sz w:val="20"/>
                <w:szCs w:val="20"/>
                <w:lang w:val="hy-AM"/>
              </w:rPr>
            </w:pPr>
            <w:r>
              <w:rPr>
                <w:rFonts w:ascii="GHEA Grapalat" w:eastAsia="Times New Roman" w:hAnsi="GHEA Grapalat" w:cs="GHEA Grapalat"/>
                <w:color w:val="000000" w:themeColor="text1"/>
                <w:sz w:val="20"/>
                <w:szCs w:val="20"/>
                <w:lang w:val="hy-AM"/>
              </w:rPr>
              <w:t>8</w:t>
            </w:r>
          </w:p>
        </w:tc>
        <w:tc>
          <w:tcPr>
            <w:tcW w:w="2430" w:type="dxa"/>
            <w:tcBorders>
              <w:left w:val="single" w:sz="4" w:space="0" w:color="auto"/>
              <w:right w:val="single" w:sz="4" w:space="0" w:color="auto"/>
            </w:tcBorders>
            <w:shd w:val="clear" w:color="auto" w:fill="auto"/>
          </w:tcPr>
          <w:p w:rsidR="00DE420B" w:rsidRPr="00007AC3" w:rsidRDefault="00676A6E" w:rsidP="002E7A61">
            <w:pPr>
              <w:spacing w:after="0" w:line="240" w:lineRule="auto"/>
              <w:ind w:right="-82"/>
              <w:rPr>
                <w:rFonts w:ascii="GHEA Grapalat" w:hAnsi="GHEA Grapalat" w:cs="Sylfaen"/>
                <w:sz w:val="20"/>
                <w:szCs w:val="20"/>
                <w:lang w:val="hy-AM"/>
              </w:rPr>
            </w:pPr>
            <w:r w:rsidRPr="00007AC3">
              <w:rPr>
                <w:rFonts w:ascii="GHEA Grapalat" w:hAnsi="GHEA Grapalat" w:cs="Sylfaen"/>
                <w:sz w:val="20"/>
                <w:szCs w:val="20"/>
                <w:lang w:val="hy-AM"/>
              </w:rPr>
              <w:t>3.1. Հայաստանի բնակավայրերի պատմական կառուցապատման, ճարտարապետական և բնական ժառանգության քաղաքաշինական ռեաբիլիտացիայի ծրագրերին հավանություն տալու մասին ՀՀ կառավարության որոշման նախագծի մշակում</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676A6E" w:rsidRPr="00007AC3" w:rsidRDefault="00676A6E" w:rsidP="00676A6E">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Ճարտարապետական ժառանգության ու քաղաքների պատմամշակութային միջավայրերի պահպանություն և վերազարգացում.</w:t>
            </w:r>
          </w:p>
          <w:p w:rsidR="00676A6E" w:rsidRPr="00007AC3" w:rsidRDefault="00676A6E" w:rsidP="00676A6E">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ազգային արժեքների և ավանդույթների, հոգևոր ու մշակութային ժառանգության պահպանում, դրանց վերարտադրության ու զարգացման համար նպաuտավոր պայմանների uտեղծում.</w:t>
            </w:r>
          </w:p>
          <w:p w:rsidR="00676A6E" w:rsidRPr="00007AC3" w:rsidRDefault="00676A6E" w:rsidP="00676A6E">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 xml:space="preserve">որպես օրինակելի մոդելներ` Գյումրի, Գորիս և Աշտարակ քաղաքների ինքնատիպության, գրավչության բարձրացմանն ուղղված </w:t>
            </w:r>
            <w:r w:rsidRPr="00007AC3">
              <w:rPr>
                <w:rFonts w:ascii="GHEA Grapalat" w:hAnsi="GHEA Grapalat" w:cs="Sylfaen"/>
                <w:sz w:val="20"/>
                <w:szCs w:val="20"/>
                <w:lang w:val="hy-AM"/>
              </w:rPr>
              <w:lastRenderedPageBreak/>
              <w:t>ծրագրային միջոցառումների մշակում.</w:t>
            </w:r>
          </w:p>
          <w:p w:rsidR="00DE420B" w:rsidRPr="00007AC3" w:rsidRDefault="00676A6E" w:rsidP="00676A6E">
            <w:pPr>
              <w:spacing w:after="0" w:line="240" w:lineRule="auto"/>
              <w:rPr>
                <w:rFonts w:ascii="GHEA Grapalat" w:hAnsi="GHEA Grapalat" w:cs="Sylfaen"/>
                <w:sz w:val="20"/>
                <w:szCs w:val="20"/>
                <w:lang w:val="hy-AM"/>
              </w:rPr>
            </w:pPr>
            <w:r w:rsidRPr="00007AC3">
              <w:rPr>
                <w:rFonts w:ascii="GHEA Grapalat" w:hAnsi="GHEA Grapalat" w:cs="Sylfaen"/>
                <w:sz w:val="20"/>
                <w:szCs w:val="20"/>
                <w:lang w:val="hy-AM"/>
              </w:rPr>
              <w:t>պատմական քաղաքների կառավարման և ինստիտուցիոնալ կարողությունների ամրապնդմանը (պատմական շենքերի սեփականատերերի հետ պահպանման պայմանագրերի կնքման գործընթացում քաղաքաշինության ինքնության պահպանման բաղադրիչի ներդրում՝ արտոնությունների և պատասխանատվությունների սահմանմամբ), մարդկանց բարեկեցության և զբոսաշրջային գրավչության բարձրացմանը, նոր աշխատատեղերի ստեղծմանը նպատակաուղղված ծրագրերի մշակում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676A6E" w:rsidRPr="00676A6E" w:rsidRDefault="00676A6E" w:rsidP="00676A6E">
            <w:pPr>
              <w:spacing w:line="240" w:lineRule="auto"/>
              <w:ind w:firstLine="568"/>
              <w:jc w:val="center"/>
              <w:rPr>
                <w:rFonts w:ascii="GHEA Grapalat" w:hAnsi="GHEA Grapalat" w:cs="Sylfaen"/>
                <w:b/>
                <w:sz w:val="20"/>
                <w:szCs w:val="20"/>
                <w:lang w:val="hy-AM"/>
              </w:rPr>
            </w:pPr>
            <w:r w:rsidRPr="00676A6E">
              <w:rPr>
                <w:rFonts w:ascii="GHEA Grapalat" w:hAnsi="GHEA Grapalat" w:cs="Sylfaen"/>
                <w:b/>
                <w:sz w:val="20"/>
                <w:szCs w:val="20"/>
                <w:lang w:val="hy-AM"/>
              </w:rPr>
              <w:lastRenderedPageBreak/>
              <w:t>Կատարվել է</w:t>
            </w:r>
          </w:p>
          <w:p w:rsidR="00DE420B" w:rsidRPr="00007AC3" w:rsidRDefault="00676A6E" w:rsidP="00BC1EA3">
            <w:pPr>
              <w:tabs>
                <w:tab w:val="left" w:pos="90"/>
              </w:tabs>
              <w:spacing w:line="240" w:lineRule="auto"/>
              <w:ind w:left="-104" w:right="435" w:firstLine="360"/>
              <w:rPr>
                <w:rFonts w:ascii="GHEA Grapalat" w:hAnsi="GHEA Grapalat"/>
                <w:b/>
                <w:noProof/>
                <w:sz w:val="20"/>
                <w:szCs w:val="20"/>
                <w:lang w:val="hy-AM"/>
              </w:rPr>
            </w:pPr>
            <w:r w:rsidRPr="00007AC3">
              <w:rPr>
                <w:rFonts w:ascii="GHEA Grapalat" w:hAnsi="GHEA Grapalat" w:cs="Sylfaen"/>
                <w:sz w:val="20"/>
                <w:szCs w:val="20"/>
                <w:lang w:val="hy-AM"/>
              </w:rPr>
              <w:t xml:space="preserve"> ՀՀ քաղաքաշինության կոմիտեի կողմից մշակվել և ՀՀ կառավարության 2023 թվականի հունիսի 8-ի N 936–Ն որոշմամբ հաստատվել է «Հայաստանի Հանրապետության բնակավայրերի կամ դրանց առանձին հատվածների պատմամշակութային հիմնավորման նախագծերի մշակման, փորձաքննության, համաձայնեցման, հաստատման ու փոփոխման կարգը հաստատելու մասին» ՀՀ կառավարության որոշման նախագիծը:</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DE420B" w:rsidRPr="00007AC3" w:rsidRDefault="00BC1EA3" w:rsidP="008F79F3">
            <w:pPr>
              <w:spacing w:after="0" w:line="240" w:lineRule="auto"/>
              <w:jc w:val="center"/>
              <w:rPr>
                <w:rFonts w:ascii="GHEA Grapalat" w:hAnsi="GHEA Grapalat" w:cs="Sylfaen"/>
                <w:sz w:val="20"/>
                <w:szCs w:val="20"/>
                <w:lang w:val="hy-AM"/>
              </w:rPr>
            </w:pPr>
            <w:r w:rsidRPr="00007AC3">
              <w:rPr>
                <w:rFonts w:ascii="GHEA Grapalat" w:hAnsi="GHEA Grapalat" w:cs="Sylfaen"/>
                <w:sz w:val="20"/>
                <w:szCs w:val="20"/>
                <w:lang w:val="hy-AM"/>
              </w:rPr>
              <w:t>ՀՀ կրթության, գիտության, մշակույթի և սպորտի նախարարություն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E420B" w:rsidRPr="00007AC3" w:rsidRDefault="00BC1EA3" w:rsidP="00EC2480">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rPr>
              <w:t>2025-</w:t>
            </w:r>
            <w:r w:rsidRPr="00007AC3">
              <w:rPr>
                <w:rFonts w:ascii="GHEA Grapalat" w:hAnsi="GHEA Grapalat" w:cs="Sylfaen"/>
                <w:sz w:val="20"/>
                <w:szCs w:val="20"/>
                <w:lang w:val="hy-AM"/>
              </w:rPr>
              <w:t>202</w:t>
            </w:r>
            <w:r w:rsidRPr="00007AC3">
              <w:rPr>
                <w:rFonts w:ascii="GHEA Grapalat" w:hAnsi="GHEA Grapalat" w:cs="Sylfaen"/>
                <w:sz w:val="20"/>
                <w:szCs w:val="20"/>
              </w:rPr>
              <w:t>6</w:t>
            </w:r>
            <w:r w:rsidRPr="00007AC3">
              <w:rPr>
                <w:rFonts w:ascii="GHEA Grapalat" w:hAnsi="GHEA Grapalat" w:cs="Sylfaen"/>
                <w:sz w:val="20"/>
                <w:szCs w:val="20"/>
                <w:lang w:val="hy-AM"/>
              </w:rPr>
              <w:t>թ</w:t>
            </w:r>
            <w:r w:rsidRPr="00007AC3">
              <w:rPr>
                <w:rFonts w:ascii="GHEA Grapalat" w:hAnsi="GHEA Grapalat" w:cs="Sylfaen"/>
                <w:sz w:val="20"/>
                <w:szCs w:val="20"/>
              </w:rPr>
              <w:t>թ</w:t>
            </w:r>
            <w:r w:rsidRPr="00007AC3">
              <w:rPr>
                <w:rFonts w:ascii="GHEA Grapalat" w:hAnsi="GHEA Grapalat" w:cs="Sylfaen"/>
                <w:sz w:val="20"/>
                <w:szCs w:val="20"/>
                <w:lang w:val="hy-AM"/>
              </w:rPr>
              <w:t xml:space="preserve">., </w:t>
            </w:r>
            <w:r w:rsidRPr="00007AC3">
              <w:rPr>
                <w:rFonts w:ascii="GHEA Grapalat" w:hAnsi="GHEA Grapalat" w:cs="Sylfaen"/>
                <w:sz w:val="20"/>
                <w:szCs w:val="20"/>
              </w:rPr>
              <w:t>(կիսամյակային հաշվետվություն-ներ)</w:t>
            </w:r>
          </w:p>
        </w:tc>
        <w:tc>
          <w:tcPr>
            <w:tcW w:w="1800" w:type="dxa"/>
            <w:tcBorders>
              <w:top w:val="single" w:sz="4" w:space="0" w:color="auto"/>
              <w:left w:val="single" w:sz="4" w:space="0" w:color="auto"/>
              <w:bottom w:val="single" w:sz="4" w:space="0" w:color="auto"/>
              <w:right w:val="single" w:sz="4" w:space="0" w:color="auto"/>
            </w:tcBorders>
          </w:tcPr>
          <w:p w:rsidR="00BC1EA3" w:rsidRPr="00007AC3" w:rsidRDefault="00BC1EA3" w:rsidP="00BC1EA3">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t>Միջազգային կազմակերպությունների ֆինանսական միջոցներ</w:t>
            </w:r>
          </w:p>
          <w:p w:rsidR="00BC1EA3" w:rsidRPr="00007AC3" w:rsidRDefault="00BC1EA3" w:rsidP="00BC1EA3">
            <w:pPr>
              <w:spacing w:after="0" w:line="240" w:lineRule="auto"/>
              <w:ind w:left="-23"/>
              <w:jc w:val="center"/>
              <w:rPr>
                <w:rFonts w:ascii="GHEA Grapalat" w:hAnsi="GHEA Grapalat" w:cs="Sylfaen"/>
                <w:sz w:val="20"/>
                <w:szCs w:val="20"/>
                <w:lang w:val="hy-AM"/>
              </w:rPr>
            </w:pPr>
          </w:p>
          <w:p w:rsidR="00DE420B" w:rsidRPr="00007AC3" w:rsidRDefault="00BC1EA3" w:rsidP="00BC1EA3">
            <w:pPr>
              <w:spacing w:after="0" w:line="240" w:lineRule="auto"/>
              <w:jc w:val="center"/>
              <w:rPr>
                <w:rFonts w:ascii="GHEA Grapalat" w:hAnsi="GHEA Grapalat" w:cs="Sylfaen"/>
                <w:sz w:val="20"/>
                <w:szCs w:val="20"/>
                <w:lang w:val="hy-AM"/>
              </w:rPr>
            </w:pPr>
            <w:r w:rsidRPr="00007AC3">
              <w:rPr>
                <w:rFonts w:ascii="GHEA Grapalat" w:hAnsi="GHEA Grapalat" w:cs="Sylfaen"/>
                <w:sz w:val="20"/>
                <w:szCs w:val="20"/>
                <w:lang w:val="hy-AM"/>
              </w:rPr>
              <w:t>Օրենքով չարգելված այլ աղբյուրներ</w:t>
            </w:r>
            <w:r w:rsidR="00550D45">
              <w:rPr>
                <w:rFonts w:ascii="GHEA Grapalat" w:hAnsi="GHEA Grapalat" w:cs="Sylfaen"/>
                <w:sz w:val="20"/>
                <w:szCs w:val="20"/>
                <w:lang w:val="hy-AM"/>
              </w:rPr>
              <w:t xml:space="preserve"> </w:t>
            </w:r>
          </w:p>
        </w:tc>
      </w:tr>
      <w:tr w:rsidR="00550D45" w:rsidRPr="004F036B" w:rsidTr="000E00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50D45" w:rsidRPr="00550D45" w:rsidRDefault="00550D45" w:rsidP="00347006">
            <w:pPr>
              <w:spacing w:after="0"/>
              <w:rPr>
                <w:rFonts w:ascii="Cambria Math" w:eastAsia="Times New Roman" w:hAnsi="Cambria Math" w:cs="GHEA Grapalat"/>
                <w:color w:val="000000" w:themeColor="text1"/>
                <w:sz w:val="20"/>
                <w:szCs w:val="20"/>
                <w:lang w:val="hy-AM"/>
              </w:rPr>
            </w:pPr>
            <w:r>
              <w:rPr>
                <w:rFonts w:ascii="GHEA Grapalat" w:eastAsia="Times New Roman" w:hAnsi="GHEA Grapalat" w:cs="GHEA Grapalat"/>
                <w:color w:val="000000" w:themeColor="text1"/>
                <w:sz w:val="20"/>
                <w:szCs w:val="20"/>
                <w:lang w:val="hy-AM"/>
              </w:rPr>
              <w:lastRenderedPageBreak/>
              <w:t>9</w:t>
            </w:r>
          </w:p>
        </w:tc>
        <w:tc>
          <w:tcPr>
            <w:tcW w:w="2430" w:type="dxa"/>
            <w:tcBorders>
              <w:left w:val="single" w:sz="4" w:space="0" w:color="auto"/>
              <w:right w:val="single" w:sz="4" w:space="0" w:color="auto"/>
            </w:tcBorders>
            <w:shd w:val="clear" w:color="auto" w:fill="auto"/>
          </w:tcPr>
          <w:p w:rsidR="000E00AD" w:rsidRPr="000E00AD" w:rsidRDefault="000E00AD" w:rsidP="000E00AD">
            <w:pPr>
              <w:spacing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3.2.</w:t>
            </w:r>
            <w:r w:rsidRPr="000E00AD">
              <w:rPr>
                <w:rFonts w:ascii="GHEA Grapalat" w:hAnsi="GHEA Grapalat" w:cs="Sylfaen"/>
                <w:sz w:val="20"/>
                <w:szCs w:val="20"/>
                <w:lang w:val="hy-AM"/>
              </w:rPr>
              <w:t>1.</w:t>
            </w:r>
            <w:r w:rsidRPr="00007AC3">
              <w:rPr>
                <w:rFonts w:ascii="GHEA Grapalat" w:hAnsi="GHEA Grapalat" w:cs="Sylfaen"/>
                <w:sz w:val="20"/>
                <w:szCs w:val="20"/>
                <w:lang w:val="hy-AM"/>
              </w:rPr>
              <w:t xml:space="preserve"> ՀՀ զբոսաշրջային համակարգի տարածքային կազմակերպման գլխավոր նախագի</w:t>
            </w:r>
            <w:r w:rsidRPr="000E00AD">
              <w:rPr>
                <w:rFonts w:ascii="GHEA Grapalat" w:hAnsi="GHEA Grapalat" w:cs="Sylfaen"/>
                <w:sz w:val="20"/>
                <w:szCs w:val="20"/>
                <w:lang w:val="hy-AM"/>
              </w:rPr>
              <w:t>ծը հաստատելու մասին</w:t>
            </w:r>
            <w:r w:rsidRPr="00007AC3">
              <w:rPr>
                <w:rFonts w:ascii="GHEA Grapalat" w:hAnsi="GHEA Grapalat" w:cs="Sylfaen"/>
                <w:sz w:val="20"/>
                <w:szCs w:val="20"/>
                <w:lang w:val="hy-AM"/>
              </w:rPr>
              <w:t xml:space="preserve"> </w:t>
            </w:r>
            <w:r w:rsidRPr="000E00AD">
              <w:rPr>
                <w:rFonts w:ascii="GHEA Grapalat" w:hAnsi="GHEA Grapalat" w:cs="Sylfaen"/>
                <w:sz w:val="20"/>
                <w:szCs w:val="20"/>
                <w:lang w:val="hy-AM"/>
              </w:rPr>
              <w:t xml:space="preserve">ՀՀ </w:t>
            </w:r>
            <w:r w:rsidRPr="00007AC3">
              <w:rPr>
                <w:rFonts w:ascii="GHEA Grapalat" w:hAnsi="GHEA Grapalat" w:cs="Sylfaen"/>
                <w:sz w:val="20"/>
                <w:szCs w:val="20"/>
                <w:lang w:val="hy-AM"/>
              </w:rPr>
              <w:t xml:space="preserve">կառավարության </w:t>
            </w:r>
            <w:r w:rsidRPr="00007AC3">
              <w:rPr>
                <w:rFonts w:ascii="GHEA Grapalat" w:hAnsi="GHEA Grapalat" w:cs="Sylfaen"/>
                <w:sz w:val="20"/>
                <w:szCs w:val="20"/>
                <w:lang w:val="hy-AM"/>
              </w:rPr>
              <w:lastRenderedPageBreak/>
              <w:t xml:space="preserve">որոշման նախագծի </w:t>
            </w:r>
            <w:r w:rsidRPr="000E00AD">
              <w:rPr>
                <w:rFonts w:ascii="GHEA Grapalat" w:hAnsi="GHEA Grapalat" w:cs="Sylfaen"/>
                <w:sz w:val="20"/>
                <w:szCs w:val="20"/>
                <w:lang w:val="hy-AM"/>
              </w:rPr>
              <w:t>մշակում</w:t>
            </w:r>
          </w:p>
          <w:p w:rsidR="000E00AD" w:rsidRPr="000E00AD" w:rsidRDefault="000E00AD" w:rsidP="000E00AD">
            <w:pPr>
              <w:spacing w:line="240" w:lineRule="auto"/>
              <w:ind w:left="-23"/>
              <w:rPr>
                <w:rFonts w:ascii="GHEA Grapalat" w:hAnsi="GHEA Grapalat" w:cs="Sylfaen"/>
                <w:sz w:val="20"/>
                <w:szCs w:val="20"/>
                <w:lang w:val="hy-AM"/>
              </w:rPr>
            </w:pPr>
            <w:r w:rsidRPr="000E00AD">
              <w:rPr>
                <w:rFonts w:ascii="GHEA Grapalat" w:hAnsi="GHEA Grapalat" w:cs="Sylfaen"/>
                <w:sz w:val="20"/>
                <w:szCs w:val="20"/>
                <w:lang w:val="hy-AM"/>
              </w:rPr>
              <w:t xml:space="preserve">3.2.2. </w:t>
            </w:r>
            <w:r w:rsidRPr="00007AC3">
              <w:rPr>
                <w:rFonts w:ascii="GHEA Grapalat" w:hAnsi="GHEA Grapalat" w:cs="Sylfaen"/>
                <w:sz w:val="20"/>
                <w:szCs w:val="20"/>
                <w:lang w:val="hy-AM"/>
              </w:rPr>
              <w:t>ՀՀ զբոսաշրջային համակարգի տարածքային կազմակերպման գլխավոր նախագ</w:t>
            </w:r>
            <w:r w:rsidRPr="000E00AD">
              <w:rPr>
                <w:rFonts w:ascii="GHEA Grapalat" w:hAnsi="GHEA Grapalat" w:cs="Sylfaen"/>
                <w:sz w:val="20"/>
                <w:szCs w:val="20"/>
                <w:lang w:val="hy-AM"/>
              </w:rPr>
              <w:t>ծի առաջադրանքի</w:t>
            </w:r>
            <w:r w:rsidRPr="00007AC3">
              <w:rPr>
                <w:rFonts w:ascii="GHEA Grapalat" w:hAnsi="GHEA Grapalat" w:cs="Sylfaen"/>
                <w:sz w:val="20"/>
                <w:szCs w:val="20"/>
                <w:lang w:val="hy-AM"/>
              </w:rPr>
              <w:t xml:space="preserve"> </w:t>
            </w:r>
            <w:r w:rsidRPr="000E00AD">
              <w:rPr>
                <w:rFonts w:ascii="GHEA Grapalat" w:hAnsi="GHEA Grapalat" w:cs="Sylfaen"/>
                <w:sz w:val="20"/>
                <w:szCs w:val="20"/>
                <w:lang w:val="hy-AM"/>
              </w:rPr>
              <w:t>մշակում</w:t>
            </w:r>
          </w:p>
          <w:p w:rsidR="00550D45" w:rsidRPr="00007AC3" w:rsidRDefault="000E00AD" w:rsidP="000E00AD">
            <w:pPr>
              <w:spacing w:after="0" w:line="240" w:lineRule="auto"/>
              <w:ind w:right="-82"/>
              <w:rPr>
                <w:rFonts w:ascii="GHEA Grapalat" w:hAnsi="GHEA Grapalat" w:cs="Sylfaen"/>
                <w:sz w:val="20"/>
                <w:szCs w:val="20"/>
                <w:lang w:val="hy-AM"/>
              </w:rPr>
            </w:pPr>
            <w:r w:rsidRPr="003318BA">
              <w:rPr>
                <w:rFonts w:ascii="GHEA Grapalat" w:hAnsi="GHEA Grapalat" w:cs="Sylfaen"/>
                <w:sz w:val="20"/>
                <w:szCs w:val="20"/>
                <w:lang w:val="hy-AM"/>
              </w:rPr>
              <w:t xml:space="preserve">3.2.3. </w:t>
            </w:r>
            <w:r w:rsidRPr="00007AC3">
              <w:rPr>
                <w:rFonts w:ascii="GHEA Grapalat" w:hAnsi="GHEA Grapalat" w:cs="Sylfaen"/>
                <w:sz w:val="20"/>
                <w:szCs w:val="20"/>
                <w:lang w:val="hy-AM"/>
              </w:rPr>
              <w:t>ՀՀ զբոսաշրջային համակարգի տարածքային կազմակերպման գլխավոր նախագ</w:t>
            </w:r>
            <w:r w:rsidRPr="003318BA">
              <w:rPr>
                <w:rFonts w:ascii="GHEA Grapalat" w:hAnsi="GHEA Grapalat" w:cs="Sylfaen"/>
                <w:sz w:val="20"/>
                <w:szCs w:val="20"/>
                <w:lang w:val="hy-AM"/>
              </w:rPr>
              <w:t>ծի մշակում</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0E00AD" w:rsidRPr="00007AC3" w:rsidRDefault="000E00AD" w:rsidP="000E00AD">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lastRenderedPageBreak/>
              <w:t xml:space="preserve">Ոլորտին առնչվող որոշումների հետ համաձայնեցված ՀՀ զբոսաշրջային համակարգի ձևավորման համար ենթակառուցվածքի </w:t>
            </w:r>
            <w:r w:rsidRPr="00007AC3">
              <w:rPr>
                <w:rFonts w:ascii="GHEA Grapalat" w:hAnsi="GHEA Grapalat" w:cs="Sylfaen"/>
                <w:sz w:val="20"/>
                <w:szCs w:val="20"/>
                <w:lang w:val="hy-AM"/>
              </w:rPr>
              <w:lastRenderedPageBreak/>
              <w:t>տարածքային կազմակերպման նախագծին անհրաժեշտ դրույթների ամրագրում։</w:t>
            </w:r>
          </w:p>
          <w:p w:rsidR="000E00AD" w:rsidRPr="00007AC3" w:rsidRDefault="000E00AD" w:rsidP="000E00AD">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Հայաստանի զբոսաշրջային ռեսուրսների և ներուժի համալիր գնահատման և գույքագրման հենքի վրա խնայողական օգտագործմանը միտված միասնական փոխկապակցված զբոսաշրջային գոտիների տեղաբաշխման, զբոսաշրջային համակարգի կազմակերպման ուրվագծերի մշակում։</w:t>
            </w:r>
          </w:p>
          <w:p w:rsidR="000E00AD" w:rsidRPr="00007AC3" w:rsidRDefault="000E00AD" w:rsidP="000E00AD">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Տարածական պլանավորման փաստաթղթերում զբոսաշրջային ենթակառուցվածքի կազմակեպմանն ու զարգացմանը միտված հայեցակարգային դրույթների ամրագրում, շրջակա միջավայրի վրա ազդեցության գնահատում, տարածական կազմակերպման առաջադրում։</w:t>
            </w:r>
          </w:p>
          <w:p w:rsidR="00550D45" w:rsidRPr="00007AC3" w:rsidRDefault="000E00AD" w:rsidP="000E00AD">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 xml:space="preserve">Բնության հատուկ պահպանվող </w:t>
            </w:r>
            <w:r w:rsidRPr="00007AC3">
              <w:rPr>
                <w:rFonts w:ascii="GHEA Grapalat" w:hAnsi="GHEA Grapalat" w:cs="Sylfaen"/>
                <w:sz w:val="20"/>
                <w:szCs w:val="20"/>
                <w:lang w:val="hy-AM"/>
              </w:rPr>
              <w:lastRenderedPageBreak/>
              <w:t>տարածքներում խնայողական զբոսաշրջության հարաչափերի առաջադրում։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0E00AD" w:rsidRPr="00007AC3" w:rsidRDefault="000E00AD" w:rsidP="000E00AD">
            <w:pPr>
              <w:spacing w:line="240" w:lineRule="auto"/>
              <w:jc w:val="center"/>
              <w:rPr>
                <w:rFonts w:ascii="GHEA Grapalat" w:hAnsi="GHEA Grapalat"/>
                <w:b/>
                <w:noProof/>
                <w:sz w:val="20"/>
                <w:szCs w:val="20"/>
                <w:lang w:val="hy-AM"/>
              </w:rPr>
            </w:pPr>
            <w:r w:rsidRPr="00007AC3">
              <w:rPr>
                <w:rFonts w:ascii="GHEA Grapalat" w:hAnsi="GHEA Grapalat"/>
                <w:b/>
                <w:noProof/>
                <w:sz w:val="20"/>
                <w:szCs w:val="20"/>
                <w:lang w:val="hy-AM"/>
              </w:rPr>
              <w:lastRenderedPageBreak/>
              <w:t>Կատարվել է մասնակի</w:t>
            </w:r>
          </w:p>
          <w:p w:rsidR="000E00AD" w:rsidRPr="00007AC3" w:rsidRDefault="000E00AD" w:rsidP="000E00AD">
            <w:pPr>
              <w:spacing w:line="240" w:lineRule="auto"/>
              <w:rPr>
                <w:rFonts w:ascii="GHEA Grapalat" w:hAnsi="GHEA Grapalat"/>
                <w:noProof/>
                <w:sz w:val="20"/>
                <w:szCs w:val="20"/>
                <w:lang w:val="hy-AM"/>
              </w:rPr>
            </w:pPr>
            <w:r w:rsidRPr="00007AC3">
              <w:rPr>
                <w:rFonts w:ascii="GHEA Grapalat" w:hAnsi="GHEA Grapalat"/>
                <w:noProof/>
                <w:sz w:val="20"/>
                <w:szCs w:val="20"/>
                <w:lang w:val="hy-AM"/>
              </w:rPr>
              <w:t xml:space="preserve">ՀՀ կառավարության 2021 թվականի նոյեմբերի 18-ի N 1902-Լ որոշմամբ հաստատված Հավելված N 1-ի «Քաղաքաշինության կոմիտե» բաժնի 1.6.1 կետով (վերջինիս վերնագիրը փոխվել է  2023 </w:t>
            </w:r>
            <w:r w:rsidRPr="00007AC3">
              <w:rPr>
                <w:rFonts w:ascii="GHEA Grapalat" w:hAnsi="GHEA Grapalat"/>
                <w:noProof/>
                <w:sz w:val="20"/>
                <w:szCs w:val="20"/>
                <w:lang w:val="hy-AM"/>
              </w:rPr>
              <w:lastRenderedPageBreak/>
              <w:t xml:space="preserve">թվականին) նախատեսված «ՀՀ վարչատարածքային միավորների կամ դրանց խմբերի համար լանդշաֆտային, առողջարանային, ռեկրեացիոն համակարգի տարածքային գլխավոր նախագծի մշակման, փորձաքննության, համաձայնեցման, հաստատման և փոփոխման կարգը հաստատելու մասին» ՀՀ կառավարության որոշման նախագիծը և ՀՀ կառավարության 2021 թվականի ապրիլի 8-ի «ՀՀ քաղաքաշինության բնագավառի ռազմավարական ծրագիրը և ծրագրի իրագործումն ապահովող միջոցառումների ցանկը հաստատելու մասին»  N 531-Լ որոշման N 2 հավելվածի 3-րդ նպատակի 3.2.1  կետով նախատեսված միջոցառումը նույնաբովանդակ են: </w:t>
            </w:r>
          </w:p>
          <w:p w:rsidR="000E00AD" w:rsidRPr="00007AC3" w:rsidRDefault="000E00AD" w:rsidP="000E00AD">
            <w:pPr>
              <w:shd w:val="clear" w:color="auto" w:fill="FFFFFF"/>
              <w:spacing w:after="0" w:line="240" w:lineRule="auto"/>
              <w:ind w:right="9"/>
              <w:rPr>
                <w:rFonts w:ascii="GHEA Grapalat" w:hAnsi="GHEA Grapalat"/>
                <w:noProof/>
                <w:sz w:val="20"/>
                <w:szCs w:val="20"/>
                <w:lang w:val="hy-AM"/>
              </w:rPr>
            </w:pPr>
            <w:r w:rsidRPr="00007AC3">
              <w:rPr>
                <w:rFonts w:ascii="GHEA Grapalat" w:hAnsi="GHEA Grapalat"/>
                <w:noProof/>
                <w:sz w:val="20"/>
                <w:szCs w:val="20"/>
                <w:lang w:val="hy-AM"/>
              </w:rPr>
              <w:t>Կոմիտեի կողմից մշակվել է «Հայաստանի Հանրապետության և առանձին վարչատարածքային միավորների կամ դրանց խմբերի համար լանդշաֆտային, առողջարանային, ռեկրեացիոն համակարգի տարածքային կազմակերպման նախագծի և դրա նախագծման առաջադրանքի մշակման, փորձաքննության, համաձայնեցման, հաստատման և փոփոխման կարգը հաստատելու մասին» ՀՀ կառավարության որոշման նախագծի (այսուհետ՝ Որոշում) փաթեթը։</w:t>
            </w:r>
          </w:p>
          <w:p w:rsidR="000E00AD" w:rsidRPr="00007AC3" w:rsidRDefault="000E00AD" w:rsidP="000E00AD">
            <w:pPr>
              <w:shd w:val="clear" w:color="auto" w:fill="FFFFFF"/>
              <w:spacing w:after="0" w:line="240" w:lineRule="auto"/>
              <w:ind w:right="9"/>
              <w:rPr>
                <w:rFonts w:ascii="GHEA Grapalat" w:hAnsi="GHEA Grapalat"/>
                <w:noProof/>
                <w:sz w:val="20"/>
                <w:szCs w:val="20"/>
                <w:lang w:val="hy-AM"/>
              </w:rPr>
            </w:pPr>
            <w:r w:rsidRPr="00007AC3">
              <w:rPr>
                <w:rFonts w:ascii="GHEA Grapalat" w:hAnsi="GHEA Grapalat"/>
                <w:noProof/>
                <w:sz w:val="20"/>
                <w:szCs w:val="20"/>
                <w:lang w:val="hy-AM"/>
              </w:rPr>
              <w:lastRenderedPageBreak/>
              <w:t xml:space="preserve">     Որոշման նախագծի փաթեթը ներկայացվել է ՀՀ վարչապետի աշխատակազմ:</w:t>
            </w:r>
          </w:p>
          <w:p w:rsidR="00550D45" w:rsidRPr="000E00AD" w:rsidRDefault="000E00AD" w:rsidP="000E00AD">
            <w:pPr>
              <w:spacing w:line="240" w:lineRule="auto"/>
              <w:rPr>
                <w:rFonts w:ascii="GHEA Grapalat" w:hAnsi="GHEA Grapalat"/>
                <w:noProof/>
                <w:sz w:val="20"/>
                <w:szCs w:val="20"/>
                <w:lang w:val="hy-AM"/>
              </w:rPr>
            </w:pPr>
            <w:r w:rsidRPr="00007AC3">
              <w:rPr>
                <w:rFonts w:ascii="GHEA Grapalat" w:hAnsi="GHEA Grapalat"/>
                <w:noProof/>
                <w:sz w:val="20"/>
                <w:szCs w:val="20"/>
                <w:lang w:val="hy-AM"/>
              </w:rPr>
              <w:t xml:space="preserve">      Վարչապետի աշխատակազմի տարածքային զարգացման և շրջակա միջավայրի հարցերի վարչության եզրակացությամբ ներկայացված դիտողությունների և առաջարկությունների հիման վրա լրաշակվում է «Հայաստանի Հանրապետության և առանձին վարչատարածքային միավորների կամ դրանց խմբերի համար լանդշաֆտային, առողջարանային, ռեկրեացիոն համակարգի տարածքային կազմակերպման նախագծի և դրա նախագծման առաջադրանքի մշակման, փորձաքննությունների, համաձայնեցման, հաստատման և փոփոխման կարգը հաստատելու մասին» ՀՀ կառավարության որոշման նախագիծը:</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550D45" w:rsidRPr="00007AC3" w:rsidRDefault="000E00AD" w:rsidP="008F79F3">
            <w:pPr>
              <w:spacing w:after="0" w:line="240" w:lineRule="auto"/>
              <w:jc w:val="center"/>
              <w:rPr>
                <w:rFonts w:ascii="GHEA Grapalat" w:hAnsi="GHEA Grapalat" w:cs="Sylfaen"/>
                <w:sz w:val="20"/>
                <w:szCs w:val="20"/>
                <w:lang w:val="hy-AM"/>
              </w:rPr>
            </w:pPr>
            <w:r w:rsidRPr="00007AC3">
              <w:rPr>
                <w:rFonts w:ascii="GHEA Grapalat" w:hAnsi="GHEA Grapalat" w:cs="Sylfaen"/>
                <w:sz w:val="20"/>
                <w:szCs w:val="20"/>
                <w:lang w:val="hy-AM"/>
              </w:rPr>
              <w:lastRenderedPageBreak/>
              <w:t>ՀՀ էկոնոմիկայի նախարարություն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E00AD" w:rsidRPr="00007AC3" w:rsidRDefault="000E00AD" w:rsidP="000E00AD">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t>2024 թվականի</w:t>
            </w:r>
          </w:p>
          <w:p w:rsidR="000E00AD" w:rsidRPr="00007AC3" w:rsidRDefault="000E00AD" w:rsidP="000E00AD">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t xml:space="preserve">դեկտեմբերի </w:t>
            </w:r>
            <w:r>
              <w:rPr>
                <w:rFonts w:ascii="GHEA Grapalat" w:hAnsi="GHEA Grapalat" w:cs="Sylfaen"/>
                <w:sz w:val="20"/>
                <w:szCs w:val="20"/>
                <w:lang w:val="hy-AM"/>
              </w:rPr>
              <w:t xml:space="preserve">    </w:t>
            </w:r>
            <w:r w:rsidRPr="00007AC3">
              <w:rPr>
                <w:rFonts w:ascii="GHEA Grapalat" w:hAnsi="GHEA Grapalat" w:cs="Sylfaen"/>
                <w:sz w:val="20"/>
                <w:szCs w:val="20"/>
                <w:lang w:val="hy-AM"/>
              </w:rPr>
              <w:t>2-րդ տասնօրյակ</w:t>
            </w:r>
          </w:p>
          <w:p w:rsidR="000E00AD" w:rsidRPr="00007AC3" w:rsidRDefault="000E00AD" w:rsidP="000E00AD">
            <w:pPr>
              <w:spacing w:after="0" w:line="240" w:lineRule="auto"/>
              <w:ind w:left="-23"/>
              <w:jc w:val="center"/>
              <w:rPr>
                <w:rFonts w:ascii="GHEA Grapalat" w:hAnsi="GHEA Grapalat" w:cs="Sylfaen"/>
                <w:sz w:val="20"/>
                <w:szCs w:val="20"/>
                <w:lang w:val="hy-AM"/>
              </w:rPr>
            </w:pPr>
          </w:p>
          <w:p w:rsidR="000E00AD" w:rsidRPr="00007AC3" w:rsidRDefault="000E00AD" w:rsidP="000E00AD">
            <w:pPr>
              <w:spacing w:after="0" w:line="240" w:lineRule="auto"/>
              <w:ind w:left="-23"/>
              <w:jc w:val="center"/>
              <w:rPr>
                <w:rFonts w:ascii="GHEA Grapalat" w:hAnsi="GHEA Grapalat" w:cs="Sylfaen"/>
                <w:sz w:val="20"/>
                <w:szCs w:val="20"/>
                <w:lang w:val="hy-AM"/>
              </w:rPr>
            </w:pPr>
          </w:p>
          <w:p w:rsidR="000E00AD" w:rsidRPr="00007AC3" w:rsidRDefault="000E00AD" w:rsidP="000E00AD">
            <w:pPr>
              <w:spacing w:after="0" w:line="240" w:lineRule="auto"/>
              <w:ind w:left="-23"/>
              <w:jc w:val="center"/>
              <w:rPr>
                <w:rFonts w:ascii="GHEA Grapalat" w:hAnsi="GHEA Grapalat" w:cs="Sylfaen"/>
                <w:sz w:val="20"/>
                <w:szCs w:val="20"/>
                <w:lang w:val="hy-AM"/>
              </w:rPr>
            </w:pPr>
          </w:p>
          <w:p w:rsidR="000E00AD" w:rsidRPr="00007AC3" w:rsidRDefault="000E00AD" w:rsidP="000E00AD">
            <w:pPr>
              <w:spacing w:after="0" w:line="240" w:lineRule="auto"/>
              <w:ind w:left="-23"/>
              <w:jc w:val="center"/>
              <w:rPr>
                <w:rFonts w:ascii="GHEA Grapalat" w:hAnsi="GHEA Grapalat" w:cs="Sylfaen"/>
                <w:sz w:val="20"/>
                <w:szCs w:val="20"/>
                <w:lang w:val="hy-AM"/>
              </w:rPr>
            </w:pPr>
          </w:p>
          <w:p w:rsidR="000E00AD" w:rsidRPr="00007AC3" w:rsidRDefault="000E00AD" w:rsidP="000E00AD">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lastRenderedPageBreak/>
              <w:t>2025 (կիսամյակային հաշվետվություն-ներ)</w:t>
            </w:r>
          </w:p>
          <w:p w:rsidR="000E00AD" w:rsidRPr="00007AC3" w:rsidRDefault="000E00AD" w:rsidP="000E00AD">
            <w:pPr>
              <w:spacing w:after="0" w:line="240" w:lineRule="auto"/>
              <w:ind w:left="-23"/>
              <w:jc w:val="center"/>
              <w:rPr>
                <w:rFonts w:ascii="GHEA Grapalat" w:hAnsi="GHEA Grapalat" w:cs="Sylfaen"/>
                <w:sz w:val="20"/>
                <w:szCs w:val="20"/>
                <w:lang w:val="hy-AM"/>
              </w:rPr>
            </w:pPr>
          </w:p>
          <w:p w:rsidR="00550D45" w:rsidRPr="000E00AD" w:rsidRDefault="000E00AD" w:rsidP="000E00AD">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rPr>
              <w:t xml:space="preserve">2026- </w:t>
            </w:r>
            <w:r w:rsidRPr="00007AC3">
              <w:rPr>
                <w:rFonts w:ascii="GHEA Grapalat" w:hAnsi="GHEA Grapalat" w:cs="Sylfaen"/>
                <w:sz w:val="20"/>
                <w:szCs w:val="20"/>
                <w:lang w:val="hy-AM"/>
              </w:rPr>
              <w:t>202</w:t>
            </w:r>
            <w:r w:rsidRPr="00007AC3">
              <w:rPr>
                <w:rFonts w:ascii="GHEA Grapalat" w:hAnsi="GHEA Grapalat" w:cs="Sylfaen"/>
                <w:sz w:val="20"/>
                <w:szCs w:val="20"/>
              </w:rPr>
              <w:t>7թ</w:t>
            </w:r>
            <w:r w:rsidRPr="00007AC3">
              <w:rPr>
                <w:rFonts w:ascii="GHEA Grapalat" w:hAnsi="GHEA Grapalat" w:cs="Sylfaen"/>
                <w:sz w:val="20"/>
                <w:szCs w:val="20"/>
                <w:lang w:val="hy-AM"/>
              </w:rPr>
              <w:t xml:space="preserve">թ., </w:t>
            </w:r>
            <w:r w:rsidRPr="00007AC3">
              <w:rPr>
                <w:rFonts w:ascii="GHEA Grapalat" w:hAnsi="GHEA Grapalat" w:cs="Sylfaen"/>
                <w:sz w:val="20"/>
                <w:szCs w:val="20"/>
              </w:rPr>
              <w:t>(կիսամյակային հաշվետվություններ</w:t>
            </w:r>
          </w:p>
        </w:tc>
        <w:tc>
          <w:tcPr>
            <w:tcW w:w="1800" w:type="dxa"/>
            <w:tcBorders>
              <w:top w:val="single" w:sz="4" w:space="0" w:color="auto"/>
              <w:left w:val="single" w:sz="4" w:space="0" w:color="auto"/>
              <w:bottom w:val="single" w:sz="4" w:space="0" w:color="auto"/>
              <w:right w:val="single" w:sz="4" w:space="0" w:color="auto"/>
            </w:tcBorders>
          </w:tcPr>
          <w:p w:rsidR="000E00AD" w:rsidRPr="00007AC3" w:rsidRDefault="000E00AD" w:rsidP="000E00AD">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lastRenderedPageBreak/>
              <w:t>Ֆինանսավորում չի պահանջվում</w:t>
            </w:r>
          </w:p>
          <w:p w:rsidR="000E00AD" w:rsidRPr="00007AC3" w:rsidRDefault="000E00AD" w:rsidP="000E00AD">
            <w:pPr>
              <w:spacing w:after="0" w:line="240" w:lineRule="auto"/>
              <w:ind w:left="-23"/>
              <w:jc w:val="center"/>
              <w:rPr>
                <w:rFonts w:ascii="GHEA Grapalat" w:hAnsi="GHEA Grapalat" w:cs="Sylfaen"/>
                <w:sz w:val="20"/>
                <w:szCs w:val="20"/>
                <w:lang w:val="hy-AM"/>
              </w:rPr>
            </w:pPr>
          </w:p>
          <w:p w:rsidR="000E00AD" w:rsidRPr="00007AC3" w:rsidRDefault="000E00AD" w:rsidP="000E00AD">
            <w:pPr>
              <w:spacing w:after="0" w:line="240" w:lineRule="auto"/>
              <w:ind w:left="-23"/>
              <w:jc w:val="center"/>
              <w:rPr>
                <w:rFonts w:ascii="GHEA Grapalat" w:hAnsi="GHEA Grapalat" w:cs="Sylfaen"/>
                <w:sz w:val="20"/>
                <w:szCs w:val="20"/>
                <w:lang w:val="hy-AM"/>
              </w:rPr>
            </w:pPr>
          </w:p>
          <w:p w:rsidR="000E00AD" w:rsidRPr="00007AC3" w:rsidRDefault="000E00AD" w:rsidP="000E00AD">
            <w:pPr>
              <w:spacing w:after="0" w:line="240" w:lineRule="auto"/>
              <w:ind w:left="-23"/>
              <w:jc w:val="center"/>
              <w:rPr>
                <w:rFonts w:ascii="GHEA Grapalat" w:hAnsi="GHEA Grapalat" w:cs="Sylfaen"/>
                <w:sz w:val="20"/>
                <w:szCs w:val="20"/>
                <w:lang w:val="hy-AM"/>
              </w:rPr>
            </w:pPr>
          </w:p>
          <w:p w:rsidR="000E00AD" w:rsidRPr="00007AC3" w:rsidRDefault="000E00AD" w:rsidP="000E00AD">
            <w:pPr>
              <w:spacing w:after="0" w:line="240" w:lineRule="auto"/>
              <w:ind w:left="-23"/>
              <w:jc w:val="center"/>
              <w:rPr>
                <w:rFonts w:ascii="GHEA Grapalat" w:hAnsi="GHEA Grapalat" w:cs="Sylfaen"/>
                <w:sz w:val="20"/>
                <w:szCs w:val="20"/>
                <w:lang w:val="hy-AM"/>
              </w:rPr>
            </w:pPr>
          </w:p>
          <w:p w:rsidR="000E00AD" w:rsidRPr="00007AC3" w:rsidRDefault="000E00AD" w:rsidP="000E00AD">
            <w:pPr>
              <w:spacing w:after="0" w:line="240" w:lineRule="auto"/>
              <w:ind w:left="-23"/>
              <w:jc w:val="center"/>
              <w:rPr>
                <w:rFonts w:ascii="GHEA Grapalat" w:hAnsi="GHEA Grapalat" w:cs="Sylfaen"/>
                <w:sz w:val="20"/>
                <w:szCs w:val="20"/>
                <w:lang w:val="hy-AM"/>
              </w:rPr>
            </w:pPr>
          </w:p>
          <w:p w:rsidR="000E00AD" w:rsidRPr="00007AC3" w:rsidRDefault="000E00AD" w:rsidP="000E00AD">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lastRenderedPageBreak/>
              <w:t>Ֆինանսավորում չի պահանջվում</w:t>
            </w:r>
          </w:p>
          <w:p w:rsidR="000E00AD" w:rsidRPr="00007AC3" w:rsidRDefault="000E00AD" w:rsidP="000E00AD">
            <w:pPr>
              <w:spacing w:after="0" w:line="240" w:lineRule="auto"/>
              <w:ind w:left="-23"/>
              <w:jc w:val="center"/>
              <w:rPr>
                <w:rFonts w:ascii="GHEA Grapalat" w:hAnsi="GHEA Grapalat" w:cs="Sylfaen"/>
                <w:sz w:val="20"/>
                <w:szCs w:val="20"/>
                <w:lang w:val="hy-AM"/>
              </w:rPr>
            </w:pPr>
          </w:p>
          <w:p w:rsidR="000E00AD" w:rsidRPr="00007AC3" w:rsidRDefault="000E00AD" w:rsidP="000E00AD">
            <w:pPr>
              <w:spacing w:after="0" w:line="240" w:lineRule="auto"/>
              <w:ind w:left="-23"/>
              <w:jc w:val="center"/>
              <w:rPr>
                <w:rFonts w:ascii="GHEA Grapalat" w:hAnsi="GHEA Grapalat" w:cs="Sylfaen"/>
                <w:sz w:val="20"/>
                <w:szCs w:val="20"/>
                <w:lang w:val="hy-AM"/>
              </w:rPr>
            </w:pPr>
          </w:p>
          <w:p w:rsidR="000E00AD" w:rsidRPr="00007AC3" w:rsidRDefault="000E00AD" w:rsidP="000E00AD">
            <w:pPr>
              <w:spacing w:after="0" w:line="240" w:lineRule="auto"/>
              <w:ind w:left="-23"/>
              <w:jc w:val="center"/>
              <w:rPr>
                <w:rFonts w:ascii="GHEA Grapalat" w:hAnsi="GHEA Grapalat" w:cs="Sylfaen"/>
                <w:sz w:val="20"/>
                <w:szCs w:val="20"/>
                <w:lang w:val="hy-AM"/>
              </w:rPr>
            </w:pPr>
          </w:p>
          <w:p w:rsidR="000E00AD" w:rsidRPr="00007AC3" w:rsidRDefault="000E00AD" w:rsidP="000E00AD">
            <w:pPr>
              <w:spacing w:after="0" w:line="240" w:lineRule="auto"/>
              <w:ind w:left="-23"/>
              <w:jc w:val="center"/>
              <w:rPr>
                <w:rFonts w:ascii="GHEA Grapalat" w:hAnsi="GHEA Grapalat" w:cs="Sylfaen"/>
                <w:sz w:val="20"/>
                <w:szCs w:val="20"/>
                <w:lang w:val="hy-AM"/>
              </w:rPr>
            </w:pPr>
          </w:p>
          <w:p w:rsidR="000E00AD" w:rsidRPr="00007AC3" w:rsidRDefault="000E00AD" w:rsidP="000E00AD">
            <w:pPr>
              <w:spacing w:line="240" w:lineRule="auto"/>
              <w:rPr>
                <w:rFonts w:ascii="GHEA Grapalat" w:hAnsi="GHEA Grapalat"/>
                <w:noProof/>
                <w:sz w:val="20"/>
                <w:szCs w:val="20"/>
                <w:lang w:val="hy-AM"/>
              </w:rPr>
            </w:pPr>
            <w:r w:rsidRPr="00007AC3">
              <w:rPr>
                <w:rFonts w:ascii="GHEA Grapalat" w:hAnsi="GHEA Grapalat"/>
                <w:noProof/>
                <w:sz w:val="20"/>
                <w:szCs w:val="20"/>
                <w:lang w:val="hy-AM"/>
              </w:rPr>
              <w:t>Որոշման նախագծի հաստատումից հետո կմշակվի Հայաստանի Հանրապետության և առանձին վարչատարածքային միավորների կամ դրանց խմբերի համար լանդշաֆտային, առողջարանային, ռեկրեացիոն համակարգի տարածքային գլխավոր նախագծի մշակման նախագծման առաջադրանքը</w:t>
            </w:r>
          </w:p>
          <w:p w:rsidR="000E00AD" w:rsidRPr="00007AC3" w:rsidRDefault="000E00AD" w:rsidP="000E00AD">
            <w:pPr>
              <w:spacing w:after="0" w:line="240" w:lineRule="auto"/>
              <w:ind w:left="-23"/>
              <w:rPr>
                <w:rFonts w:ascii="GHEA Grapalat" w:hAnsi="GHEA Grapalat" w:cs="Sylfaen"/>
                <w:sz w:val="20"/>
                <w:szCs w:val="20"/>
                <w:lang w:val="hy-AM"/>
              </w:rPr>
            </w:pPr>
          </w:p>
          <w:p w:rsidR="00550D45" w:rsidRPr="00007AC3" w:rsidRDefault="00550D45" w:rsidP="00BC1EA3">
            <w:pPr>
              <w:spacing w:after="0" w:line="240" w:lineRule="auto"/>
              <w:ind w:left="-23"/>
              <w:jc w:val="center"/>
              <w:rPr>
                <w:rFonts w:ascii="GHEA Grapalat" w:hAnsi="GHEA Grapalat" w:cs="Sylfaen"/>
                <w:sz w:val="20"/>
                <w:szCs w:val="20"/>
                <w:lang w:val="hy-AM"/>
              </w:rPr>
            </w:pPr>
          </w:p>
        </w:tc>
      </w:tr>
      <w:tr w:rsidR="000E00AD" w:rsidRPr="00676A6E" w:rsidTr="000E00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E00AD" w:rsidRPr="000E00AD" w:rsidRDefault="000E00AD" w:rsidP="00347006">
            <w:pPr>
              <w:spacing w:after="0"/>
              <w:rPr>
                <w:rFonts w:ascii="Cambria Math" w:eastAsia="Times New Roman" w:hAnsi="Cambria Math" w:cs="GHEA Grapalat"/>
                <w:color w:val="000000" w:themeColor="text1"/>
                <w:sz w:val="20"/>
                <w:szCs w:val="20"/>
                <w:lang w:val="hy-AM"/>
              </w:rPr>
            </w:pPr>
            <w:r>
              <w:rPr>
                <w:rFonts w:ascii="GHEA Grapalat" w:eastAsia="Times New Roman" w:hAnsi="GHEA Grapalat" w:cs="GHEA Grapalat"/>
                <w:color w:val="000000" w:themeColor="text1"/>
                <w:sz w:val="20"/>
                <w:szCs w:val="20"/>
                <w:lang w:val="hy-AM"/>
              </w:rPr>
              <w:lastRenderedPageBreak/>
              <w:t>10</w:t>
            </w:r>
          </w:p>
        </w:tc>
        <w:tc>
          <w:tcPr>
            <w:tcW w:w="2430" w:type="dxa"/>
            <w:tcBorders>
              <w:left w:val="single" w:sz="4" w:space="0" w:color="auto"/>
              <w:right w:val="single" w:sz="4" w:space="0" w:color="auto"/>
            </w:tcBorders>
            <w:shd w:val="clear" w:color="auto" w:fill="auto"/>
          </w:tcPr>
          <w:p w:rsidR="000E00AD" w:rsidRPr="00007AC3" w:rsidRDefault="000E00AD" w:rsidP="000E00AD">
            <w:pPr>
              <w:spacing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3.3. Լանդշաֆտի եվրոպական կոնվենցիայի իրագործումը Հայաստանում</w:t>
            </w:r>
            <w:r>
              <w:rPr>
                <w:rFonts w:ascii="GHEA Grapalat" w:hAnsi="GHEA Grapalat" w:cs="Sylfaen"/>
                <w:sz w:val="20"/>
                <w:szCs w:val="20"/>
                <w:lang w:val="hy-AM"/>
              </w:rPr>
              <w:t xml:space="preserve"> </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4F4CB4" w:rsidRPr="00007AC3" w:rsidRDefault="004F4CB4" w:rsidP="004F4CB4">
            <w:pPr>
              <w:spacing w:after="0" w:line="240" w:lineRule="auto"/>
              <w:ind w:left="-29"/>
              <w:rPr>
                <w:rFonts w:ascii="GHEA Grapalat" w:hAnsi="GHEA Grapalat" w:cs="Sylfaen"/>
                <w:sz w:val="20"/>
                <w:szCs w:val="20"/>
                <w:lang w:val="hy-AM"/>
              </w:rPr>
            </w:pPr>
            <w:r w:rsidRPr="00007AC3">
              <w:rPr>
                <w:rFonts w:ascii="GHEA Grapalat" w:hAnsi="GHEA Grapalat" w:cs="Sylfaen"/>
                <w:sz w:val="20"/>
                <w:szCs w:val="20"/>
                <w:lang w:val="hy-AM"/>
              </w:rPr>
              <w:t xml:space="preserve">Միջազգային պայմանագրով ստանձնած պարտավորությունների (Հայաստանի Հանրապետությունը վավերացրել է Լանդշաֆտի Եվրոպական Կոնվենցիան 2004թ. մարտի 9-ին) կատարման շրջանակներում` լանդշաֆտի </w:t>
            </w:r>
            <w:r w:rsidRPr="00007AC3">
              <w:rPr>
                <w:rFonts w:ascii="GHEA Grapalat" w:hAnsi="GHEA Grapalat" w:cs="Sylfaen"/>
                <w:sz w:val="20"/>
                <w:szCs w:val="20"/>
                <w:lang w:val="hy-AM"/>
              </w:rPr>
              <w:lastRenderedPageBreak/>
              <w:t>պահպանության, կառավարման և պլանավորման գործընթացների հետևողական իրագործում.</w:t>
            </w:r>
          </w:p>
          <w:p w:rsidR="004F4CB4" w:rsidRPr="00007AC3" w:rsidRDefault="004F4CB4" w:rsidP="004F4CB4">
            <w:pPr>
              <w:spacing w:after="0" w:line="240" w:lineRule="auto"/>
              <w:ind w:left="-29"/>
              <w:rPr>
                <w:rFonts w:ascii="GHEA Grapalat" w:hAnsi="GHEA Grapalat" w:cs="Sylfaen"/>
                <w:sz w:val="20"/>
                <w:szCs w:val="20"/>
                <w:lang w:val="hy-AM"/>
              </w:rPr>
            </w:pPr>
            <w:r w:rsidRPr="00007AC3">
              <w:rPr>
                <w:rFonts w:ascii="GHEA Grapalat" w:hAnsi="GHEA Grapalat" w:cs="Sylfaen"/>
                <w:sz w:val="20"/>
                <w:szCs w:val="20"/>
                <w:lang w:val="hy-AM"/>
              </w:rPr>
              <w:t>հասարակական կարծիքի, տնտեսական  գործունեության և շրջակա միջավայրի միջև համաչափ և ներդաշնակ  փոխազդեցությունների  վրա  հիմնված  կայուն  զարգացման ապահովում, եվրոպական կառույցներին ինտեգրում`</w:t>
            </w:r>
          </w:p>
          <w:p w:rsidR="000E00AD" w:rsidRPr="00007AC3" w:rsidRDefault="004F4CB4" w:rsidP="004F4CB4">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անդամ երկրների կողմից որդեգրված սկզբունքներին և չափանիշներին համապատասխան ռազմավարության ձևավորում: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F4CB4" w:rsidRPr="00007AC3" w:rsidRDefault="004F4CB4" w:rsidP="004F4CB4">
            <w:pPr>
              <w:spacing w:after="0" w:line="240" w:lineRule="auto"/>
              <w:ind w:left="-29"/>
              <w:jc w:val="center"/>
              <w:rPr>
                <w:rFonts w:ascii="GHEA Grapalat" w:hAnsi="GHEA Grapalat"/>
                <w:color w:val="000000"/>
                <w:sz w:val="20"/>
                <w:szCs w:val="20"/>
                <w:lang w:val="hy-AM"/>
              </w:rPr>
            </w:pPr>
            <w:r w:rsidRPr="00007AC3">
              <w:rPr>
                <w:rFonts w:ascii="GHEA Grapalat" w:hAnsi="GHEA Grapalat"/>
                <w:b/>
                <w:noProof/>
                <w:sz w:val="20"/>
                <w:szCs w:val="20"/>
                <w:lang w:val="hy-AM"/>
              </w:rPr>
              <w:lastRenderedPageBreak/>
              <w:t>Կատարված է։</w:t>
            </w:r>
          </w:p>
          <w:p w:rsidR="004F4CB4" w:rsidRPr="00007AC3" w:rsidRDefault="004F4CB4" w:rsidP="004F4CB4">
            <w:pPr>
              <w:spacing w:after="0" w:line="240" w:lineRule="auto"/>
              <w:ind w:left="-29"/>
              <w:jc w:val="both"/>
              <w:rPr>
                <w:rFonts w:ascii="GHEA Grapalat" w:hAnsi="GHEA Grapalat"/>
                <w:color w:val="000000"/>
                <w:sz w:val="20"/>
                <w:szCs w:val="20"/>
                <w:lang w:val="hy-AM"/>
              </w:rPr>
            </w:pPr>
          </w:p>
          <w:p w:rsidR="000E00AD" w:rsidRPr="00007AC3" w:rsidRDefault="004F4CB4" w:rsidP="004F4CB4">
            <w:pPr>
              <w:spacing w:line="240" w:lineRule="auto"/>
              <w:jc w:val="center"/>
              <w:rPr>
                <w:rFonts w:ascii="GHEA Grapalat" w:hAnsi="GHEA Grapalat"/>
                <w:b/>
                <w:noProof/>
                <w:sz w:val="20"/>
                <w:szCs w:val="20"/>
                <w:lang w:val="hy-AM"/>
              </w:rPr>
            </w:pPr>
            <w:r>
              <w:rPr>
                <w:rFonts w:ascii="GHEA Grapalat" w:hAnsi="GHEA Grapalat"/>
                <w:color w:val="000000"/>
                <w:sz w:val="20"/>
                <w:szCs w:val="20"/>
                <w:lang w:val="hy-AM"/>
              </w:rPr>
              <w:t>Կ</w:t>
            </w:r>
            <w:r w:rsidRPr="00007AC3">
              <w:rPr>
                <w:rFonts w:ascii="GHEA Grapalat" w:hAnsi="GHEA Grapalat"/>
                <w:color w:val="000000"/>
                <w:sz w:val="20"/>
                <w:szCs w:val="20"/>
                <w:lang w:val="hy-AM"/>
              </w:rPr>
              <w:t xml:space="preserve">ոմիտեի համակարգմամբ 2022 թվականի հունիսի 8-ից 10-ը Ճարտարապետության և շինարարության Հայաստանի ազգային համալսարանի նիստերի դահլիճում տեղի է ունեցել Հայաստանի Հանրապետությունում Լանդշաֆտի եվրոպական կոնվենցիայի իրագործման աշխատանքների շրջանակում նախատեսվող «Լանդշաֆտի </w:t>
            </w:r>
            <w:r w:rsidRPr="00007AC3">
              <w:rPr>
                <w:rFonts w:ascii="GHEA Grapalat" w:hAnsi="GHEA Grapalat"/>
                <w:color w:val="000000"/>
                <w:sz w:val="20"/>
                <w:szCs w:val="20"/>
                <w:lang w:val="hy-AM"/>
              </w:rPr>
              <w:lastRenderedPageBreak/>
              <w:t>կոնվենցիա. Կրթական բաղադրիչ» ազգային աշխատաժողովը:</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0E00AD" w:rsidRPr="00007AC3" w:rsidRDefault="004F4CB4" w:rsidP="008F79F3">
            <w:pPr>
              <w:spacing w:after="0" w:line="240" w:lineRule="auto"/>
              <w:jc w:val="center"/>
              <w:rPr>
                <w:rFonts w:ascii="GHEA Grapalat" w:hAnsi="GHEA Grapalat" w:cs="Sylfaen"/>
                <w:sz w:val="20"/>
                <w:szCs w:val="20"/>
                <w:lang w:val="hy-AM"/>
              </w:rPr>
            </w:pPr>
            <w:r w:rsidRPr="00007AC3">
              <w:rPr>
                <w:rFonts w:ascii="GHEA Grapalat" w:hAnsi="GHEA Grapalat" w:cs="Sylfaen"/>
                <w:sz w:val="20"/>
                <w:szCs w:val="20"/>
                <w:lang w:val="hy-AM"/>
              </w:rPr>
              <w:lastRenderedPageBreak/>
              <w:t>ՀՀ շրջական միջավայրի նախարարություն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E00AD" w:rsidRPr="00007AC3" w:rsidRDefault="004F4CB4" w:rsidP="000E00AD">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t>202</w:t>
            </w:r>
            <w:r w:rsidRPr="00007AC3">
              <w:rPr>
                <w:rFonts w:ascii="GHEA Grapalat" w:hAnsi="GHEA Grapalat" w:cs="Sylfaen"/>
                <w:sz w:val="20"/>
                <w:szCs w:val="20"/>
              </w:rPr>
              <w:t>5</w:t>
            </w:r>
            <w:r w:rsidRPr="00007AC3">
              <w:rPr>
                <w:rFonts w:ascii="GHEA Grapalat" w:hAnsi="GHEA Grapalat" w:cs="Sylfaen"/>
                <w:sz w:val="20"/>
                <w:szCs w:val="20"/>
                <w:lang w:val="hy-AM"/>
              </w:rPr>
              <w:t xml:space="preserve">թ., </w:t>
            </w:r>
            <w:r w:rsidRPr="00007AC3">
              <w:rPr>
                <w:rFonts w:ascii="GHEA Grapalat" w:hAnsi="GHEA Grapalat" w:cs="Sylfaen"/>
                <w:sz w:val="20"/>
                <w:szCs w:val="20"/>
              </w:rPr>
              <w:t xml:space="preserve">(կիսամյակային </w:t>
            </w:r>
            <w:r>
              <w:rPr>
                <w:rFonts w:ascii="GHEA Grapalat" w:hAnsi="GHEA Grapalat" w:cs="Sylfaen"/>
                <w:sz w:val="20"/>
                <w:szCs w:val="20"/>
              </w:rPr>
              <w:t>հաշվետվությու</w:t>
            </w:r>
            <w:r>
              <w:rPr>
                <w:rFonts w:ascii="GHEA Grapalat" w:hAnsi="GHEA Grapalat" w:cs="Sylfaen"/>
                <w:sz w:val="20"/>
                <w:szCs w:val="20"/>
                <w:lang w:val="hy-AM"/>
              </w:rPr>
              <w:t>ն</w:t>
            </w:r>
            <w:r w:rsidRPr="00007AC3">
              <w:rPr>
                <w:rFonts w:ascii="GHEA Grapalat" w:hAnsi="GHEA Grapalat" w:cs="Sylfaen"/>
                <w:sz w:val="20"/>
                <w:szCs w:val="20"/>
              </w:rPr>
              <w:t>ներ)</w:t>
            </w:r>
          </w:p>
        </w:tc>
        <w:tc>
          <w:tcPr>
            <w:tcW w:w="1800" w:type="dxa"/>
            <w:tcBorders>
              <w:top w:val="single" w:sz="4" w:space="0" w:color="auto"/>
              <w:left w:val="single" w:sz="4" w:space="0" w:color="auto"/>
              <w:bottom w:val="single" w:sz="4" w:space="0" w:color="auto"/>
              <w:right w:val="single" w:sz="4" w:space="0" w:color="auto"/>
            </w:tcBorders>
          </w:tcPr>
          <w:p w:rsidR="000E00AD" w:rsidRPr="00007AC3" w:rsidRDefault="004F4CB4" w:rsidP="000E00AD">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Ֆինանսավորում չի պահանջվում</w:t>
            </w:r>
          </w:p>
        </w:tc>
      </w:tr>
      <w:tr w:rsidR="00DE420B" w:rsidRPr="004F036B" w:rsidTr="008C7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8"/>
        </w:trPr>
        <w:tc>
          <w:tcPr>
            <w:tcW w:w="149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C742F" w:rsidRPr="00007AC3" w:rsidRDefault="008C742F" w:rsidP="008C742F">
            <w:pPr>
              <w:spacing w:after="0" w:line="240" w:lineRule="auto"/>
              <w:ind w:left="-29"/>
              <w:rPr>
                <w:rFonts w:ascii="GHEA Grapalat" w:hAnsi="GHEA Grapalat" w:cs="Sylfaen"/>
                <w:b/>
                <w:sz w:val="20"/>
                <w:szCs w:val="20"/>
                <w:lang w:val="hy-AM"/>
              </w:rPr>
            </w:pPr>
            <w:r w:rsidRPr="00007AC3">
              <w:rPr>
                <w:rFonts w:ascii="GHEA Grapalat" w:hAnsi="GHEA Grapalat" w:cs="Sylfaen"/>
                <w:b/>
                <w:sz w:val="20"/>
                <w:szCs w:val="20"/>
                <w:lang w:val="hy-AM"/>
              </w:rPr>
              <w:lastRenderedPageBreak/>
              <w:t xml:space="preserve">Նպատակ 4. Քաղաքաշինական ոլորտի գործընթացների կանոնակարգում, դյուրինացում ու գործառնության արդյունավետության բարձրացում, </w:t>
            </w:r>
          </w:p>
          <w:p w:rsidR="00DE420B" w:rsidRPr="00007AC3" w:rsidRDefault="008C742F" w:rsidP="008C742F">
            <w:pPr>
              <w:spacing w:after="0" w:line="240" w:lineRule="auto"/>
              <w:rPr>
                <w:rFonts w:ascii="GHEA Grapalat" w:hAnsi="GHEA Grapalat" w:cs="Sylfaen"/>
                <w:sz w:val="20"/>
                <w:szCs w:val="20"/>
                <w:lang w:val="hy-AM"/>
              </w:rPr>
            </w:pPr>
            <w:r w:rsidRPr="00007AC3">
              <w:rPr>
                <w:rFonts w:ascii="GHEA Grapalat" w:hAnsi="GHEA Grapalat" w:cs="Sylfaen"/>
                <w:b/>
                <w:sz w:val="20"/>
                <w:szCs w:val="20"/>
                <w:lang w:val="hy-AM"/>
              </w:rPr>
              <w:t xml:space="preserve">Խնդիր. </w:t>
            </w:r>
            <w:r w:rsidRPr="00F91AD6">
              <w:rPr>
                <w:rFonts w:ascii="GHEA Grapalat" w:hAnsi="GHEA Grapalat" w:cs="Sylfaen"/>
                <w:b/>
                <w:sz w:val="20"/>
                <w:szCs w:val="20"/>
                <w:lang w:val="hy-AM"/>
              </w:rPr>
              <w:t>Տեղեկատվական միասնական հասանելի  հարթակի ստեղծում</w:t>
            </w:r>
          </w:p>
        </w:tc>
      </w:tr>
      <w:tr w:rsidR="008C742F" w:rsidRPr="004F036B" w:rsidTr="008C7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1"/>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C742F" w:rsidRPr="008C742F" w:rsidRDefault="008C742F" w:rsidP="008C742F">
            <w:pPr>
              <w:spacing w:after="0"/>
              <w:rPr>
                <w:rFonts w:ascii="Cambria Math" w:eastAsia="Times New Roman" w:hAnsi="Cambria Math" w:cs="GHEA Grapalat"/>
                <w:color w:val="000000" w:themeColor="text1"/>
                <w:sz w:val="20"/>
                <w:szCs w:val="20"/>
                <w:lang w:val="hy-AM"/>
              </w:rPr>
            </w:pPr>
            <w:r>
              <w:rPr>
                <w:rFonts w:ascii="GHEA Grapalat" w:eastAsia="Times New Roman" w:hAnsi="GHEA Grapalat" w:cs="GHEA Grapalat"/>
                <w:color w:val="000000" w:themeColor="text1"/>
                <w:sz w:val="20"/>
                <w:szCs w:val="20"/>
                <w:lang w:val="hy-AM"/>
              </w:rPr>
              <w:t>11</w:t>
            </w:r>
          </w:p>
        </w:tc>
        <w:tc>
          <w:tcPr>
            <w:tcW w:w="2430" w:type="dxa"/>
            <w:tcBorders>
              <w:left w:val="single" w:sz="4" w:space="0" w:color="auto"/>
              <w:right w:val="single" w:sz="4" w:space="0" w:color="auto"/>
            </w:tcBorders>
            <w:shd w:val="clear" w:color="auto" w:fill="auto"/>
          </w:tcPr>
          <w:p w:rsidR="008C742F" w:rsidRPr="00007AC3" w:rsidRDefault="008C742F" w:rsidP="008C742F">
            <w:pPr>
              <w:spacing w:after="0" w:line="240" w:lineRule="auto"/>
              <w:ind w:right="-82"/>
              <w:rPr>
                <w:rFonts w:ascii="GHEA Grapalat" w:hAnsi="GHEA Grapalat" w:cs="Sylfaen"/>
                <w:sz w:val="20"/>
                <w:szCs w:val="20"/>
                <w:lang w:val="hy-AM"/>
              </w:rPr>
            </w:pPr>
            <w:r w:rsidRPr="00007AC3">
              <w:rPr>
                <w:rFonts w:ascii="GHEA Grapalat" w:hAnsi="GHEA Grapalat" w:cs="Sylfaen"/>
                <w:sz w:val="20"/>
                <w:szCs w:val="20"/>
                <w:lang w:val="hy-AM"/>
              </w:rPr>
              <w:t>4.1. Պետական քաղաքաշինական տեղեկատվական համակարգի ներդրման ծրագրի իրագործում</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8C742F" w:rsidRPr="00007AC3" w:rsidRDefault="008C742F" w:rsidP="008C742F">
            <w:pPr>
              <w:spacing w:after="0" w:line="240" w:lineRule="auto"/>
              <w:ind w:left="-29"/>
              <w:rPr>
                <w:rFonts w:ascii="GHEA Grapalat" w:hAnsi="GHEA Grapalat" w:cs="Sylfaen"/>
                <w:sz w:val="20"/>
                <w:szCs w:val="20"/>
                <w:lang w:val="hy-AM"/>
              </w:rPr>
            </w:pPr>
            <w:r w:rsidRPr="00007AC3">
              <w:rPr>
                <w:rFonts w:ascii="GHEA Grapalat" w:hAnsi="GHEA Grapalat" w:cs="Sylfaen"/>
                <w:sz w:val="20"/>
                <w:szCs w:val="20"/>
                <w:lang w:val="hy-AM"/>
              </w:rPr>
              <w:t xml:space="preserve">Տեխնիկական և ծրագրային ապահովում, նախատեսվող համակարգի վարման մեթոդաբանության մշակում և կադրային նախապատրաստում </w:t>
            </w:r>
          </w:p>
          <w:p w:rsidR="008C742F" w:rsidRPr="00007AC3" w:rsidRDefault="008C742F" w:rsidP="008C742F">
            <w:pPr>
              <w:spacing w:after="0" w:line="240" w:lineRule="auto"/>
              <w:ind w:left="-29"/>
              <w:rPr>
                <w:rFonts w:ascii="GHEA Grapalat" w:hAnsi="GHEA Grapalat" w:cs="Sylfaen"/>
                <w:sz w:val="20"/>
                <w:szCs w:val="20"/>
                <w:lang w:val="hy-AM"/>
              </w:rPr>
            </w:pPr>
            <w:r w:rsidRPr="00007AC3">
              <w:rPr>
                <w:rFonts w:ascii="GHEA Grapalat" w:hAnsi="GHEA Grapalat" w:cs="Sylfaen"/>
                <w:sz w:val="20"/>
                <w:szCs w:val="20"/>
                <w:lang w:val="hy-AM"/>
              </w:rPr>
              <w:t xml:space="preserve">հանրապետության ողջ տարածքում պետական քաղաքաշինական տեղեկատվական </w:t>
            </w:r>
            <w:r w:rsidRPr="00007AC3">
              <w:rPr>
                <w:rFonts w:ascii="GHEA Grapalat" w:hAnsi="GHEA Grapalat" w:cs="Sylfaen"/>
                <w:sz w:val="20"/>
                <w:szCs w:val="20"/>
                <w:lang w:val="hy-AM"/>
              </w:rPr>
              <w:lastRenderedPageBreak/>
              <w:t>համակարգի ստեղծում` քաղաքաշինական գործունեության օբյեկտների, տարածական պլանավորման, քաղաքաշինական նորմերի, սահմանափակումների, ինչպես նաև ինժեներաերկրաբանական, սեյսմիկ իրադրության, քաղաքաշինական գործունեության վրա ազդող այլ գործոնների վերաբերյալ համալիր և ստույգ տեղեկությունների ներառմամբ.</w:t>
            </w:r>
          </w:p>
          <w:p w:rsidR="008C742F" w:rsidRPr="00007AC3" w:rsidRDefault="008C742F" w:rsidP="008C742F">
            <w:pPr>
              <w:spacing w:after="0" w:line="240" w:lineRule="auto"/>
              <w:ind w:left="-29"/>
              <w:rPr>
                <w:rFonts w:ascii="GHEA Grapalat" w:hAnsi="GHEA Grapalat" w:cs="Sylfaen"/>
                <w:sz w:val="20"/>
                <w:szCs w:val="20"/>
                <w:lang w:val="hy-AM"/>
              </w:rPr>
            </w:pPr>
            <w:r w:rsidRPr="00007AC3">
              <w:rPr>
                <w:rFonts w:ascii="GHEA Grapalat" w:hAnsi="GHEA Grapalat" w:cs="Sylfaen"/>
                <w:sz w:val="20"/>
                <w:szCs w:val="20"/>
                <w:lang w:val="hy-AM"/>
              </w:rPr>
              <w:t>իրավական, նորմատիվատեխնիկական, ծրագրատեխնոլոգիական և մեթոդական միասնական հիմքի ապահովում և գործնական ներդրում.</w:t>
            </w:r>
          </w:p>
          <w:p w:rsidR="008C742F" w:rsidRPr="00007AC3" w:rsidRDefault="008C742F" w:rsidP="008C742F">
            <w:pPr>
              <w:spacing w:after="0" w:line="240" w:lineRule="auto"/>
              <w:ind w:left="-29"/>
              <w:rPr>
                <w:rFonts w:ascii="GHEA Grapalat" w:hAnsi="GHEA Grapalat"/>
                <w:sz w:val="20"/>
                <w:szCs w:val="20"/>
                <w:lang w:val="hy-AM"/>
              </w:rPr>
            </w:pPr>
            <w:r w:rsidRPr="00007AC3">
              <w:rPr>
                <w:rFonts w:ascii="GHEA Grapalat" w:hAnsi="GHEA Grapalat" w:cs="Sylfaen"/>
                <w:sz w:val="20"/>
                <w:szCs w:val="20"/>
                <w:lang w:val="hy-AM"/>
              </w:rPr>
              <w:t>բազային և քաղաքաշինական երկրատեղեկատվական համակարգերի միասնականության և տվյալների փոխանակման համակարգի ստեղծում.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8C742F" w:rsidRDefault="008C742F" w:rsidP="008C742F">
            <w:pPr>
              <w:spacing w:after="0" w:line="240" w:lineRule="auto"/>
              <w:rPr>
                <w:rFonts w:ascii="GHEA Grapalat" w:hAnsi="GHEA Grapalat"/>
                <w:b/>
                <w:noProof/>
                <w:sz w:val="20"/>
                <w:szCs w:val="20"/>
                <w:lang w:val="hy-AM"/>
              </w:rPr>
            </w:pPr>
            <w:r w:rsidRPr="00007AC3">
              <w:rPr>
                <w:rFonts w:ascii="GHEA Grapalat" w:hAnsi="GHEA Grapalat"/>
                <w:b/>
                <w:noProof/>
                <w:sz w:val="20"/>
                <w:szCs w:val="20"/>
                <w:lang w:val="hy-AM"/>
              </w:rPr>
              <w:lastRenderedPageBreak/>
              <w:t>Կատարվել է/շարունակական</w:t>
            </w:r>
          </w:p>
          <w:p w:rsidR="008C742F" w:rsidRPr="00007AC3" w:rsidRDefault="008C742F" w:rsidP="008C742F">
            <w:pPr>
              <w:spacing w:after="0" w:line="240" w:lineRule="auto"/>
              <w:rPr>
                <w:rFonts w:ascii="GHEA Grapalat" w:hAnsi="GHEA Grapalat"/>
                <w:b/>
                <w:noProof/>
                <w:sz w:val="20"/>
                <w:szCs w:val="20"/>
                <w:lang w:val="hy-AM"/>
              </w:rPr>
            </w:pPr>
          </w:p>
          <w:p w:rsidR="008C742F" w:rsidRPr="00007AC3" w:rsidRDefault="008C742F" w:rsidP="008C742F">
            <w:pPr>
              <w:spacing w:after="0" w:line="240" w:lineRule="auto"/>
              <w:rPr>
                <w:rFonts w:ascii="GHEA Grapalat" w:hAnsi="GHEA Grapalat"/>
                <w:noProof/>
                <w:sz w:val="20"/>
                <w:szCs w:val="20"/>
                <w:lang w:val="hy-AM"/>
              </w:rPr>
            </w:pPr>
            <w:r w:rsidRPr="00007AC3">
              <w:rPr>
                <w:rFonts w:ascii="GHEA Grapalat" w:hAnsi="GHEA Grapalat"/>
                <w:noProof/>
                <w:sz w:val="20"/>
                <w:szCs w:val="20"/>
                <w:lang w:val="hy-AM"/>
              </w:rPr>
              <w:t xml:space="preserve"> Հանրապետության բոլոր բնակավայրերն ապահովվել են միկրոռեգիոնալ մակարդակի տարածական պլանավորման փաստաթղթերով։  </w:t>
            </w:r>
          </w:p>
          <w:p w:rsidR="008C742F" w:rsidRPr="00007AC3" w:rsidRDefault="008C742F" w:rsidP="008C742F">
            <w:pPr>
              <w:spacing w:after="0" w:line="240" w:lineRule="auto"/>
              <w:rPr>
                <w:rFonts w:ascii="GHEA Grapalat" w:hAnsi="GHEA Grapalat"/>
                <w:noProof/>
                <w:sz w:val="20"/>
                <w:szCs w:val="20"/>
                <w:lang w:val="hy-AM"/>
              </w:rPr>
            </w:pPr>
            <w:r w:rsidRPr="00007AC3">
              <w:rPr>
                <w:rFonts w:ascii="GHEA Grapalat" w:hAnsi="GHEA Grapalat"/>
                <w:noProof/>
                <w:sz w:val="20"/>
                <w:szCs w:val="20"/>
                <w:lang w:val="hy-AM"/>
              </w:rPr>
              <w:t xml:space="preserve">     Այդ գործընթացի ավարտից հետո մեկնարկել են ՀՀ բնակավայրերի միկրոռեգիոնալ մակարդակի համակցված </w:t>
            </w:r>
            <w:r w:rsidRPr="00007AC3">
              <w:rPr>
                <w:rFonts w:ascii="GHEA Grapalat" w:hAnsi="GHEA Grapalat"/>
                <w:noProof/>
                <w:sz w:val="20"/>
                <w:szCs w:val="20"/>
                <w:lang w:val="hy-AM"/>
              </w:rPr>
              <w:lastRenderedPageBreak/>
              <w:t>տարածական պլանավորման փաստաթղթերի GIS միջավայր տեղափոխման և գեոպորտալին ինտեգրման աշխատանքները:     Մասնավորապես, 2025 թվականի տարեվերջի դրությամբ.</w:t>
            </w:r>
          </w:p>
          <w:p w:rsidR="008C742F" w:rsidRPr="00007AC3" w:rsidRDefault="008C742F" w:rsidP="008C742F">
            <w:pPr>
              <w:spacing w:after="0" w:line="240" w:lineRule="auto"/>
              <w:rPr>
                <w:rFonts w:ascii="GHEA Grapalat" w:hAnsi="GHEA Grapalat"/>
                <w:noProof/>
                <w:sz w:val="20"/>
                <w:szCs w:val="20"/>
                <w:lang w:val="hy-AM"/>
              </w:rPr>
            </w:pPr>
            <w:r w:rsidRPr="00007AC3">
              <w:rPr>
                <w:rFonts w:ascii="GHEA Grapalat" w:hAnsi="GHEA Grapalat"/>
                <w:noProof/>
                <w:sz w:val="20"/>
                <w:szCs w:val="20"/>
                <w:lang w:val="hy-AM"/>
              </w:rPr>
              <w:t xml:space="preserve">    ՀՀ Տավուշի մարզի բոլոր բնակավայրերի քաղաքաշինական գոտեվորման նախագծերն ինտեգրվել են Ազգային գեոպորտալին,</w:t>
            </w:r>
          </w:p>
          <w:p w:rsidR="008C742F" w:rsidRPr="00007AC3" w:rsidRDefault="008C742F" w:rsidP="008C742F">
            <w:pPr>
              <w:spacing w:after="0" w:line="240" w:lineRule="auto"/>
              <w:rPr>
                <w:rFonts w:ascii="GHEA Grapalat" w:hAnsi="GHEA Grapalat"/>
                <w:noProof/>
                <w:sz w:val="20"/>
                <w:szCs w:val="20"/>
                <w:lang w:val="hy-AM"/>
              </w:rPr>
            </w:pPr>
            <w:r w:rsidRPr="00007AC3">
              <w:rPr>
                <w:rFonts w:ascii="GHEA Grapalat" w:hAnsi="GHEA Grapalat"/>
                <w:noProof/>
                <w:sz w:val="20"/>
                <w:szCs w:val="20"/>
                <w:lang w:val="hy-AM"/>
              </w:rPr>
              <w:t>ՀՀ Տավուշի մարզի Իջևան, Դիլիջան, Բերդ, Ենոքավան, Նոյեմբերյան, Բերդավան, Դովեղ, Բարեկամավան, Կոթի, Ոսկեվան, Ոսկեպար, Բաղանիս, Ջուջևան, Այգեպար, Պառավաքար, Վարագավան բնակավայրերի համար ինտեգրվել են նաև գլխավոր հատակագծերը։</w:t>
            </w:r>
          </w:p>
          <w:p w:rsidR="008C742F" w:rsidRPr="00007AC3" w:rsidRDefault="008C742F" w:rsidP="008C742F">
            <w:pPr>
              <w:spacing w:after="0" w:line="240" w:lineRule="auto"/>
              <w:rPr>
                <w:rFonts w:ascii="GHEA Grapalat" w:hAnsi="GHEA Grapalat"/>
                <w:noProof/>
                <w:sz w:val="20"/>
                <w:szCs w:val="20"/>
                <w:lang w:val="hy-AM"/>
              </w:rPr>
            </w:pPr>
            <w:r w:rsidRPr="00007AC3">
              <w:rPr>
                <w:rFonts w:ascii="GHEA Grapalat" w:hAnsi="GHEA Grapalat"/>
                <w:noProof/>
                <w:sz w:val="20"/>
                <w:szCs w:val="20"/>
                <w:lang w:val="hy-AM"/>
              </w:rPr>
              <w:t xml:space="preserve">     ՀՀ Վայոց ձորի մարզի Եղեգնաձոր և Վայք բնակավայրերի տարածական պլանավորման փաստաթղթերը (գլխավոր հատակագծեր և գոտեվորման նախագծեր) ինտեգրվել են Ազգային գեոպորտալին։ </w:t>
            </w:r>
          </w:p>
          <w:p w:rsidR="008C742F" w:rsidRPr="00007AC3" w:rsidRDefault="008C742F" w:rsidP="008C742F">
            <w:pPr>
              <w:tabs>
                <w:tab w:val="left" w:pos="90"/>
              </w:tabs>
              <w:spacing w:line="240" w:lineRule="auto"/>
              <w:ind w:left="-104" w:right="435" w:firstLine="360"/>
              <w:rPr>
                <w:rFonts w:ascii="GHEA Grapalat" w:hAnsi="GHEA Grapalat"/>
                <w:b/>
                <w:noProof/>
                <w:sz w:val="20"/>
                <w:szCs w:val="20"/>
                <w:lang w:val="hy-AM"/>
              </w:rPr>
            </w:pPr>
            <w:r w:rsidRPr="00007AC3">
              <w:rPr>
                <w:rFonts w:ascii="GHEA Grapalat" w:hAnsi="GHEA Grapalat"/>
                <w:noProof/>
                <w:sz w:val="20"/>
                <w:szCs w:val="20"/>
                <w:lang w:val="hy-AM"/>
              </w:rPr>
              <w:t xml:space="preserve">    Բացի այդ, թվայնացման գործընթացի շրջանակներում իրականացվել </w:t>
            </w:r>
            <w:r>
              <w:rPr>
                <w:rFonts w:ascii="GHEA Grapalat" w:hAnsi="GHEA Grapalat"/>
                <w:noProof/>
                <w:sz w:val="20"/>
                <w:szCs w:val="20"/>
                <w:lang w:val="hy-AM"/>
              </w:rPr>
              <w:t xml:space="preserve">են </w:t>
            </w:r>
            <w:r w:rsidRPr="00007AC3">
              <w:rPr>
                <w:rFonts w:ascii="GHEA Grapalat" w:hAnsi="GHEA Grapalat"/>
                <w:noProof/>
                <w:sz w:val="20"/>
                <w:szCs w:val="20"/>
                <w:lang w:val="hy-AM"/>
              </w:rPr>
              <w:t xml:space="preserve"> Երևան քաղաքի դպրոցների քարտեզագրման աշխատանքները, ուսումնասիրվել է առկա շենքերի բաշխվածությունը և վերհանվել </w:t>
            </w:r>
            <w:r w:rsidRPr="00007AC3">
              <w:rPr>
                <w:rFonts w:ascii="GHEA Grapalat" w:hAnsi="GHEA Grapalat"/>
                <w:noProof/>
                <w:sz w:val="20"/>
                <w:szCs w:val="20"/>
                <w:lang w:val="hy-AM"/>
              </w:rPr>
              <w:lastRenderedPageBreak/>
              <w:t xml:space="preserve">են դրանից բխող քաղաքաշինական խնդիրները:    </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8C742F" w:rsidRPr="00007AC3" w:rsidRDefault="008C742F" w:rsidP="008C742F">
            <w:pPr>
              <w:spacing w:after="0" w:line="240" w:lineRule="auto"/>
              <w:ind w:left="-29"/>
              <w:jc w:val="center"/>
              <w:rPr>
                <w:rFonts w:ascii="GHEA Grapalat" w:hAnsi="GHEA Grapalat" w:cs="Sylfaen"/>
                <w:sz w:val="20"/>
                <w:szCs w:val="20"/>
                <w:lang w:val="hy-AM"/>
              </w:rPr>
            </w:pPr>
            <w:r w:rsidRPr="00007AC3">
              <w:rPr>
                <w:rFonts w:ascii="GHEA Grapalat" w:hAnsi="GHEA Grapalat" w:cs="Sylfaen"/>
                <w:sz w:val="20"/>
                <w:szCs w:val="20"/>
                <w:lang w:val="hy-AM"/>
              </w:rPr>
              <w:lastRenderedPageBreak/>
              <w:t xml:space="preserve">ՀՀ տարածքային կառավարման և ենթակառուցվածքների նախարարություն </w:t>
            </w:r>
          </w:p>
          <w:p w:rsidR="008C742F" w:rsidRPr="00007AC3" w:rsidRDefault="008C742F" w:rsidP="008C742F">
            <w:pPr>
              <w:spacing w:after="0" w:line="240" w:lineRule="auto"/>
              <w:ind w:left="-29"/>
              <w:jc w:val="center"/>
              <w:rPr>
                <w:rFonts w:ascii="GHEA Grapalat" w:hAnsi="GHEA Grapalat" w:cs="Sylfaen"/>
                <w:sz w:val="20"/>
                <w:szCs w:val="20"/>
                <w:lang w:val="hy-AM"/>
              </w:rPr>
            </w:pPr>
          </w:p>
          <w:p w:rsidR="008C742F" w:rsidRPr="00007AC3" w:rsidRDefault="008C742F" w:rsidP="008C742F">
            <w:pPr>
              <w:spacing w:after="0" w:line="240" w:lineRule="auto"/>
              <w:ind w:left="-29"/>
              <w:jc w:val="center"/>
              <w:rPr>
                <w:rFonts w:ascii="GHEA Grapalat" w:hAnsi="GHEA Grapalat" w:cs="Sylfaen"/>
                <w:sz w:val="20"/>
                <w:szCs w:val="20"/>
                <w:lang w:val="hy-AM"/>
              </w:rPr>
            </w:pPr>
            <w:r w:rsidRPr="00007AC3">
              <w:rPr>
                <w:rFonts w:ascii="GHEA Grapalat" w:hAnsi="GHEA Grapalat" w:cs="Sylfaen"/>
                <w:sz w:val="20"/>
                <w:szCs w:val="20"/>
                <w:lang w:val="hy-AM"/>
              </w:rPr>
              <w:t>ՀՀ կադաստրի կոմիտե</w:t>
            </w:r>
          </w:p>
          <w:p w:rsidR="008C742F" w:rsidRPr="00007AC3" w:rsidRDefault="008C742F" w:rsidP="008C742F">
            <w:pPr>
              <w:spacing w:after="0" w:line="240" w:lineRule="auto"/>
              <w:jc w:val="center"/>
              <w:rPr>
                <w:rFonts w:ascii="GHEA Grapalat" w:hAnsi="GHEA Grapalat" w:cs="Sylfaen"/>
                <w:sz w:val="20"/>
                <w:szCs w:val="20"/>
                <w:lang w:val="hy-AM"/>
              </w:rPr>
            </w:pPr>
            <w:r>
              <w:rPr>
                <w:rFonts w:ascii="GHEA Grapalat" w:hAnsi="GHEA Grapalat" w:cs="Sylfaen"/>
                <w:sz w:val="20"/>
                <w:szCs w:val="20"/>
                <w:lang w:val="hy-AM"/>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742F" w:rsidRPr="00007AC3" w:rsidRDefault="008C742F" w:rsidP="008C742F">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rPr>
              <w:t>2025-</w:t>
            </w:r>
            <w:r w:rsidRPr="00007AC3">
              <w:rPr>
                <w:rFonts w:ascii="GHEA Grapalat" w:hAnsi="GHEA Grapalat" w:cs="Sylfaen"/>
                <w:sz w:val="20"/>
                <w:szCs w:val="20"/>
                <w:lang w:val="hy-AM"/>
              </w:rPr>
              <w:t>202</w:t>
            </w:r>
            <w:r w:rsidRPr="00007AC3">
              <w:rPr>
                <w:rFonts w:ascii="GHEA Grapalat" w:hAnsi="GHEA Grapalat" w:cs="Sylfaen"/>
                <w:sz w:val="20"/>
                <w:szCs w:val="20"/>
              </w:rPr>
              <w:t>6թ</w:t>
            </w:r>
            <w:r w:rsidRPr="00007AC3">
              <w:rPr>
                <w:rFonts w:ascii="GHEA Grapalat" w:hAnsi="GHEA Grapalat" w:cs="Sylfaen"/>
                <w:sz w:val="20"/>
                <w:szCs w:val="20"/>
                <w:lang w:val="hy-AM"/>
              </w:rPr>
              <w:t xml:space="preserve">թ., </w:t>
            </w:r>
            <w:r w:rsidRPr="00007AC3">
              <w:rPr>
                <w:rFonts w:ascii="GHEA Grapalat" w:hAnsi="GHEA Grapalat" w:cs="Sylfaen"/>
                <w:sz w:val="20"/>
                <w:szCs w:val="20"/>
              </w:rPr>
              <w:t>(կիսամյակային հաշվետվություններ)</w:t>
            </w:r>
          </w:p>
        </w:tc>
        <w:tc>
          <w:tcPr>
            <w:tcW w:w="1800" w:type="dxa"/>
            <w:tcBorders>
              <w:top w:val="single" w:sz="4" w:space="0" w:color="auto"/>
              <w:left w:val="single" w:sz="4" w:space="0" w:color="auto"/>
              <w:bottom w:val="single" w:sz="4" w:space="0" w:color="auto"/>
              <w:right w:val="single" w:sz="4" w:space="0" w:color="auto"/>
            </w:tcBorders>
          </w:tcPr>
          <w:p w:rsidR="008C742F" w:rsidRPr="00007AC3" w:rsidRDefault="008C742F" w:rsidP="008C742F">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Միջազգային կազմակերպությունների ֆինանսական միջոցներ</w:t>
            </w:r>
          </w:p>
          <w:p w:rsidR="008C742F" w:rsidRPr="00007AC3" w:rsidRDefault="008C742F" w:rsidP="008C742F">
            <w:pPr>
              <w:spacing w:after="0" w:line="240" w:lineRule="auto"/>
              <w:ind w:left="-23"/>
              <w:rPr>
                <w:rFonts w:ascii="GHEA Grapalat" w:hAnsi="GHEA Grapalat" w:cs="Sylfaen"/>
                <w:sz w:val="20"/>
                <w:szCs w:val="20"/>
                <w:lang w:val="hy-AM"/>
              </w:rPr>
            </w:pPr>
          </w:p>
          <w:p w:rsidR="008C742F" w:rsidRPr="00007AC3" w:rsidRDefault="008C742F" w:rsidP="008C742F">
            <w:pPr>
              <w:spacing w:after="0" w:line="240" w:lineRule="auto"/>
              <w:rPr>
                <w:rFonts w:ascii="GHEA Grapalat" w:hAnsi="GHEA Grapalat" w:cs="Sylfaen"/>
                <w:sz w:val="20"/>
                <w:szCs w:val="20"/>
                <w:lang w:val="hy-AM"/>
              </w:rPr>
            </w:pPr>
            <w:r w:rsidRPr="00007AC3">
              <w:rPr>
                <w:rFonts w:ascii="GHEA Grapalat" w:hAnsi="GHEA Grapalat" w:cs="Sylfaen"/>
                <w:sz w:val="20"/>
                <w:szCs w:val="20"/>
                <w:lang w:val="hy-AM"/>
              </w:rPr>
              <w:t>Օրենքով չարգելված այլ աղբյուրներ</w:t>
            </w:r>
          </w:p>
        </w:tc>
      </w:tr>
      <w:tr w:rsidR="003318BA" w:rsidRPr="004F036B" w:rsidTr="00331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49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318BA" w:rsidRPr="00F91AD6" w:rsidRDefault="003318BA" w:rsidP="003318BA">
            <w:pPr>
              <w:spacing w:after="0" w:line="240" w:lineRule="auto"/>
              <w:ind w:left="-23"/>
              <w:rPr>
                <w:rFonts w:ascii="GHEA Grapalat" w:hAnsi="GHEA Grapalat" w:cs="Sylfaen"/>
                <w:b/>
                <w:sz w:val="20"/>
                <w:szCs w:val="20"/>
                <w:lang w:val="hy-AM"/>
              </w:rPr>
            </w:pPr>
            <w:r w:rsidRPr="00F91AD6">
              <w:rPr>
                <w:rFonts w:ascii="GHEA Grapalat" w:hAnsi="GHEA Grapalat" w:cs="Sylfaen"/>
                <w:b/>
                <w:sz w:val="20"/>
                <w:szCs w:val="20"/>
                <w:lang w:val="hy-AM"/>
              </w:rPr>
              <w:lastRenderedPageBreak/>
              <w:t>Նպատակ 5. Տարածքային ռեսուրսների խնայողական օգտագործում, առողջ կենսամիջավայրի ձևավորում</w:t>
            </w:r>
          </w:p>
          <w:p w:rsidR="003318BA" w:rsidRPr="00F91AD6" w:rsidRDefault="003318BA" w:rsidP="003318BA">
            <w:pPr>
              <w:spacing w:after="0" w:line="240" w:lineRule="auto"/>
              <w:ind w:left="-23"/>
              <w:rPr>
                <w:rFonts w:ascii="GHEA Grapalat" w:hAnsi="GHEA Grapalat" w:cs="Sylfaen"/>
                <w:b/>
                <w:sz w:val="20"/>
                <w:szCs w:val="20"/>
                <w:lang w:val="hy-AM"/>
              </w:rPr>
            </w:pPr>
            <w:r w:rsidRPr="00F91AD6">
              <w:rPr>
                <w:rFonts w:ascii="GHEA Grapalat" w:hAnsi="GHEA Grapalat" w:cs="Sylfaen"/>
                <w:b/>
                <w:sz w:val="20"/>
                <w:szCs w:val="20"/>
                <w:lang w:val="hy-AM"/>
              </w:rPr>
              <w:t>Խնդիր. ՀՀ բնակավայրերի տարածքներում առկա նախկին արդյունբերական տարածքների լիարժեք, արդյունավետ օգտագործման անհրաժեշտություն</w:t>
            </w:r>
          </w:p>
        </w:tc>
      </w:tr>
      <w:tr w:rsidR="003318BA" w:rsidRPr="003318BA" w:rsidTr="00C46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41"/>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18BA" w:rsidRPr="003318BA" w:rsidRDefault="003068F1" w:rsidP="008C742F">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t>12</w:t>
            </w:r>
          </w:p>
        </w:tc>
        <w:tc>
          <w:tcPr>
            <w:tcW w:w="2430" w:type="dxa"/>
            <w:tcBorders>
              <w:left w:val="single" w:sz="4" w:space="0" w:color="auto"/>
              <w:right w:val="single" w:sz="4" w:space="0" w:color="auto"/>
            </w:tcBorders>
            <w:shd w:val="clear" w:color="auto" w:fill="auto"/>
          </w:tcPr>
          <w:p w:rsidR="003318BA" w:rsidRPr="00007AC3" w:rsidRDefault="003318BA" w:rsidP="008C742F">
            <w:pPr>
              <w:spacing w:after="0" w:line="240" w:lineRule="auto"/>
              <w:ind w:right="-82"/>
              <w:rPr>
                <w:rFonts w:ascii="GHEA Grapalat" w:hAnsi="GHEA Grapalat" w:cs="Sylfaen"/>
                <w:sz w:val="20"/>
                <w:szCs w:val="20"/>
                <w:lang w:val="hy-AM"/>
              </w:rPr>
            </w:pPr>
            <w:r w:rsidRPr="00007AC3">
              <w:rPr>
                <w:rFonts w:ascii="GHEA Grapalat" w:hAnsi="GHEA Grapalat" w:cs="Sylfaen"/>
                <w:sz w:val="20"/>
                <w:szCs w:val="20"/>
                <w:lang w:val="hy-AM"/>
              </w:rPr>
              <w:t>5.1. ՀՀ բնակավայրերում արդյունաբերական տարածքների գույքագրում, հարմարեցված օգտագործման հայեցակարգի մշակում</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3318BA" w:rsidRPr="00007AC3" w:rsidRDefault="003318BA" w:rsidP="003318BA">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Ներդրումային ծրագրերի իրականացման համար ներքին պահուստների ի հայտ բերում</w:t>
            </w:r>
          </w:p>
          <w:p w:rsidR="003318BA" w:rsidRPr="00007AC3" w:rsidRDefault="003318BA" w:rsidP="003318BA">
            <w:pPr>
              <w:spacing w:after="0" w:line="240" w:lineRule="auto"/>
              <w:ind w:left="-29"/>
              <w:rPr>
                <w:rFonts w:ascii="GHEA Grapalat" w:hAnsi="GHEA Grapalat" w:cs="Sylfaen"/>
                <w:sz w:val="20"/>
                <w:szCs w:val="20"/>
                <w:lang w:val="hy-AM"/>
              </w:rPr>
            </w:pPr>
            <w:r w:rsidRPr="00007AC3">
              <w:rPr>
                <w:rFonts w:ascii="GHEA Grapalat" w:hAnsi="GHEA Grapalat" w:cs="Sylfaen"/>
                <w:sz w:val="20"/>
                <w:szCs w:val="20"/>
                <w:lang w:val="hy-AM"/>
              </w:rPr>
              <w:t>բնակավայրերի հատակագծային կառուցվածքում լքված տարածքների վերաօգտագործում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3318BA" w:rsidRPr="00007AC3" w:rsidRDefault="003318BA" w:rsidP="003318BA">
            <w:pPr>
              <w:tabs>
                <w:tab w:val="left" w:pos="90"/>
              </w:tabs>
              <w:spacing w:line="240" w:lineRule="auto"/>
              <w:ind w:left="-104" w:right="435" w:firstLine="360"/>
              <w:jc w:val="center"/>
              <w:rPr>
                <w:rFonts w:ascii="GHEA Grapalat" w:hAnsi="GHEA Grapalat"/>
                <w:b/>
                <w:noProof/>
                <w:sz w:val="20"/>
                <w:szCs w:val="20"/>
                <w:lang w:val="hy-AM"/>
              </w:rPr>
            </w:pPr>
            <w:r w:rsidRPr="00007AC3">
              <w:rPr>
                <w:rFonts w:ascii="GHEA Grapalat" w:hAnsi="GHEA Grapalat"/>
                <w:b/>
                <w:noProof/>
                <w:sz w:val="20"/>
                <w:szCs w:val="20"/>
                <w:lang w:val="hy-AM"/>
              </w:rPr>
              <w:t>Կատարվել է/շարունակական/</w:t>
            </w:r>
          </w:p>
          <w:p w:rsidR="003318BA" w:rsidRPr="00007AC3" w:rsidRDefault="003318BA" w:rsidP="003318BA">
            <w:pPr>
              <w:tabs>
                <w:tab w:val="left" w:pos="90"/>
              </w:tabs>
              <w:spacing w:after="0" w:line="240" w:lineRule="auto"/>
              <w:ind w:left="-11" w:right="435" w:firstLine="360"/>
              <w:rPr>
                <w:rFonts w:ascii="GHEA Grapalat" w:hAnsi="GHEA Grapalat"/>
                <w:noProof/>
                <w:sz w:val="20"/>
                <w:szCs w:val="20"/>
                <w:lang w:val="hy-AM"/>
              </w:rPr>
            </w:pPr>
            <w:r w:rsidRPr="00007AC3">
              <w:rPr>
                <w:rFonts w:ascii="GHEA Grapalat" w:hAnsi="GHEA Grapalat"/>
                <w:noProof/>
                <w:sz w:val="20"/>
                <w:szCs w:val="20"/>
                <w:lang w:val="hy-AM"/>
              </w:rPr>
              <w:t>Նշված միջոցառման շրջանակներում Կոմիտեն 2025 թվականի հունվարի 17-ի N01/11.2/744-2025 գրությամբ դիմել է ՀՀ մարզպետների աշխատակազմներին՝ ՀՀ բնակավայրերում արդյունաբերական տարածքների գույքագրում, հարմարեցված օգտագործման հայեցակարգի մշակում գործընթացն արդյունավետ իրականացնելու համար</w:t>
            </w:r>
            <w:r w:rsidRPr="003318BA">
              <w:rPr>
                <w:rFonts w:ascii="GHEA Grapalat" w:hAnsi="GHEA Grapalat"/>
                <w:noProof/>
                <w:sz w:val="20"/>
                <w:szCs w:val="20"/>
                <w:lang w:val="hy-AM"/>
              </w:rPr>
              <w:t>`</w:t>
            </w:r>
            <w:r w:rsidRPr="00007AC3">
              <w:rPr>
                <w:rFonts w:ascii="GHEA Grapalat" w:hAnsi="GHEA Grapalat"/>
                <w:noProof/>
                <w:sz w:val="20"/>
                <w:szCs w:val="20"/>
                <w:lang w:val="hy-AM"/>
              </w:rPr>
              <w:t xml:space="preserve"> խնդրելով  տեղեկատվություն տրամադրել վերը նշվածի վերաբերյալ։</w:t>
            </w:r>
          </w:p>
          <w:p w:rsidR="003318BA" w:rsidRPr="003318BA" w:rsidRDefault="003318BA" w:rsidP="003318BA">
            <w:pPr>
              <w:tabs>
                <w:tab w:val="left" w:pos="90"/>
              </w:tabs>
              <w:spacing w:after="0" w:line="240" w:lineRule="auto"/>
              <w:ind w:left="-11" w:right="435" w:firstLine="360"/>
              <w:rPr>
                <w:rFonts w:ascii="GHEA Grapalat" w:hAnsi="GHEA Grapalat"/>
                <w:noProof/>
                <w:sz w:val="20"/>
                <w:szCs w:val="20"/>
                <w:lang w:val="hy-AM"/>
              </w:rPr>
            </w:pPr>
            <w:r w:rsidRPr="00007AC3">
              <w:rPr>
                <w:rFonts w:ascii="GHEA Grapalat" w:hAnsi="GHEA Grapalat"/>
                <w:noProof/>
                <w:sz w:val="20"/>
                <w:szCs w:val="20"/>
                <w:lang w:val="hy-AM"/>
              </w:rPr>
              <w:t>ՀՀ մարզպետների աշխատակազմից ստացված տեղեկատվությունն ամփոփվել է և վերլուծության փուլում է գտնվում։</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3318BA" w:rsidRDefault="003318BA" w:rsidP="003318BA">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t>ՀՀ էկոնոմիկայի նախարարություն</w:t>
            </w:r>
          </w:p>
          <w:p w:rsidR="003318BA" w:rsidRPr="00007AC3" w:rsidRDefault="003318BA" w:rsidP="003318BA">
            <w:pPr>
              <w:spacing w:after="0" w:line="240" w:lineRule="auto"/>
              <w:ind w:left="-23"/>
              <w:jc w:val="center"/>
              <w:rPr>
                <w:rFonts w:ascii="GHEA Grapalat" w:hAnsi="GHEA Grapalat" w:cs="Sylfaen"/>
                <w:sz w:val="20"/>
                <w:szCs w:val="20"/>
                <w:lang w:val="hy-AM"/>
              </w:rPr>
            </w:pPr>
          </w:p>
          <w:p w:rsidR="003318BA" w:rsidRDefault="003318BA" w:rsidP="003318BA">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t>ՀՀ տարածքային կառավարման և ենթակառուցվածքների նախարարություն</w:t>
            </w:r>
          </w:p>
          <w:p w:rsidR="003318BA" w:rsidRPr="00007AC3" w:rsidRDefault="003318BA" w:rsidP="003318BA">
            <w:pPr>
              <w:spacing w:after="0" w:line="240" w:lineRule="auto"/>
              <w:ind w:left="-23"/>
              <w:jc w:val="center"/>
              <w:rPr>
                <w:rFonts w:ascii="GHEA Grapalat" w:hAnsi="GHEA Grapalat" w:cs="Sylfaen"/>
                <w:sz w:val="20"/>
                <w:szCs w:val="20"/>
                <w:lang w:val="hy-AM"/>
              </w:rPr>
            </w:pPr>
          </w:p>
          <w:p w:rsidR="003318BA" w:rsidRDefault="003318BA" w:rsidP="003318BA">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t>ՀՀ շրջակա միջավայրի նախարարություն</w:t>
            </w:r>
          </w:p>
          <w:p w:rsidR="003318BA" w:rsidRPr="00007AC3" w:rsidRDefault="003318BA" w:rsidP="003318BA">
            <w:pPr>
              <w:spacing w:after="0" w:line="240" w:lineRule="auto"/>
              <w:ind w:left="-23"/>
              <w:jc w:val="center"/>
              <w:rPr>
                <w:rFonts w:ascii="GHEA Grapalat" w:hAnsi="GHEA Grapalat" w:cs="Sylfaen"/>
                <w:sz w:val="20"/>
                <w:szCs w:val="20"/>
                <w:lang w:val="hy-AM"/>
              </w:rPr>
            </w:pPr>
          </w:p>
          <w:p w:rsidR="003318BA" w:rsidRPr="00007AC3" w:rsidRDefault="003318BA" w:rsidP="003318BA">
            <w:pPr>
              <w:spacing w:after="0" w:line="240" w:lineRule="auto"/>
              <w:ind w:left="-29"/>
              <w:jc w:val="center"/>
              <w:rPr>
                <w:rFonts w:ascii="GHEA Grapalat" w:hAnsi="GHEA Grapalat" w:cs="Sylfaen"/>
                <w:sz w:val="20"/>
                <w:szCs w:val="20"/>
                <w:lang w:val="hy-AM"/>
              </w:rPr>
            </w:pPr>
            <w:r w:rsidRPr="00007AC3">
              <w:rPr>
                <w:rFonts w:ascii="GHEA Grapalat" w:hAnsi="GHEA Grapalat" w:cs="Sylfaen"/>
                <w:sz w:val="20"/>
                <w:szCs w:val="20"/>
                <w:lang w:val="hy-AM"/>
              </w:rPr>
              <w:t>ՀՀ բարձր տեխնոլոգիական արդյունաբերության նախարարություն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318BA" w:rsidRPr="003318BA" w:rsidRDefault="003318BA" w:rsidP="008C742F">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t>202</w:t>
            </w:r>
            <w:r w:rsidRPr="00007AC3">
              <w:rPr>
                <w:rFonts w:ascii="GHEA Grapalat" w:hAnsi="GHEA Grapalat" w:cs="Sylfaen"/>
                <w:sz w:val="20"/>
                <w:szCs w:val="20"/>
              </w:rPr>
              <w:t>5</w:t>
            </w:r>
            <w:r w:rsidRPr="00007AC3">
              <w:rPr>
                <w:rFonts w:ascii="GHEA Grapalat" w:hAnsi="GHEA Grapalat" w:cs="Sylfaen"/>
                <w:sz w:val="20"/>
                <w:szCs w:val="20"/>
                <w:lang w:val="hy-AM"/>
              </w:rPr>
              <w:t xml:space="preserve">թ., </w:t>
            </w:r>
            <w:r w:rsidRPr="00007AC3">
              <w:rPr>
                <w:rFonts w:ascii="GHEA Grapalat" w:hAnsi="GHEA Grapalat" w:cs="Sylfaen"/>
                <w:sz w:val="20"/>
                <w:szCs w:val="20"/>
              </w:rPr>
              <w:t>(կիսամյակային հաշվետվություններ)</w:t>
            </w:r>
          </w:p>
        </w:tc>
        <w:tc>
          <w:tcPr>
            <w:tcW w:w="1800" w:type="dxa"/>
            <w:tcBorders>
              <w:top w:val="single" w:sz="4" w:space="0" w:color="auto"/>
              <w:left w:val="single" w:sz="4" w:space="0" w:color="auto"/>
              <w:bottom w:val="single" w:sz="4" w:space="0" w:color="auto"/>
              <w:right w:val="single" w:sz="4" w:space="0" w:color="auto"/>
            </w:tcBorders>
          </w:tcPr>
          <w:p w:rsidR="003318BA" w:rsidRDefault="003318BA" w:rsidP="008C742F">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Ֆինանսավորում չի պահանջվում</w:t>
            </w:r>
          </w:p>
          <w:p w:rsidR="003318BA" w:rsidRPr="00007AC3" w:rsidRDefault="003318BA" w:rsidP="008C742F">
            <w:pPr>
              <w:spacing w:after="0" w:line="240" w:lineRule="auto"/>
              <w:ind w:left="-23"/>
              <w:rPr>
                <w:rFonts w:ascii="GHEA Grapalat" w:hAnsi="GHEA Grapalat" w:cs="Sylfaen"/>
                <w:sz w:val="20"/>
                <w:szCs w:val="20"/>
                <w:lang w:val="hy-AM"/>
              </w:rPr>
            </w:pPr>
          </w:p>
        </w:tc>
      </w:tr>
      <w:tr w:rsidR="00C4666B" w:rsidRPr="004F036B" w:rsidTr="008143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7"/>
        </w:trPr>
        <w:tc>
          <w:tcPr>
            <w:tcW w:w="14940" w:type="dxa"/>
            <w:gridSpan w:val="7"/>
            <w:tcBorders>
              <w:top w:val="single" w:sz="4" w:space="0" w:color="auto"/>
              <w:left w:val="single" w:sz="4" w:space="0" w:color="auto"/>
              <w:bottom w:val="single" w:sz="4" w:space="0" w:color="auto"/>
              <w:right w:val="single" w:sz="4" w:space="0" w:color="auto"/>
            </w:tcBorders>
            <w:shd w:val="clear" w:color="auto" w:fill="auto"/>
          </w:tcPr>
          <w:p w:rsidR="00C4666B" w:rsidRPr="00007AC3" w:rsidRDefault="00C4666B" w:rsidP="00C4666B">
            <w:pPr>
              <w:spacing w:after="0" w:line="240" w:lineRule="auto"/>
              <w:ind w:left="-23"/>
              <w:rPr>
                <w:rFonts w:ascii="GHEA Grapalat" w:hAnsi="GHEA Grapalat" w:cs="Sylfaen"/>
                <w:b/>
                <w:sz w:val="20"/>
                <w:szCs w:val="20"/>
                <w:lang w:val="hy-AM"/>
              </w:rPr>
            </w:pPr>
            <w:r w:rsidRPr="00007AC3">
              <w:rPr>
                <w:rFonts w:ascii="GHEA Grapalat" w:hAnsi="GHEA Grapalat" w:cs="Sylfaen"/>
                <w:b/>
                <w:sz w:val="20"/>
                <w:szCs w:val="20"/>
                <w:lang w:val="hy-AM"/>
              </w:rPr>
              <w:t>Նպատակ 6. Քաղաքաշինական օրենսդրական դաշտի արդիականացում</w:t>
            </w:r>
          </w:p>
          <w:p w:rsidR="00C4666B" w:rsidRPr="00007AC3" w:rsidRDefault="00C4666B" w:rsidP="00C4666B">
            <w:pPr>
              <w:spacing w:after="0" w:line="240" w:lineRule="auto"/>
              <w:ind w:left="-23"/>
              <w:rPr>
                <w:rFonts w:ascii="GHEA Grapalat" w:hAnsi="GHEA Grapalat" w:cs="Sylfaen"/>
                <w:sz w:val="20"/>
                <w:szCs w:val="20"/>
                <w:lang w:val="hy-AM"/>
              </w:rPr>
            </w:pPr>
            <w:r w:rsidRPr="00007AC3">
              <w:rPr>
                <w:rFonts w:ascii="GHEA Grapalat" w:hAnsi="GHEA Grapalat" w:cs="Sylfaen"/>
                <w:b/>
                <w:sz w:val="20"/>
                <w:szCs w:val="20"/>
                <w:lang w:val="hy-AM"/>
              </w:rPr>
              <w:t xml:space="preserve">Խնդիր. </w:t>
            </w:r>
            <w:r w:rsidRPr="00F91AD6">
              <w:rPr>
                <w:rFonts w:ascii="GHEA Grapalat" w:hAnsi="GHEA Grapalat" w:cs="Sylfaen"/>
                <w:b/>
                <w:sz w:val="20"/>
                <w:szCs w:val="20"/>
                <w:lang w:val="hy-AM"/>
              </w:rPr>
              <w:t>Միջազգային օրենսդրությանը համապատասխան իրավական և նորմատիվատեխնիկական փաստաթղթերի բազայի ստեղծում</w:t>
            </w:r>
          </w:p>
        </w:tc>
      </w:tr>
      <w:tr w:rsidR="00C4666B" w:rsidRPr="003318BA" w:rsidTr="008C7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1"/>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4666B" w:rsidRPr="00C4666B" w:rsidRDefault="003068F1" w:rsidP="00C4666B">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lastRenderedPageBreak/>
              <w:t>13</w:t>
            </w:r>
          </w:p>
        </w:tc>
        <w:tc>
          <w:tcPr>
            <w:tcW w:w="2430" w:type="dxa"/>
            <w:tcBorders>
              <w:left w:val="single" w:sz="4" w:space="0" w:color="auto"/>
              <w:right w:val="single" w:sz="4" w:space="0" w:color="auto"/>
            </w:tcBorders>
            <w:shd w:val="clear" w:color="auto" w:fill="auto"/>
          </w:tcPr>
          <w:p w:rsidR="00C4666B" w:rsidRPr="00007AC3" w:rsidRDefault="00C4666B" w:rsidP="00C4666B">
            <w:pPr>
              <w:spacing w:after="0" w:line="240" w:lineRule="auto"/>
              <w:ind w:right="-82"/>
              <w:rPr>
                <w:rFonts w:ascii="GHEA Grapalat" w:hAnsi="GHEA Grapalat" w:cs="Sylfaen"/>
                <w:sz w:val="20"/>
                <w:szCs w:val="20"/>
                <w:lang w:val="hy-AM"/>
              </w:rPr>
            </w:pPr>
            <w:r w:rsidRPr="00007AC3">
              <w:rPr>
                <w:rFonts w:ascii="GHEA Grapalat" w:hAnsi="GHEA Grapalat" w:cs="Sylfaen"/>
                <w:sz w:val="20"/>
                <w:szCs w:val="20"/>
                <w:lang w:val="hy-AM"/>
              </w:rPr>
              <w:t>6.1. Ոլորտի օրենսդրական բազայի կատարելագործում</w:t>
            </w:r>
            <w:r w:rsidRPr="00007AC3">
              <w:rPr>
                <w:rFonts w:ascii="GHEA Grapalat" w:hAnsi="GHEA Grapalat" w:cs="Sylfaen"/>
                <w:sz w:val="20"/>
                <w:szCs w:val="20"/>
              </w:rPr>
              <w:t>՝ օրենսդրական և ենթաօրենսդրական ակտերի ընդունման միջոցով</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4666B" w:rsidRPr="00007AC3" w:rsidRDefault="0081432F" w:rsidP="00C4666B">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Քաղաքաշինության բնագավառում կառավարման գործառույթների  արդյունավետության բարձրացում, միջազգայնորեն ընդունված սկզբունքներին ներդաշնակեցված իրավական դաշտի կազմավորում.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81432F" w:rsidRPr="00007AC3" w:rsidRDefault="0081432F" w:rsidP="0081432F">
            <w:pPr>
              <w:spacing w:line="240" w:lineRule="auto"/>
              <w:ind w:left="256"/>
              <w:jc w:val="center"/>
              <w:rPr>
                <w:rFonts w:ascii="GHEA Grapalat" w:hAnsi="GHEA Grapalat"/>
                <w:b/>
                <w:noProof/>
                <w:sz w:val="20"/>
                <w:szCs w:val="20"/>
                <w:lang w:val="hy-AM"/>
              </w:rPr>
            </w:pPr>
            <w:r w:rsidRPr="00007AC3">
              <w:rPr>
                <w:rFonts w:ascii="GHEA Grapalat" w:hAnsi="GHEA Grapalat"/>
                <w:b/>
                <w:noProof/>
                <w:sz w:val="20"/>
                <w:szCs w:val="20"/>
                <w:lang w:val="hy-AM"/>
              </w:rPr>
              <w:t>Կատարվել է</w:t>
            </w:r>
          </w:p>
          <w:p w:rsidR="0081432F" w:rsidRPr="00007AC3" w:rsidRDefault="0081432F" w:rsidP="00B846D5">
            <w:pPr>
              <w:spacing w:line="240" w:lineRule="auto"/>
              <w:rPr>
                <w:rFonts w:ascii="GHEA Grapalat" w:hAnsi="GHEA Grapalat"/>
                <w:noProof/>
                <w:sz w:val="20"/>
                <w:szCs w:val="20"/>
                <w:lang w:val="hy-AM"/>
              </w:rPr>
            </w:pPr>
            <w:r w:rsidRPr="00007AC3">
              <w:rPr>
                <w:rFonts w:ascii="GHEA Grapalat" w:hAnsi="GHEA Grapalat"/>
                <w:noProof/>
                <w:sz w:val="20"/>
                <w:szCs w:val="20"/>
                <w:lang w:val="hy-AM"/>
              </w:rPr>
              <w:t>Կոմիտեի կողմից մշակվել և ՀՀ կառավարության 2025 թվականի</w:t>
            </w:r>
            <w:r w:rsidRPr="00007AC3">
              <w:rPr>
                <w:rFonts w:ascii="Calibri" w:hAnsi="Calibri" w:cs="Calibri"/>
                <w:noProof/>
                <w:sz w:val="20"/>
                <w:szCs w:val="20"/>
                <w:lang w:val="hy-AM"/>
              </w:rPr>
              <w:t> </w:t>
            </w:r>
            <w:r w:rsidRPr="00007AC3">
              <w:rPr>
                <w:rFonts w:ascii="GHEA Grapalat" w:hAnsi="GHEA Grapalat"/>
                <w:noProof/>
                <w:sz w:val="20"/>
                <w:szCs w:val="20"/>
                <w:lang w:val="hy-AM"/>
              </w:rPr>
              <w:t xml:space="preserve"> դեկտեմբերի 25-ի N</w:t>
            </w:r>
            <w:r w:rsidRPr="00007AC3">
              <w:rPr>
                <w:rFonts w:ascii="Calibri" w:hAnsi="Calibri" w:cs="Calibri"/>
                <w:noProof/>
                <w:sz w:val="20"/>
                <w:szCs w:val="20"/>
                <w:lang w:val="hy-AM"/>
              </w:rPr>
              <w:t> </w:t>
            </w:r>
            <w:r w:rsidRPr="00007AC3">
              <w:rPr>
                <w:rFonts w:ascii="GHEA Grapalat" w:hAnsi="GHEA Grapalat"/>
                <w:noProof/>
                <w:sz w:val="20"/>
                <w:szCs w:val="20"/>
                <w:lang w:val="hy-AM"/>
              </w:rPr>
              <w:t xml:space="preserve">1972-Ն որոշմամբ հաստատվել է «Հայաստանի Հանրապետության կառավարության 2011 թվականի դեկտեմբերի 29-ի N1920-Ն որոշման մեջ փոփոխություններ և լրացումներ կատարելու մասին» </w:t>
            </w:r>
            <w:r w:rsidR="00B846D5">
              <w:rPr>
                <w:rFonts w:ascii="GHEA Grapalat" w:hAnsi="GHEA Grapalat"/>
                <w:noProof/>
                <w:sz w:val="20"/>
                <w:szCs w:val="20"/>
                <w:lang w:val="hy-AM"/>
              </w:rPr>
              <w:t>ՀՀ</w:t>
            </w:r>
            <w:r w:rsidRPr="00007AC3">
              <w:rPr>
                <w:rFonts w:ascii="GHEA Grapalat" w:hAnsi="GHEA Grapalat"/>
                <w:noProof/>
                <w:sz w:val="20"/>
                <w:szCs w:val="20"/>
                <w:lang w:val="hy-AM"/>
              </w:rPr>
              <w:t xml:space="preserve"> կառավարության որոշման նախագիծը,</w:t>
            </w:r>
          </w:p>
          <w:p w:rsidR="0081432F" w:rsidRPr="00007AC3" w:rsidRDefault="0081432F" w:rsidP="0081432F">
            <w:pPr>
              <w:numPr>
                <w:ilvl w:val="0"/>
                <w:numId w:val="22"/>
              </w:numPr>
              <w:spacing w:line="240" w:lineRule="auto"/>
              <w:ind w:left="76" w:firstLine="180"/>
              <w:rPr>
                <w:rFonts w:ascii="GHEA Grapalat" w:hAnsi="GHEA Grapalat"/>
                <w:noProof/>
                <w:sz w:val="20"/>
                <w:szCs w:val="20"/>
                <w:lang w:val="hy-AM"/>
              </w:rPr>
            </w:pPr>
            <w:r w:rsidRPr="00007AC3">
              <w:rPr>
                <w:rFonts w:ascii="GHEA Grapalat" w:hAnsi="GHEA Grapalat"/>
                <w:noProof/>
                <w:sz w:val="20"/>
                <w:szCs w:val="20"/>
                <w:lang w:val="hy-AM"/>
              </w:rPr>
              <w:t xml:space="preserve">Կոմիտեի կողմից մշակվել և ՀՀ վարչապետի 2025 թվականի դեկտեմբերի 25-ի N 1205-Լ որոշմամբ հաստատվել է Հայաստանի Հանրապետության վարչապետի 2024 թվականի նոյեմբերի 1-ի </w:t>
            </w:r>
            <w:r w:rsidRPr="00007AC3">
              <w:rPr>
                <w:rFonts w:ascii="GHEA Grapalat" w:hAnsi="GHEA Grapalat"/>
                <w:noProof/>
                <w:sz w:val="20"/>
                <w:szCs w:val="20"/>
                <w:lang w:val="hy-AM"/>
              </w:rPr>
              <w:br/>
              <w:t xml:space="preserve">N 978-Լ որոշման մեջ փոփոխություն և լրացումներ կատարելու մասին» </w:t>
            </w:r>
            <w:r w:rsidR="0011595A">
              <w:rPr>
                <w:rFonts w:ascii="GHEA Grapalat" w:hAnsi="GHEA Grapalat"/>
                <w:noProof/>
                <w:sz w:val="20"/>
                <w:szCs w:val="20"/>
                <w:lang w:val="hy-AM"/>
              </w:rPr>
              <w:t xml:space="preserve">ՀՀ </w:t>
            </w:r>
            <w:r w:rsidRPr="00007AC3">
              <w:rPr>
                <w:rFonts w:ascii="GHEA Grapalat" w:hAnsi="GHEA Grapalat"/>
                <w:noProof/>
                <w:sz w:val="20"/>
                <w:szCs w:val="20"/>
                <w:lang w:val="hy-AM"/>
              </w:rPr>
              <w:t>վարչապետի որոշման նախագիծը,</w:t>
            </w:r>
          </w:p>
          <w:p w:rsidR="0081432F" w:rsidRPr="00007AC3" w:rsidRDefault="0081432F" w:rsidP="0081432F">
            <w:pPr>
              <w:numPr>
                <w:ilvl w:val="0"/>
                <w:numId w:val="22"/>
              </w:numPr>
              <w:spacing w:line="240" w:lineRule="auto"/>
              <w:ind w:left="76" w:firstLine="180"/>
              <w:rPr>
                <w:rFonts w:ascii="GHEA Grapalat" w:hAnsi="GHEA Grapalat"/>
                <w:noProof/>
                <w:sz w:val="20"/>
                <w:szCs w:val="20"/>
                <w:lang w:val="hy-AM"/>
              </w:rPr>
            </w:pPr>
            <w:r w:rsidRPr="00007AC3">
              <w:rPr>
                <w:rFonts w:ascii="GHEA Grapalat" w:hAnsi="GHEA Grapalat"/>
                <w:noProof/>
                <w:sz w:val="20"/>
                <w:szCs w:val="20"/>
                <w:lang w:val="hy-AM"/>
              </w:rPr>
              <w:t>Կոմիտեի կողմից մշակվել և ՀՀ կառավարության 2025 թվականի</w:t>
            </w:r>
            <w:r w:rsidRPr="00007AC3">
              <w:rPr>
                <w:rFonts w:ascii="Calibri" w:hAnsi="Calibri" w:cs="Calibri"/>
                <w:noProof/>
                <w:sz w:val="20"/>
                <w:szCs w:val="20"/>
                <w:lang w:val="hy-AM"/>
              </w:rPr>
              <w:t> </w:t>
            </w:r>
            <w:r w:rsidRPr="00007AC3">
              <w:rPr>
                <w:rFonts w:ascii="GHEA Grapalat" w:hAnsi="GHEA Grapalat"/>
                <w:noProof/>
                <w:sz w:val="20"/>
                <w:szCs w:val="20"/>
                <w:lang w:val="hy-AM"/>
              </w:rPr>
              <w:t xml:space="preserve"> դեկտեմբերի 25-ի N</w:t>
            </w:r>
            <w:r w:rsidRPr="00007AC3">
              <w:rPr>
                <w:rFonts w:ascii="Calibri" w:hAnsi="Calibri" w:cs="Calibri"/>
                <w:noProof/>
                <w:sz w:val="20"/>
                <w:szCs w:val="20"/>
                <w:lang w:val="hy-AM"/>
              </w:rPr>
              <w:t> </w:t>
            </w:r>
            <w:hyperlink r:id="rId8" w:history="1">
              <w:r w:rsidRPr="00007AC3">
                <w:rPr>
                  <w:rFonts w:ascii="GHEA Grapalat" w:hAnsi="GHEA Grapalat"/>
                  <w:noProof/>
                  <w:sz w:val="20"/>
                  <w:szCs w:val="20"/>
                  <w:lang w:val="hy-AM"/>
                </w:rPr>
                <w:t>1969-Ն</w:t>
              </w:r>
            </w:hyperlink>
            <w:r w:rsidRPr="00007AC3">
              <w:rPr>
                <w:rFonts w:ascii="GHEA Grapalat" w:hAnsi="GHEA Grapalat"/>
                <w:noProof/>
                <w:sz w:val="20"/>
                <w:szCs w:val="20"/>
                <w:lang w:val="hy-AM"/>
              </w:rPr>
              <w:t xml:space="preserve"> որոշմամբ հաստատվել է «Հայաստանի Հանրապետության կառավարության 2015 թվականի մարտի</w:t>
            </w:r>
            <w:r w:rsidR="0011595A">
              <w:rPr>
                <w:rFonts w:ascii="GHEA Grapalat" w:hAnsi="GHEA Grapalat"/>
                <w:noProof/>
                <w:sz w:val="20"/>
                <w:szCs w:val="20"/>
                <w:lang w:val="hy-AM"/>
              </w:rPr>
              <w:t xml:space="preserve"> </w:t>
            </w:r>
            <w:r w:rsidRPr="00007AC3">
              <w:rPr>
                <w:rFonts w:ascii="GHEA Grapalat" w:hAnsi="GHEA Grapalat"/>
                <w:noProof/>
                <w:sz w:val="20"/>
                <w:szCs w:val="20"/>
                <w:lang w:val="hy-AM"/>
              </w:rPr>
              <w:t xml:space="preserve">19-ի N596-Ն որոշման մեջ լրացումներ կատարելու մասին» </w:t>
            </w:r>
            <w:r w:rsidR="0011595A">
              <w:rPr>
                <w:rFonts w:ascii="GHEA Grapalat" w:hAnsi="GHEA Grapalat"/>
                <w:noProof/>
                <w:sz w:val="20"/>
                <w:szCs w:val="20"/>
                <w:lang w:val="hy-AM"/>
              </w:rPr>
              <w:t>ՀՀ</w:t>
            </w:r>
            <w:r w:rsidRPr="00007AC3">
              <w:rPr>
                <w:rFonts w:ascii="GHEA Grapalat" w:hAnsi="GHEA Grapalat"/>
                <w:noProof/>
                <w:sz w:val="20"/>
                <w:szCs w:val="20"/>
                <w:lang w:val="hy-AM"/>
              </w:rPr>
              <w:t xml:space="preserve"> կառավարության որոշման նախագիծը,</w:t>
            </w:r>
          </w:p>
          <w:p w:rsidR="0081432F" w:rsidRPr="00007AC3" w:rsidRDefault="0081432F" w:rsidP="0081432F">
            <w:pPr>
              <w:numPr>
                <w:ilvl w:val="0"/>
                <w:numId w:val="22"/>
              </w:numPr>
              <w:spacing w:line="240" w:lineRule="auto"/>
              <w:ind w:left="76" w:firstLine="180"/>
              <w:rPr>
                <w:rFonts w:ascii="GHEA Grapalat" w:hAnsi="GHEA Grapalat"/>
                <w:noProof/>
                <w:sz w:val="20"/>
                <w:szCs w:val="20"/>
                <w:lang w:val="hy-AM"/>
              </w:rPr>
            </w:pPr>
            <w:r w:rsidRPr="00007AC3">
              <w:rPr>
                <w:rFonts w:ascii="GHEA Grapalat" w:hAnsi="GHEA Grapalat"/>
                <w:noProof/>
                <w:sz w:val="20"/>
                <w:szCs w:val="20"/>
                <w:lang w:val="hy-AM"/>
              </w:rPr>
              <w:lastRenderedPageBreak/>
              <w:t xml:space="preserve">«Հայաստանի Հանրապետության կառավարության 2015 թվականի մարտի 19-ի N596-Ն որոշման մեջ լրացումներ կատարելու մասին» </w:t>
            </w:r>
            <w:r w:rsidR="0011595A">
              <w:rPr>
                <w:rFonts w:ascii="GHEA Grapalat" w:hAnsi="GHEA Grapalat"/>
                <w:noProof/>
                <w:sz w:val="20"/>
                <w:szCs w:val="20"/>
                <w:lang w:val="hy-AM"/>
              </w:rPr>
              <w:t>ՀՀ</w:t>
            </w:r>
            <w:r w:rsidRPr="00007AC3">
              <w:rPr>
                <w:rFonts w:ascii="GHEA Grapalat" w:hAnsi="GHEA Grapalat"/>
                <w:noProof/>
                <w:sz w:val="20"/>
                <w:szCs w:val="20"/>
                <w:lang w:val="hy-AM"/>
              </w:rPr>
              <w:t xml:space="preserve"> կառավարության որոշման նախագծի փաթեթ</w:t>
            </w:r>
            <w:r w:rsidR="0011595A">
              <w:rPr>
                <w:rFonts w:ascii="GHEA Grapalat" w:hAnsi="GHEA Grapalat"/>
                <w:noProof/>
                <w:sz w:val="20"/>
                <w:szCs w:val="20"/>
                <w:lang w:val="hy-AM"/>
              </w:rPr>
              <w:t>ը</w:t>
            </w:r>
            <w:r w:rsidRPr="00007AC3">
              <w:rPr>
                <w:rFonts w:ascii="GHEA Grapalat" w:hAnsi="GHEA Grapalat"/>
                <w:noProof/>
                <w:sz w:val="20"/>
                <w:szCs w:val="20"/>
                <w:lang w:val="hy-AM"/>
              </w:rPr>
              <w:t xml:space="preserve"> ներկայացվել է ՀՀ վարչապետի աշխատակազմ հաստատման</w:t>
            </w:r>
            <w:r w:rsidR="0011595A">
              <w:rPr>
                <w:rFonts w:ascii="GHEA Grapalat" w:hAnsi="GHEA Grapalat"/>
                <w:noProof/>
                <w:sz w:val="20"/>
                <w:szCs w:val="20"/>
                <w:lang w:val="hy-AM"/>
              </w:rPr>
              <w:t>՝</w:t>
            </w:r>
            <w:r w:rsidRPr="00007AC3">
              <w:rPr>
                <w:rFonts w:ascii="GHEA Grapalat" w:hAnsi="GHEA Grapalat"/>
                <w:noProof/>
                <w:sz w:val="20"/>
                <w:szCs w:val="20"/>
                <w:lang w:val="hy-AM"/>
              </w:rPr>
              <w:br/>
              <w:t>2025 թվականի դեկտեմբերի 22-ի N01/11/21268-2025 գրությամբ,</w:t>
            </w:r>
          </w:p>
          <w:p w:rsidR="0081432F" w:rsidRPr="00007AC3" w:rsidRDefault="0081432F" w:rsidP="0011595A">
            <w:pPr>
              <w:numPr>
                <w:ilvl w:val="0"/>
                <w:numId w:val="22"/>
              </w:numPr>
              <w:spacing w:line="240" w:lineRule="auto"/>
              <w:ind w:left="79" w:firstLine="180"/>
              <w:rPr>
                <w:rFonts w:ascii="GHEA Grapalat" w:hAnsi="GHEA Grapalat"/>
                <w:noProof/>
                <w:sz w:val="20"/>
                <w:szCs w:val="20"/>
                <w:lang w:val="hy-AM"/>
              </w:rPr>
            </w:pPr>
            <w:r w:rsidRPr="00007AC3">
              <w:rPr>
                <w:rFonts w:ascii="GHEA Grapalat" w:hAnsi="GHEA Grapalat"/>
                <w:noProof/>
                <w:sz w:val="20"/>
                <w:szCs w:val="20"/>
                <w:lang w:val="hy-AM"/>
              </w:rPr>
              <w:t xml:space="preserve">Կոմիտեի կողմից մշակվել և ՀՀ քաղաքաշինության կոմիտեի նախագահի հրամանով հաստատվել է 2025 թվականի նոյեմբերի 28-ի N 213-Ա հրամանով հաստատվել է </w:t>
            </w:r>
            <w:r w:rsidR="0011595A">
              <w:rPr>
                <w:rFonts w:ascii="GHEA Grapalat" w:hAnsi="GHEA Grapalat"/>
                <w:noProof/>
                <w:sz w:val="20"/>
                <w:szCs w:val="20"/>
                <w:lang w:val="hy-AM"/>
              </w:rPr>
              <w:t>ՀՀ</w:t>
            </w:r>
            <w:r w:rsidRPr="00007AC3">
              <w:rPr>
                <w:rFonts w:ascii="GHEA Grapalat" w:hAnsi="GHEA Grapalat"/>
                <w:noProof/>
                <w:sz w:val="20"/>
                <w:szCs w:val="20"/>
                <w:lang w:val="hy-AM"/>
              </w:rPr>
              <w:t xml:space="preserve"> մարզերի գյուղական բնակավայրում բնակելի տան համար հատկացված հողամասում առանձնացված փոքրածավալ անասնաշենքի կառուցման համար անհրաժեշտ չափորոշիչների վերաբերյալ տեղեկատվական ուղեցույցը</w:t>
            </w:r>
          </w:p>
          <w:p w:rsidR="00C4666B" w:rsidRPr="00007AC3" w:rsidRDefault="0081432F" w:rsidP="0011595A">
            <w:pPr>
              <w:tabs>
                <w:tab w:val="left" w:pos="90"/>
              </w:tabs>
              <w:spacing w:line="240" w:lineRule="auto"/>
              <w:ind w:left="79" w:right="435" w:firstLine="360"/>
              <w:rPr>
                <w:rFonts w:ascii="GHEA Grapalat" w:hAnsi="GHEA Grapalat"/>
                <w:b/>
                <w:noProof/>
                <w:sz w:val="20"/>
                <w:szCs w:val="20"/>
                <w:lang w:val="hy-AM"/>
              </w:rPr>
            </w:pPr>
            <w:r w:rsidRPr="00007AC3">
              <w:rPr>
                <w:rFonts w:ascii="GHEA Grapalat" w:hAnsi="GHEA Grapalat"/>
                <w:noProof/>
                <w:sz w:val="20"/>
                <w:szCs w:val="20"/>
                <w:lang w:val="hy-AM"/>
              </w:rPr>
              <w:t xml:space="preserve">Մշակվել է և ՀՀ արդարադատության նախարարության քննարկման է ներկայացվել «Հայաստանի Հանրապետության և առանձին վարչատարածքային միավորների կամ դրանց խմբերի համար լանդշաֆտային, առողջարանային, ռեկրեացիոն համակարգի </w:t>
            </w:r>
            <w:r w:rsidRPr="00007AC3">
              <w:rPr>
                <w:rFonts w:ascii="GHEA Grapalat" w:hAnsi="GHEA Grapalat"/>
                <w:noProof/>
                <w:sz w:val="20"/>
                <w:szCs w:val="20"/>
                <w:lang w:val="hy-AM"/>
              </w:rPr>
              <w:lastRenderedPageBreak/>
              <w:t>տարածքային կազմակերպման նախագծի և դրա նախագծման առաջադրանքի մշակման, փորձաքննության, համաձայնեցման, հաստատման և փոփոխման կարգը հաստատելու մասին» ՀՀ կառավարության որոշման նախագծի փաթեթը։</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4666B" w:rsidRPr="00007AC3" w:rsidRDefault="00C4666B" w:rsidP="00C4666B">
            <w:pPr>
              <w:spacing w:after="0" w:line="240" w:lineRule="auto"/>
              <w:ind w:left="-23"/>
              <w:jc w:val="center"/>
              <w:rPr>
                <w:rFonts w:ascii="GHEA Grapalat" w:hAnsi="GHEA Grapalat" w:cs="Sylfaen"/>
                <w:sz w:val="20"/>
                <w:szCs w:val="20"/>
                <w:lang w:val="hy-AM"/>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4666B" w:rsidRPr="00007AC3" w:rsidRDefault="0011595A" w:rsidP="00C4666B">
            <w:pPr>
              <w:spacing w:after="0" w:line="240" w:lineRule="auto"/>
              <w:ind w:left="-23"/>
              <w:jc w:val="center"/>
              <w:rPr>
                <w:rFonts w:ascii="GHEA Grapalat" w:hAnsi="GHEA Grapalat" w:cs="Sylfaen"/>
                <w:sz w:val="20"/>
                <w:szCs w:val="20"/>
                <w:lang w:val="hy-AM"/>
              </w:rPr>
            </w:pPr>
            <w:r w:rsidRPr="00007AC3">
              <w:rPr>
                <w:rFonts w:ascii="GHEA Grapalat" w:hAnsi="GHEA Grapalat" w:cs="Sylfaen"/>
                <w:sz w:val="20"/>
                <w:szCs w:val="20"/>
                <w:lang w:val="hy-AM"/>
              </w:rPr>
              <w:t>202</w:t>
            </w:r>
            <w:r w:rsidRPr="00007AC3">
              <w:rPr>
                <w:rFonts w:ascii="GHEA Grapalat" w:hAnsi="GHEA Grapalat" w:cs="Sylfaen"/>
                <w:sz w:val="20"/>
                <w:szCs w:val="20"/>
              </w:rPr>
              <w:t>2</w:t>
            </w:r>
            <w:r w:rsidRPr="00007AC3">
              <w:rPr>
                <w:rFonts w:ascii="GHEA Grapalat" w:hAnsi="GHEA Grapalat" w:cs="Sylfaen"/>
                <w:sz w:val="20"/>
                <w:szCs w:val="20"/>
                <w:lang w:val="hy-AM"/>
              </w:rPr>
              <w:t xml:space="preserve">թ., </w:t>
            </w:r>
            <w:r w:rsidRPr="00007AC3">
              <w:rPr>
                <w:rFonts w:ascii="GHEA Grapalat" w:hAnsi="GHEA Grapalat" w:cs="Sylfaen"/>
                <w:sz w:val="20"/>
                <w:szCs w:val="20"/>
              </w:rPr>
              <w:t>(կիսամյակային հաշվետվություն</w:t>
            </w:r>
            <w:r>
              <w:rPr>
                <w:rFonts w:ascii="GHEA Grapalat" w:hAnsi="GHEA Grapalat" w:cs="Sylfaen"/>
                <w:sz w:val="20"/>
                <w:szCs w:val="20"/>
              </w:rPr>
              <w:t>նե</w:t>
            </w:r>
            <w:r>
              <w:rPr>
                <w:rFonts w:ascii="GHEA Grapalat" w:hAnsi="GHEA Grapalat" w:cs="Sylfaen"/>
                <w:sz w:val="20"/>
                <w:szCs w:val="20"/>
                <w:lang w:val="hy-AM"/>
              </w:rPr>
              <w:t>ր</w:t>
            </w:r>
            <w:r w:rsidRPr="00007AC3">
              <w:rPr>
                <w:rFonts w:ascii="GHEA Grapalat" w:hAnsi="GHEA Grapalat" w:cs="Sylfaen"/>
                <w:sz w:val="20"/>
                <w:szCs w:val="20"/>
              </w:rPr>
              <w:t>)</w:t>
            </w:r>
          </w:p>
        </w:tc>
        <w:tc>
          <w:tcPr>
            <w:tcW w:w="1800" w:type="dxa"/>
            <w:tcBorders>
              <w:top w:val="single" w:sz="4" w:space="0" w:color="auto"/>
              <w:left w:val="single" w:sz="4" w:space="0" w:color="auto"/>
              <w:bottom w:val="single" w:sz="4" w:space="0" w:color="auto"/>
              <w:right w:val="single" w:sz="4" w:space="0" w:color="auto"/>
            </w:tcBorders>
          </w:tcPr>
          <w:p w:rsidR="00C4666B" w:rsidRPr="00007AC3" w:rsidRDefault="0011595A" w:rsidP="00C4666B">
            <w:pPr>
              <w:spacing w:after="0" w:line="240" w:lineRule="auto"/>
              <w:ind w:left="-23"/>
              <w:rPr>
                <w:rFonts w:ascii="GHEA Grapalat" w:hAnsi="GHEA Grapalat" w:cs="Sylfaen"/>
                <w:sz w:val="20"/>
                <w:szCs w:val="20"/>
                <w:lang w:val="hy-AM"/>
              </w:rPr>
            </w:pPr>
            <w:r w:rsidRPr="00007AC3">
              <w:rPr>
                <w:rFonts w:ascii="GHEA Grapalat" w:hAnsi="GHEA Grapalat" w:cs="Sylfaen"/>
                <w:sz w:val="20"/>
                <w:szCs w:val="20"/>
                <w:lang w:val="hy-AM"/>
              </w:rPr>
              <w:t>Ֆինանսավորում չի պահանջվում</w:t>
            </w:r>
          </w:p>
        </w:tc>
      </w:tr>
      <w:tr w:rsidR="00A94957" w:rsidRPr="009701FC" w:rsidTr="00970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149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701FC" w:rsidRPr="00D10EB2" w:rsidRDefault="009701FC" w:rsidP="009701FC">
            <w:pPr>
              <w:shd w:val="clear" w:color="auto" w:fill="FFFFFF"/>
              <w:spacing w:after="0" w:line="240" w:lineRule="auto"/>
              <w:rPr>
                <w:rFonts w:ascii="GHEA Grapalat" w:eastAsia="Times New Roman" w:hAnsi="GHEA Grapalat"/>
                <w:b/>
                <w:color w:val="000000"/>
                <w:sz w:val="20"/>
                <w:szCs w:val="20"/>
                <w:lang w:val="hy-AM"/>
              </w:rPr>
            </w:pPr>
            <w:r w:rsidRPr="00D10EB2">
              <w:rPr>
                <w:rFonts w:ascii="GHEA Grapalat" w:eastAsia="Times New Roman" w:hAnsi="GHEA Grapalat"/>
                <w:b/>
                <w:color w:val="000000"/>
                <w:sz w:val="20"/>
                <w:szCs w:val="20"/>
                <w:lang w:val="hy-AM"/>
              </w:rPr>
              <w:lastRenderedPageBreak/>
              <w:t>Նպատակ 7. Ծախսային ծրագրերի արդյունավետության գնահատում</w:t>
            </w:r>
          </w:p>
          <w:p w:rsidR="00A94957" w:rsidRPr="009701FC" w:rsidRDefault="009701FC" w:rsidP="009701FC">
            <w:pPr>
              <w:spacing w:after="0" w:line="240" w:lineRule="auto"/>
              <w:ind w:left="-23"/>
              <w:rPr>
                <w:rFonts w:ascii="GHEA Grapalat" w:hAnsi="GHEA Grapalat" w:cs="Sylfaen"/>
                <w:b/>
                <w:sz w:val="20"/>
                <w:szCs w:val="20"/>
                <w:lang w:val="hy-AM"/>
              </w:rPr>
            </w:pPr>
            <w:r w:rsidRPr="009701FC">
              <w:rPr>
                <w:rFonts w:ascii="GHEA Grapalat" w:eastAsia="Times New Roman" w:hAnsi="GHEA Grapalat"/>
                <w:b/>
                <w:color w:val="000000"/>
                <w:sz w:val="20"/>
                <w:szCs w:val="20"/>
                <w:lang w:val="hy-AM"/>
              </w:rPr>
              <w:t>Խնդիր. Ներդրումների առավել նպատակային ուղղորդում</w:t>
            </w:r>
          </w:p>
        </w:tc>
      </w:tr>
      <w:tr w:rsidR="00A94957" w:rsidRPr="007A2FF1" w:rsidTr="008C7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1"/>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94957" w:rsidRPr="009701FC" w:rsidRDefault="009701FC" w:rsidP="00C4666B">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t>14</w:t>
            </w:r>
          </w:p>
        </w:tc>
        <w:tc>
          <w:tcPr>
            <w:tcW w:w="2430" w:type="dxa"/>
            <w:tcBorders>
              <w:left w:val="single" w:sz="4" w:space="0" w:color="auto"/>
              <w:right w:val="single" w:sz="4" w:space="0" w:color="auto"/>
            </w:tcBorders>
            <w:shd w:val="clear" w:color="auto" w:fill="auto"/>
          </w:tcPr>
          <w:p w:rsidR="00A94957" w:rsidRPr="00C74A45" w:rsidRDefault="00C74A45" w:rsidP="00C4666B">
            <w:pPr>
              <w:spacing w:after="0" w:line="240" w:lineRule="auto"/>
              <w:ind w:right="-82"/>
              <w:rPr>
                <w:rFonts w:ascii="GHEA Grapalat" w:hAnsi="GHEA Grapalat" w:cs="Sylfaen"/>
                <w:sz w:val="20"/>
                <w:szCs w:val="20"/>
                <w:lang w:val="hy-AM"/>
              </w:rPr>
            </w:pPr>
            <w:r w:rsidRPr="00C74A45">
              <w:rPr>
                <w:rFonts w:ascii="GHEA Grapalat" w:hAnsi="GHEA Grapalat" w:cs="Arial"/>
                <w:color w:val="333333"/>
                <w:sz w:val="20"/>
                <w:szCs w:val="20"/>
                <w:shd w:val="clear" w:color="auto" w:fill="FFFFFF"/>
              </w:rPr>
              <w:t>7.1. Ռազմավարական ծրագրերի նպատակայնության արդյունավետության գնահատմանն ուղղված չափորոշիչների համակարգի մշակում՝ ծրագրերի իրականացման բոլոր փուլերում</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7A2FF1" w:rsidRPr="007A2FF1" w:rsidRDefault="007A2FF1" w:rsidP="007A2FF1">
            <w:pPr>
              <w:shd w:val="clear" w:color="auto" w:fill="FFFFFF"/>
              <w:spacing w:after="0" w:line="240" w:lineRule="auto"/>
              <w:rPr>
                <w:rFonts w:ascii="GHEA Grapalat" w:eastAsia="Times New Roman" w:hAnsi="GHEA Grapalat" w:cs="Arial"/>
                <w:color w:val="333333"/>
                <w:sz w:val="20"/>
                <w:szCs w:val="20"/>
                <w:lang w:val="hy-AM"/>
              </w:rPr>
            </w:pPr>
            <w:r w:rsidRPr="007A2FF1">
              <w:rPr>
                <w:rFonts w:ascii="GHEA Grapalat" w:eastAsia="Times New Roman" w:hAnsi="GHEA Grapalat" w:cs="Arial"/>
                <w:color w:val="333333"/>
                <w:sz w:val="20"/>
                <w:szCs w:val="20"/>
                <w:lang w:val="hy-AM"/>
              </w:rPr>
              <w:t>Համապատասխանությունը ՀՀ կառավարության կողմից իրականացվող ծրագրերի առաջնահերթություններին.</w:t>
            </w:r>
          </w:p>
          <w:p w:rsidR="007A2FF1" w:rsidRPr="007A2FF1" w:rsidRDefault="007A2FF1" w:rsidP="007A2FF1">
            <w:pPr>
              <w:shd w:val="clear" w:color="auto" w:fill="FFFFFF"/>
              <w:spacing w:after="0" w:line="240" w:lineRule="auto"/>
              <w:rPr>
                <w:rFonts w:ascii="GHEA Grapalat" w:eastAsia="Times New Roman" w:hAnsi="GHEA Grapalat" w:cs="Arial"/>
                <w:color w:val="333333"/>
                <w:sz w:val="20"/>
                <w:szCs w:val="20"/>
                <w:lang w:val="hy-AM"/>
              </w:rPr>
            </w:pPr>
            <w:r w:rsidRPr="007A2FF1">
              <w:rPr>
                <w:rFonts w:ascii="GHEA Grapalat" w:eastAsia="Times New Roman" w:hAnsi="GHEA Grapalat" w:cs="Arial"/>
                <w:color w:val="000000"/>
                <w:sz w:val="20"/>
                <w:szCs w:val="20"/>
                <w:lang w:val="hy-AM"/>
              </w:rPr>
              <w:t>●</w:t>
            </w:r>
            <w:r w:rsidRPr="007A2FF1">
              <w:rPr>
                <w:rFonts w:ascii="Calibri" w:eastAsia="Times New Roman" w:hAnsi="Calibri" w:cs="Calibri"/>
                <w:color w:val="333333"/>
                <w:sz w:val="20"/>
                <w:szCs w:val="20"/>
                <w:lang w:val="hy-AM"/>
              </w:rPr>
              <w:t> </w:t>
            </w:r>
            <w:r w:rsidRPr="007A2FF1">
              <w:rPr>
                <w:rFonts w:ascii="GHEA Grapalat" w:eastAsia="Times New Roman" w:hAnsi="GHEA Grapalat" w:cs="GHEA Grapalat"/>
                <w:color w:val="333333"/>
                <w:sz w:val="20"/>
                <w:szCs w:val="20"/>
                <w:lang w:val="hy-AM"/>
              </w:rPr>
              <w:t>Ազդեցությունը</w:t>
            </w:r>
            <w:r w:rsidRPr="007A2FF1">
              <w:rPr>
                <w:rFonts w:ascii="GHEA Grapalat" w:eastAsia="Times New Roman" w:hAnsi="GHEA Grapalat" w:cs="Arial"/>
                <w:color w:val="333333"/>
                <w:sz w:val="20"/>
                <w:szCs w:val="20"/>
                <w:lang w:val="hy-AM"/>
              </w:rPr>
              <w:t xml:space="preserve"> </w:t>
            </w:r>
            <w:r w:rsidRPr="007A2FF1">
              <w:rPr>
                <w:rFonts w:ascii="GHEA Grapalat" w:eastAsia="Times New Roman" w:hAnsi="GHEA Grapalat" w:cs="GHEA Grapalat"/>
                <w:color w:val="333333"/>
                <w:sz w:val="20"/>
                <w:szCs w:val="20"/>
                <w:lang w:val="hy-AM"/>
              </w:rPr>
              <w:t>սոցիալական</w:t>
            </w:r>
            <w:r w:rsidRPr="007A2FF1">
              <w:rPr>
                <w:rFonts w:ascii="GHEA Grapalat" w:eastAsia="Times New Roman" w:hAnsi="GHEA Grapalat" w:cs="Arial"/>
                <w:color w:val="333333"/>
                <w:sz w:val="20"/>
                <w:szCs w:val="20"/>
                <w:lang w:val="hy-AM"/>
              </w:rPr>
              <w:t xml:space="preserve"> </w:t>
            </w:r>
            <w:r w:rsidRPr="007A2FF1">
              <w:rPr>
                <w:rFonts w:ascii="GHEA Grapalat" w:eastAsia="Times New Roman" w:hAnsi="GHEA Grapalat" w:cs="GHEA Grapalat"/>
                <w:color w:val="333333"/>
                <w:sz w:val="20"/>
                <w:szCs w:val="20"/>
                <w:lang w:val="hy-AM"/>
              </w:rPr>
              <w:t>խնդիրների</w:t>
            </w:r>
            <w:r w:rsidRPr="007A2FF1">
              <w:rPr>
                <w:rFonts w:ascii="GHEA Grapalat" w:eastAsia="Times New Roman" w:hAnsi="GHEA Grapalat" w:cs="Arial"/>
                <w:color w:val="333333"/>
                <w:sz w:val="20"/>
                <w:szCs w:val="20"/>
                <w:lang w:val="hy-AM"/>
              </w:rPr>
              <w:t xml:space="preserve"> </w:t>
            </w:r>
            <w:r w:rsidRPr="007A2FF1">
              <w:rPr>
                <w:rFonts w:ascii="GHEA Grapalat" w:eastAsia="Times New Roman" w:hAnsi="GHEA Grapalat" w:cs="GHEA Grapalat"/>
                <w:color w:val="333333"/>
                <w:sz w:val="20"/>
                <w:szCs w:val="20"/>
                <w:lang w:val="hy-AM"/>
              </w:rPr>
              <w:t>լուծմանը</w:t>
            </w:r>
            <w:r w:rsidRPr="007A2FF1">
              <w:rPr>
                <w:rFonts w:ascii="GHEA Grapalat" w:eastAsia="Times New Roman" w:hAnsi="GHEA Grapalat" w:cs="Arial"/>
                <w:color w:val="333333"/>
                <w:sz w:val="20"/>
                <w:szCs w:val="20"/>
                <w:lang w:val="hy-AM"/>
              </w:rPr>
              <w:t xml:space="preserve">, </w:t>
            </w:r>
            <w:r w:rsidRPr="007A2FF1">
              <w:rPr>
                <w:rFonts w:ascii="GHEA Grapalat" w:eastAsia="Times New Roman" w:hAnsi="GHEA Grapalat" w:cs="GHEA Grapalat"/>
                <w:color w:val="333333"/>
                <w:sz w:val="20"/>
                <w:szCs w:val="20"/>
                <w:lang w:val="hy-AM"/>
              </w:rPr>
              <w:t>աշխատատեղերի</w:t>
            </w:r>
            <w:r w:rsidRPr="007A2FF1">
              <w:rPr>
                <w:rFonts w:ascii="GHEA Grapalat" w:eastAsia="Times New Roman" w:hAnsi="GHEA Grapalat" w:cs="Arial"/>
                <w:color w:val="333333"/>
                <w:sz w:val="20"/>
                <w:szCs w:val="20"/>
                <w:lang w:val="hy-AM"/>
              </w:rPr>
              <w:t xml:space="preserve"> </w:t>
            </w:r>
            <w:r w:rsidRPr="007A2FF1">
              <w:rPr>
                <w:rFonts w:ascii="GHEA Grapalat" w:eastAsia="Times New Roman" w:hAnsi="GHEA Grapalat" w:cs="GHEA Grapalat"/>
                <w:color w:val="333333"/>
                <w:sz w:val="20"/>
                <w:szCs w:val="20"/>
                <w:lang w:val="hy-AM"/>
              </w:rPr>
              <w:t>ստեղծմանը</w:t>
            </w:r>
          </w:p>
          <w:p w:rsidR="007A2FF1" w:rsidRPr="007A2FF1" w:rsidRDefault="007A2FF1" w:rsidP="007A2FF1">
            <w:pPr>
              <w:shd w:val="clear" w:color="auto" w:fill="FFFFFF"/>
              <w:spacing w:after="0" w:line="240" w:lineRule="auto"/>
              <w:rPr>
                <w:rFonts w:ascii="GHEA Grapalat" w:eastAsia="Times New Roman" w:hAnsi="GHEA Grapalat" w:cs="Arial"/>
                <w:color w:val="333333"/>
                <w:sz w:val="20"/>
                <w:szCs w:val="20"/>
                <w:lang w:val="hy-AM"/>
              </w:rPr>
            </w:pPr>
            <w:r w:rsidRPr="007A2FF1">
              <w:rPr>
                <w:rFonts w:ascii="GHEA Grapalat" w:eastAsia="Times New Roman" w:hAnsi="GHEA Grapalat" w:cs="Arial"/>
                <w:color w:val="000000"/>
                <w:sz w:val="20"/>
                <w:szCs w:val="20"/>
                <w:lang w:val="hy-AM"/>
              </w:rPr>
              <w:t>●</w:t>
            </w:r>
            <w:r w:rsidRPr="007A2FF1">
              <w:rPr>
                <w:rFonts w:ascii="Calibri" w:eastAsia="Times New Roman" w:hAnsi="Calibri" w:cs="Calibri"/>
                <w:color w:val="333333"/>
                <w:sz w:val="20"/>
                <w:szCs w:val="20"/>
                <w:lang w:val="hy-AM"/>
              </w:rPr>
              <w:t> </w:t>
            </w:r>
            <w:r w:rsidRPr="007A2FF1">
              <w:rPr>
                <w:rFonts w:ascii="GHEA Grapalat" w:eastAsia="Times New Roman" w:hAnsi="GHEA Grapalat" w:cs="GHEA Grapalat"/>
                <w:color w:val="333333"/>
                <w:sz w:val="20"/>
                <w:szCs w:val="20"/>
                <w:lang w:val="hy-AM"/>
              </w:rPr>
              <w:t>Նպաստելը</w:t>
            </w:r>
            <w:r w:rsidRPr="007A2FF1">
              <w:rPr>
                <w:rFonts w:ascii="GHEA Grapalat" w:eastAsia="Times New Roman" w:hAnsi="GHEA Grapalat" w:cs="Arial"/>
                <w:color w:val="333333"/>
                <w:sz w:val="20"/>
                <w:szCs w:val="20"/>
                <w:lang w:val="hy-AM"/>
              </w:rPr>
              <w:t xml:space="preserve"> </w:t>
            </w:r>
            <w:r w:rsidRPr="007A2FF1">
              <w:rPr>
                <w:rFonts w:ascii="GHEA Grapalat" w:eastAsia="Times New Roman" w:hAnsi="GHEA Grapalat" w:cs="GHEA Grapalat"/>
                <w:color w:val="333333"/>
                <w:sz w:val="20"/>
                <w:szCs w:val="20"/>
                <w:lang w:val="hy-AM"/>
              </w:rPr>
              <w:t>շրջակա</w:t>
            </w:r>
            <w:r w:rsidRPr="007A2FF1">
              <w:rPr>
                <w:rFonts w:ascii="GHEA Grapalat" w:eastAsia="Times New Roman" w:hAnsi="GHEA Grapalat" w:cs="Arial"/>
                <w:color w:val="333333"/>
                <w:sz w:val="20"/>
                <w:szCs w:val="20"/>
                <w:lang w:val="hy-AM"/>
              </w:rPr>
              <w:t xml:space="preserve"> </w:t>
            </w:r>
            <w:r w:rsidRPr="007A2FF1">
              <w:rPr>
                <w:rFonts w:ascii="GHEA Grapalat" w:eastAsia="Times New Roman" w:hAnsi="GHEA Grapalat" w:cs="GHEA Grapalat"/>
                <w:color w:val="333333"/>
                <w:sz w:val="20"/>
                <w:szCs w:val="20"/>
                <w:lang w:val="hy-AM"/>
              </w:rPr>
              <w:t>միջավայրի</w:t>
            </w:r>
            <w:r w:rsidRPr="007A2FF1">
              <w:rPr>
                <w:rFonts w:ascii="GHEA Grapalat" w:eastAsia="Times New Roman" w:hAnsi="GHEA Grapalat" w:cs="Arial"/>
                <w:color w:val="333333"/>
                <w:sz w:val="20"/>
                <w:szCs w:val="20"/>
                <w:lang w:val="hy-AM"/>
              </w:rPr>
              <w:t xml:space="preserve"> </w:t>
            </w:r>
            <w:r w:rsidRPr="007A2FF1">
              <w:rPr>
                <w:rFonts w:ascii="GHEA Grapalat" w:eastAsia="Times New Roman" w:hAnsi="GHEA Grapalat" w:cs="GHEA Grapalat"/>
                <w:color w:val="333333"/>
                <w:sz w:val="20"/>
                <w:szCs w:val="20"/>
                <w:lang w:val="hy-AM"/>
              </w:rPr>
              <w:t>պահպանության</w:t>
            </w:r>
            <w:r w:rsidRPr="007A2FF1">
              <w:rPr>
                <w:rFonts w:ascii="GHEA Grapalat" w:eastAsia="Times New Roman" w:hAnsi="GHEA Grapalat" w:cs="Arial"/>
                <w:color w:val="333333"/>
                <w:sz w:val="20"/>
                <w:szCs w:val="20"/>
                <w:lang w:val="hy-AM"/>
              </w:rPr>
              <w:t xml:space="preserve"> </w:t>
            </w:r>
            <w:r w:rsidRPr="007A2FF1">
              <w:rPr>
                <w:rFonts w:ascii="GHEA Grapalat" w:eastAsia="Times New Roman" w:hAnsi="GHEA Grapalat" w:cs="GHEA Grapalat"/>
                <w:color w:val="333333"/>
                <w:sz w:val="20"/>
                <w:szCs w:val="20"/>
                <w:lang w:val="hy-AM"/>
              </w:rPr>
              <w:t>և</w:t>
            </w:r>
            <w:r w:rsidRPr="007A2FF1">
              <w:rPr>
                <w:rFonts w:ascii="GHEA Grapalat" w:eastAsia="Times New Roman" w:hAnsi="GHEA Grapalat" w:cs="Arial"/>
                <w:color w:val="333333"/>
                <w:sz w:val="20"/>
                <w:szCs w:val="20"/>
                <w:lang w:val="hy-AM"/>
              </w:rPr>
              <w:t xml:space="preserve"> </w:t>
            </w:r>
            <w:r w:rsidRPr="007A2FF1">
              <w:rPr>
                <w:rFonts w:ascii="GHEA Grapalat" w:eastAsia="Times New Roman" w:hAnsi="GHEA Grapalat" w:cs="GHEA Grapalat"/>
                <w:color w:val="333333"/>
                <w:sz w:val="20"/>
                <w:szCs w:val="20"/>
                <w:lang w:val="hy-AM"/>
              </w:rPr>
              <w:t>պատմաճարտարապետական</w:t>
            </w:r>
            <w:r w:rsidRPr="007A2FF1">
              <w:rPr>
                <w:rFonts w:ascii="GHEA Grapalat" w:eastAsia="Times New Roman" w:hAnsi="GHEA Grapalat" w:cs="Arial"/>
                <w:color w:val="333333"/>
                <w:sz w:val="20"/>
                <w:szCs w:val="20"/>
                <w:lang w:val="hy-AM"/>
              </w:rPr>
              <w:t xml:space="preserve"> </w:t>
            </w:r>
            <w:r w:rsidRPr="007A2FF1">
              <w:rPr>
                <w:rFonts w:ascii="GHEA Grapalat" w:eastAsia="Times New Roman" w:hAnsi="GHEA Grapalat" w:cs="GHEA Grapalat"/>
                <w:color w:val="333333"/>
                <w:sz w:val="20"/>
                <w:szCs w:val="20"/>
                <w:lang w:val="hy-AM"/>
              </w:rPr>
              <w:t>ժառանգության</w:t>
            </w:r>
            <w:r w:rsidRPr="007A2FF1">
              <w:rPr>
                <w:rFonts w:ascii="GHEA Grapalat" w:eastAsia="Times New Roman" w:hAnsi="GHEA Grapalat" w:cs="Arial"/>
                <w:color w:val="333333"/>
                <w:sz w:val="20"/>
                <w:szCs w:val="20"/>
                <w:lang w:val="hy-AM"/>
              </w:rPr>
              <w:t xml:space="preserve"> </w:t>
            </w:r>
            <w:r w:rsidRPr="007A2FF1">
              <w:rPr>
                <w:rFonts w:ascii="GHEA Grapalat" w:eastAsia="Times New Roman" w:hAnsi="GHEA Grapalat" w:cs="GHEA Grapalat"/>
                <w:color w:val="333333"/>
                <w:sz w:val="20"/>
                <w:szCs w:val="20"/>
                <w:lang w:val="hy-AM"/>
              </w:rPr>
              <w:t>պահպանության</w:t>
            </w:r>
            <w:r w:rsidRPr="007A2FF1">
              <w:rPr>
                <w:rFonts w:ascii="GHEA Grapalat" w:eastAsia="Times New Roman" w:hAnsi="GHEA Grapalat" w:cs="Arial"/>
                <w:color w:val="333333"/>
                <w:sz w:val="20"/>
                <w:szCs w:val="20"/>
                <w:lang w:val="hy-AM"/>
              </w:rPr>
              <w:t xml:space="preserve"> </w:t>
            </w:r>
            <w:r w:rsidRPr="007A2FF1">
              <w:rPr>
                <w:rFonts w:ascii="GHEA Grapalat" w:eastAsia="Times New Roman" w:hAnsi="GHEA Grapalat" w:cs="GHEA Grapalat"/>
                <w:color w:val="333333"/>
                <w:sz w:val="20"/>
                <w:szCs w:val="20"/>
                <w:lang w:val="hy-AM"/>
              </w:rPr>
              <w:t>խնդիրնե</w:t>
            </w:r>
            <w:r w:rsidRPr="007A2FF1">
              <w:rPr>
                <w:rFonts w:ascii="GHEA Grapalat" w:eastAsia="Times New Roman" w:hAnsi="GHEA Grapalat" w:cs="Arial"/>
                <w:color w:val="333333"/>
                <w:sz w:val="20"/>
                <w:szCs w:val="20"/>
                <w:lang w:val="hy-AM"/>
              </w:rPr>
              <w:t>րի լուծմանը</w:t>
            </w:r>
          </w:p>
          <w:p w:rsidR="007A2FF1" w:rsidRPr="007A2FF1" w:rsidRDefault="007A2FF1" w:rsidP="007A2FF1">
            <w:pPr>
              <w:shd w:val="clear" w:color="auto" w:fill="FFFFFF"/>
              <w:spacing w:after="0" w:line="240" w:lineRule="auto"/>
              <w:rPr>
                <w:rFonts w:ascii="GHEA Grapalat" w:eastAsia="Times New Roman" w:hAnsi="GHEA Grapalat" w:cs="Arial"/>
                <w:color w:val="333333"/>
                <w:sz w:val="20"/>
                <w:szCs w:val="20"/>
                <w:lang w:val="hy-AM"/>
              </w:rPr>
            </w:pPr>
            <w:r w:rsidRPr="007A2FF1">
              <w:rPr>
                <w:rFonts w:ascii="GHEA Grapalat" w:eastAsia="Times New Roman" w:hAnsi="GHEA Grapalat" w:cs="Arial"/>
                <w:color w:val="000000"/>
                <w:sz w:val="20"/>
                <w:szCs w:val="20"/>
                <w:lang w:val="hy-AM"/>
              </w:rPr>
              <w:t>●</w:t>
            </w:r>
            <w:r w:rsidRPr="007A2FF1">
              <w:rPr>
                <w:rFonts w:ascii="Calibri" w:eastAsia="Times New Roman" w:hAnsi="Calibri" w:cs="Calibri"/>
                <w:color w:val="333333"/>
                <w:sz w:val="20"/>
                <w:szCs w:val="20"/>
                <w:lang w:val="hy-AM"/>
              </w:rPr>
              <w:t> </w:t>
            </w:r>
            <w:r w:rsidRPr="007A2FF1">
              <w:rPr>
                <w:rFonts w:ascii="GHEA Grapalat" w:eastAsia="Times New Roman" w:hAnsi="GHEA Grapalat" w:cs="GHEA Grapalat"/>
                <w:color w:val="333333"/>
                <w:sz w:val="20"/>
                <w:szCs w:val="20"/>
                <w:lang w:val="hy-AM"/>
              </w:rPr>
              <w:t>Իրականացվող</w:t>
            </w:r>
            <w:r w:rsidRPr="007A2FF1">
              <w:rPr>
                <w:rFonts w:ascii="GHEA Grapalat" w:eastAsia="Times New Roman" w:hAnsi="GHEA Grapalat" w:cs="Arial"/>
                <w:color w:val="333333"/>
                <w:sz w:val="20"/>
                <w:szCs w:val="20"/>
                <w:lang w:val="hy-AM"/>
              </w:rPr>
              <w:t xml:space="preserve"> </w:t>
            </w:r>
            <w:r w:rsidRPr="007A2FF1">
              <w:rPr>
                <w:rFonts w:ascii="GHEA Grapalat" w:eastAsia="Times New Roman" w:hAnsi="GHEA Grapalat" w:cs="GHEA Grapalat"/>
                <w:color w:val="333333"/>
                <w:sz w:val="20"/>
                <w:szCs w:val="20"/>
                <w:lang w:val="hy-AM"/>
              </w:rPr>
              <w:t>ծրագրերի</w:t>
            </w:r>
            <w:r w:rsidRPr="007A2FF1">
              <w:rPr>
                <w:rFonts w:ascii="GHEA Grapalat" w:eastAsia="Times New Roman" w:hAnsi="GHEA Grapalat" w:cs="Arial"/>
                <w:color w:val="333333"/>
                <w:sz w:val="20"/>
                <w:szCs w:val="20"/>
                <w:lang w:val="hy-AM"/>
              </w:rPr>
              <w:t xml:space="preserve"> </w:t>
            </w:r>
            <w:r w:rsidRPr="007A2FF1">
              <w:rPr>
                <w:rFonts w:ascii="GHEA Grapalat" w:eastAsia="Times New Roman" w:hAnsi="GHEA Grapalat" w:cs="GHEA Grapalat"/>
                <w:color w:val="333333"/>
                <w:sz w:val="20"/>
                <w:szCs w:val="20"/>
                <w:lang w:val="hy-AM"/>
              </w:rPr>
              <w:t>նկատմամբ</w:t>
            </w:r>
          </w:p>
          <w:p w:rsidR="007A2FF1" w:rsidRPr="007A2FF1" w:rsidRDefault="007A2FF1" w:rsidP="007A2FF1">
            <w:pPr>
              <w:shd w:val="clear" w:color="auto" w:fill="FFFFFF"/>
              <w:spacing w:after="0" w:line="240" w:lineRule="auto"/>
              <w:rPr>
                <w:rFonts w:ascii="GHEA Grapalat" w:eastAsia="Times New Roman" w:hAnsi="GHEA Grapalat" w:cs="Arial"/>
                <w:color w:val="333333"/>
                <w:sz w:val="20"/>
                <w:szCs w:val="20"/>
                <w:lang w:val="hy-AM"/>
              </w:rPr>
            </w:pPr>
            <w:r w:rsidRPr="007A2FF1">
              <w:rPr>
                <w:rFonts w:ascii="GHEA Grapalat" w:eastAsia="Times New Roman" w:hAnsi="GHEA Grapalat" w:cs="Arial"/>
                <w:color w:val="333333"/>
                <w:sz w:val="20"/>
                <w:szCs w:val="20"/>
                <w:lang w:val="hy-AM"/>
              </w:rPr>
              <w:t>վերահսկողության և մշտադիտարկման իրականացումը</w:t>
            </w:r>
          </w:p>
          <w:p w:rsidR="00A94957" w:rsidRPr="00007AC3" w:rsidRDefault="00A94957" w:rsidP="00C4666B">
            <w:pPr>
              <w:spacing w:after="0" w:line="240" w:lineRule="auto"/>
              <w:ind w:left="-23"/>
              <w:rPr>
                <w:rFonts w:ascii="GHEA Grapalat" w:hAnsi="GHEA Grapalat" w:cs="Sylfaen"/>
                <w:sz w:val="20"/>
                <w:szCs w:val="20"/>
                <w:lang w:val="hy-AM"/>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0F06" w:rsidRPr="003460EA" w:rsidRDefault="00C50F06" w:rsidP="00C50F06">
            <w:pPr>
              <w:spacing w:line="240" w:lineRule="auto"/>
              <w:ind w:firstLine="265"/>
              <w:jc w:val="center"/>
              <w:rPr>
                <w:rFonts w:ascii="GHEA Grapalat" w:hAnsi="GHEA Grapalat"/>
                <w:b/>
                <w:noProof/>
                <w:sz w:val="20"/>
                <w:szCs w:val="20"/>
                <w:lang w:val="hy-AM"/>
              </w:rPr>
            </w:pPr>
            <w:r w:rsidRPr="007D24D2">
              <w:rPr>
                <w:rFonts w:ascii="GHEA Grapalat" w:hAnsi="GHEA Grapalat"/>
                <w:b/>
                <w:noProof/>
                <w:sz w:val="20"/>
                <w:szCs w:val="20"/>
                <w:lang w:val="hy-AM"/>
              </w:rPr>
              <w:lastRenderedPageBreak/>
              <w:t>Կատարված է մասնակի (շարունակական)</w:t>
            </w:r>
            <w:r>
              <w:rPr>
                <w:rFonts w:ascii="GHEA Grapalat" w:hAnsi="GHEA Grapalat"/>
                <w:b/>
                <w:noProof/>
                <w:sz w:val="20"/>
                <w:szCs w:val="20"/>
                <w:lang w:val="hy-AM"/>
              </w:rPr>
              <w:t>։</w:t>
            </w:r>
          </w:p>
          <w:p w:rsidR="00A94957" w:rsidRPr="00007AC3" w:rsidRDefault="00C50F06" w:rsidP="00C50F06">
            <w:pPr>
              <w:spacing w:line="240" w:lineRule="auto"/>
              <w:ind w:left="-14" w:firstLine="270"/>
              <w:rPr>
                <w:rFonts w:ascii="GHEA Grapalat" w:hAnsi="GHEA Grapalat"/>
                <w:b/>
                <w:noProof/>
                <w:sz w:val="20"/>
                <w:szCs w:val="20"/>
                <w:lang w:val="hy-AM"/>
              </w:rPr>
            </w:pPr>
            <w:r w:rsidRPr="007D24D2">
              <w:rPr>
                <w:rFonts w:ascii="GHEA Grapalat" w:hAnsi="GHEA Grapalat"/>
                <w:sz w:val="20"/>
                <w:szCs w:val="20"/>
                <w:lang w:val="hy-AM"/>
              </w:rPr>
              <w:t>Էկոնոմիկայի նախարարությունում նույնաբովանդակ խնդրի քննարկմանն ուղղված աշխատանքային խմբի ձևավորման և քաղաքաշինության կոմիտեից համապատասխան թեկնածուի ներգրավման արդյունքում</w:t>
            </w:r>
            <w:r w:rsidRPr="007D24D2">
              <w:rPr>
                <w:rFonts w:ascii="GHEA Grapalat" w:hAnsi="GHEA Grapalat" w:cs="GHEA Grapalat"/>
                <w:b/>
                <w:bCs/>
                <w:color w:val="FF0000"/>
                <w:sz w:val="20"/>
                <w:szCs w:val="20"/>
                <w:lang w:val="hy-AM"/>
              </w:rPr>
              <w:t xml:space="preserve">  </w:t>
            </w:r>
            <w:r w:rsidRPr="007D24D2">
              <w:rPr>
                <w:rFonts w:ascii="GHEA Grapalat" w:hAnsi="GHEA Grapalat"/>
                <w:sz w:val="20"/>
                <w:szCs w:val="20"/>
                <w:lang w:val="hy-AM"/>
              </w:rPr>
              <w:t>քննարկվում է նշված միջոցառման նպատակահարմարության հարցը</w:t>
            </w:r>
            <w:r>
              <w:rPr>
                <w:rFonts w:ascii="GHEA Grapalat" w:hAnsi="GHEA Grapalat"/>
                <w:sz w:val="20"/>
                <w:szCs w:val="20"/>
                <w:lang w:val="hy-AM"/>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94957" w:rsidRPr="00007AC3" w:rsidRDefault="00A94957" w:rsidP="007A2FF1">
            <w:pPr>
              <w:shd w:val="clear" w:color="auto" w:fill="FFFFFF"/>
              <w:spacing w:after="0" w:line="240" w:lineRule="auto"/>
              <w:rPr>
                <w:rFonts w:ascii="GHEA Grapalat" w:hAnsi="GHEA Grapalat" w:cs="Sylfaen"/>
                <w:sz w:val="20"/>
                <w:szCs w:val="20"/>
                <w:lang w:val="hy-AM"/>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A2FF1" w:rsidRPr="007A2FF1" w:rsidRDefault="007A2FF1" w:rsidP="007A2FF1">
            <w:pPr>
              <w:shd w:val="clear" w:color="auto" w:fill="FFFFFF"/>
              <w:spacing w:after="0" w:line="240" w:lineRule="auto"/>
              <w:rPr>
                <w:rFonts w:ascii="GHEA Grapalat" w:eastAsia="Times New Roman" w:hAnsi="GHEA Grapalat" w:cs="Arial"/>
                <w:color w:val="333333"/>
                <w:sz w:val="20"/>
                <w:szCs w:val="20"/>
              </w:rPr>
            </w:pPr>
            <w:r w:rsidRPr="007A2FF1">
              <w:rPr>
                <w:rFonts w:ascii="GHEA Grapalat" w:eastAsia="Times New Roman" w:hAnsi="GHEA Grapalat" w:cs="Arial"/>
                <w:color w:val="333333"/>
                <w:sz w:val="20"/>
                <w:szCs w:val="20"/>
              </w:rPr>
              <w:t>2023թ.,</w:t>
            </w:r>
          </w:p>
          <w:p w:rsidR="007A2FF1" w:rsidRPr="007A2FF1" w:rsidRDefault="007A2FF1" w:rsidP="007A2FF1">
            <w:pPr>
              <w:shd w:val="clear" w:color="auto" w:fill="FFFFFF"/>
              <w:spacing w:after="0" w:line="240" w:lineRule="auto"/>
              <w:rPr>
                <w:rFonts w:ascii="GHEA Grapalat" w:eastAsia="Times New Roman" w:hAnsi="GHEA Grapalat" w:cs="Arial"/>
                <w:color w:val="333333"/>
                <w:sz w:val="20"/>
                <w:szCs w:val="20"/>
              </w:rPr>
            </w:pPr>
            <w:r w:rsidRPr="007A2FF1">
              <w:rPr>
                <w:rFonts w:ascii="GHEA Grapalat" w:eastAsia="Times New Roman" w:hAnsi="GHEA Grapalat" w:cs="Arial"/>
                <w:color w:val="333333"/>
                <w:sz w:val="20"/>
                <w:szCs w:val="20"/>
              </w:rPr>
              <w:t>(կիսամյակային հաշվետվություններ)</w:t>
            </w:r>
          </w:p>
          <w:p w:rsidR="00A94957" w:rsidRPr="00007AC3" w:rsidRDefault="00A94957" w:rsidP="00C4666B">
            <w:pPr>
              <w:spacing w:after="0" w:line="240" w:lineRule="auto"/>
              <w:ind w:left="-23"/>
              <w:jc w:val="center"/>
              <w:rPr>
                <w:rFonts w:ascii="GHEA Grapalat" w:hAnsi="GHEA Grapalat" w:cs="Sylfaen"/>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A94957" w:rsidRPr="00007AC3" w:rsidRDefault="007A2FF1" w:rsidP="00C4666B">
            <w:pPr>
              <w:spacing w:after="0" w:line="240" w:lineRule="auto"/>
              <w:ind w:left="-23"/>
              <w:rPr>
                <w:rFonts w:ascii="GHEA Grapalat" w:hAnsi="GHEA Grapalat" w:cs="Sylfaen"/>
                <w:sz w:val="20"/>
                <w:szCs w:val="20"/>
                <w:lang w:val="hy-AM"/>
              </w:rPr>
            </w:pPr>
            <w:r>
              <w:rPr>
                <w:rFonts w:ascii="Arial" w:hAnsi="Arial" w:cs="Arial"/>
                <w:color w:val="333333"/>
                <w:sz w:val="20"/>
                <w:szCs w:val="20"/>
                <w:shd w:val="clear" w:color="auto" w:fill="FFFFFF"/>
              </w:rPr>
              <w:t>Ֆինանսավորում չի պահանջվում:</w:t>
            </w:r>
          </w:p>
        </w:tc>
      </w:tr>
      <w:tr w:rsidR="007A2FF1" w:rsidRPr="004F036B" w:rsidTr="007A2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149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A2FF1" w:rsidRPr="007A2FF1" w:rsidRDefault="007A2FF1" w:rsidP="007A2FF1">
            <w:pPr>
              <w:shd w:val="clear" w:color="auto" w:fill="FFFFFF"/>
              <w:spacing w:after="0" w:line="240" w:lineRule="auto"/>
              <w:rPr>
                <w:rFonts w:ascii="GHEA Grapalat" w:eastAsia="Times New Roman" w:hAnsi="GHEA Grapalat" w:cs="Arial"/>
                <w:b/>
                <w:color w:val="333333"/>
                <w:sz w:val="20"/>
                <w:szCs w:val="20"/>
                <w:lang w:val="hy-AM"/>
              </w:rPr>
            </w:pPr>
            <w:r w:rsidRPr="007A2FF1">
              <w:rPr>
                <w:rFonts w:ascii="GHEA Grapalat" w:eastAsia="Times New Roman" w:hAnsi="GHEA Grapalat" w:cs="Arial"/>
                <w:b/>
                <w:color w:val="333333"/>
                <w:sz w:val="20"/>
                <w:szCs w:val="20"/>
                <w:lang w:val="hy-AM"/>
              </w:rPr>
              <w:lastRenderedPageBreak/>
              <w:t>Նպատակ 8. Մշակութային կյանքի ապակենտրոնացում, միջազգային կապերի ընդլայնում, ճանաչելիության բարձրացում</w:t>
            </w:r>
          </w:p>
          <w:p w:rsidR="007A2FF1" w:rsidRPr="007A2FF1" w:rsidRDefault="007A2FF1" w:rsidP="007A2FF1">
            <w:pPr>
              <w:shd w:val="clear" w:color="auto" w:fill="FFFFFF"/>
              <w:spacing w:after="0" w:line="240" w:lineRule="auto"/>
              <w:rPr>
                <w:rFonts w:ascii="GHEA Grapalat" w:eastAsia="Times New Roman" w:hAnsi="GHEA Grapalat" w:cs="Arial"/>
                <w:b/>
                <w:color w:val="333333"/>
                <w:sz w:val="20"/>
                <w:szCs w:val="20"/>
                <w:lang w:val="hy-AM"/>
              </w:rPr>
            </w:pPr>
            <w:r w:rsidRPr="007A2FF1">
              <w:rPr>
                <w:rFonts w:ascii="GHEA Grapalat" w:eastAsia="Times New Roman" w:hAnsi="GHEA Grapalat" w:cs="Arial"/>
                <w:b/>
                <w:color w:val="333333"/>
                <w:sz w:val="20"/>
                <w:szCs w:val="20"/>
                <w:lang w:val="hy-AM"/>
              </w:rPr>
              <w:t>Խնդիր. Առկա վիճակի գնահատում, միասնական ծրագրի առաջադրում</w:t>
            </w:r>
          </w:p>
          <w:p w:rsidR="007A2FF1" w:rsidRPr="007A2FF1" w:rsidRDefault="007A2FF1" w:rsidP="00C4666B">
            <w:pPr>
              <w:spacing w:after="0" w:line="240" w:lineRule="auto"/>
              <w:ind w:left="-23"/>
              <w:rPr>
                <w:rFonts w:ascii="Arial" w:hAnsi="Arial" w:cs="Arial"/>
                <w:color w:val="333333"/>
                <w:sz w:val="20"/>
                <w:szCs w:val="20"/>
                <w:shd w:val="clear" w:color="auto" w:fill="FFFFFF"/>
                <w:lang w:val="hy-AM"/>
              </w:rPr>
            </w:pPr>
          </w:p>
        </w:tc>
      </w:tr>
      <w:tr w:rsidR="007A2FF1" w:rsidRPr="007A2FF1" w:rsidTr="008C7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1"/>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A2FF1" w:rsidRPr="00DC4DC8" w:rsidRDefault="00DC4DC8" w:rsidP="00C4666B">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t>15</w:t>
            </w:r>
          </w:p>
        </w:tc>
        <w:tc>
          <w:tcPr>
            <w:tcW w:w="2430" w:type="dxa"/>
            <w:tcBorders>
              <w:left w:val="single" w:sz="4" w:space="0" w:color="auto"/>
              <w:right w:val="single" w:sz="4" w:space="0" w:color="auto"/>
            </w:tcBorders>
            <w:shd w:val="clear" w:color="auto" w:fill="auto"/>
          </w:tcPr>
          <w:p w:rsidR="00C520A8" w:rsidRPr="00C520A8"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C520A8">
              <w:rPr>
                <w:rFonts w:ascii="GHEA Grapalat" w:hAnsi="GHEA Grapalat" w:cs="Arial"/>
                <w:color w:val="333333"/>
                <w:sz w:val="20"/>
                <w:szCs w:val="20"/>
              </w:rPr>
              <w:t>8.1. Համայնքներում մշակույթի տների և թանգարանների</w:t>
            </w:r>
          </w:p>
          <w:p w:rsidR="00C520A8" w:rsidRPr="00C520A8"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C520A8">
              <w:rPr>
                <w:rFonts w:ascii="GHEA Grapalat" w:hAnsi="GHEA Grapalat" w:cs="Arial"/>
                <w:color w:val="333333"/>
                <w:sz w:val="20"/>
                <w:szCs w:val="20"/>
              </w:rPr>
              <w:t>հաշվառում,</w:t>
            </w:r>
          </w:p>
          <w:p w:rsidR="00C520A8" w:rsidRPr="00C520A8"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C520A8">
              <w:rPr>
                <w:rFonts w:ascii="GHEA Grapalat" w:hAnsi="GHEA Grapalat" w:cs="Arial"/>
                <w:color w:val="333333"/>
                <w:sz w:val="20"/>
                <w:szCs w:val="20"/>
              </w:rPr>
              <w:t>տեխնիկական վիճակի և արժեքավորության գնահատում արդիականացում</w:t>
            </w:r>
          </w:p>
          <w:p w:rsidR="007A2FF1" w:rsidRPr="007A2FF1" w:rsidRDefault="007A2FF1" w:rsidP="00C4666B">
            <w:pPr>
              <w:spacing w:after="0" w:line="240" w:lineRule="auto"/>
              <w:ind w:right="-82"/>
              <w:rPr>
                <w:rFonts w:ascii="GHEA Grapalat" w:hAnsi="GHEA Grapalat" w:cs="Arial"/>
                <w:color w:val="333333"/>
                <w:sz w:val="20"/>
                <w:szCs w:val="20"/>
                <w:shd w:val="clear" w:color="auto" w:fill="FFFFFF"/>
                <w:lang w:val="hy-AM"/>
              </w:rPr>
            </w:pP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520A8" w:rsidRPr="00C520A8"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C520A8">
              <w:rPr>
                <w:rFonts w:ascii="GHEA Grapalat" w:hAnsi="GHEA Grapalat" w:cs="Arial"/>
                <w:color w:val="333333"/>
                <w:sz w:val="20"/>
                <w:szCs w:val="20"/>
              </w:rPr>
              <w:t>Մշակութային կյանքի աշխուժացում, ապակենտրոնացում, առկա արժեքավոր ակտիվների պահպանում, արդիականացման</w:t>
            </w:r>
          </w:p>
          <w:p w:rsidR="00C520A8" w:rsidRPr="00C520A8"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C520A8">
              <w:rPr>
                <w:rFonts w:ascii="GHEA Grapalat" w:hAnsi="GHEA Grapalat" w:cs="Arial"/>
                <w:color w:val="333333"/>
                <w:sz w:val="20"/>
                <w:szCs w:val="20"/>
              </w:rPr>
              <w:t>նախագծերի մշակման, թանգարանների</w:t>
            </w:r>
          </w:p>
          <w:p w:rsidR="00C520A8" w:rsidRPr="00C520A8"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C520A8">
              <w:rPr>
                <w:rFonts w:ascii="GHEA Grapalat" w:hAnsi="GHEA Grapalat" w:cs="Arial"/>
                <w:color w:val="333333"/>
                <w:sz w:val="20"/>
                <w:szCs w:val="20"/>
              </w:rPr>
              <w:t>հաշվառման, տեխնիկական վիճակի ուսումնասիրության աշխատանքների (եզրակացությունների) ձեռքբերում՝ մրցութային գործընթացների կազմակերպման միջոցով</w:t>
            </w:r>
          </w:p>
          <w:p w:rsidR="007A2FF1" w:rsidRPr="007A2FF1" w:rsidRDefault="007A2FF1" w:rsidP="007A2FF1">
            <w:pPr>
              <w:shd w:val="clear" w:color="auto" w:fill="FFFFFF"/>
              <w:spacing w:after="0" w:line="240" w:lineRule="auto"/>
              <w:rPr>
                <w:rFonts w:ascii="GHEA Grapalat" w:eastAsia="Times New Roman" w:hAnsi="GHEA Grapalat" w:cs="Arial"/>
                <w:color w:val="333333"/>
                <w:sz w:val="20"/>
                <w:szCs w:val="20"/>
                <w:lang w:val="hy-AM"/>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0F06" w:rsidRPr="007D24D2" w:rsidRDefault="00C50F06" w:rsidP="00C50F06">
            <w:pPr>
              <w:spacing w:line="240" w:lineRule="auto"/>
              <w:ind w:firstLine="265"/>
              <w:jc w:val="center"/>
              <w:rPr>
                <w:rFonts w:ascii="GHEA Grapalat" w:hAnsi="GHEA Grapalat"/>
                <w:b/>
                <w:noProof/>
                <w:sz w:val="20"/>
                <w:szCs w:val="20"/>
                <w:lang w:val="hy-AM"/>
              </w:rPr>
            </w:pPr>
            <w:r w:rsidRPr="007D24D2">
              <w:rPr>
                <w:rFonts w:ascii="GHEA Grapalat" w:hAnsi="GHEA Grapalat"/>
                <w:b/>
                <w:noProof/>
                <w:sz w:val="20"/>
                <w:szCs w:val="20"/>
                <w:lang w:val="hy-AM"/>
              </w:rPr>
              <w:t>Կատարված է մասնակի (շարունակական)</w:t>
            </w:r>
            <w:r>
              <w:rPr>
                <w:rFonts w:ascii="GHEA Grapalat" w:hAnsi="GHEA Grapalat"/>
                <w:b/>
                <w:noProof/>
                <w:sz w:val="20"/>
                <w:szCs w:val="20"/>
                <w:lang w:val="hy-AM"/>
              </w:rPr>
              <w:t>։</w:t>
            </w:r>
          </w:p>
          <w:p w:rsidR="00C50F06" w:rsidRPr="007D24D2" w:rsidRDefault="00C50F06" w:rsidP="00C50F06">
            <w:pPr>
              <w:spacing w:after="0" w:line="240" w:lineRule="auto"/>
              <w:rPr>
                <w:rFonts w:ascii="GHEA Grapalat" w:hAnsi="GHEA Grapalat"/>
                <w:sz w:val="20"/>
                <w:szCs w:val="20"/>
                <w:lang w:val="hy-AM"/>
              </w:rPr>
            </w:pPr>
            <w:r w:rsidRPr="007D24D2">
              <w:rPr>
                <w:rFonts w:ascii="GHEA Grapalat" w:hAnsi="GHEA Grapalat"/>
                <w:b/>
                <w:noProof/>
                <w:sz w:val="20"/>
                <w:szCs w:val="20"/>
                <w:lang w:val="hy-AM"/>
              </w:rPr>
              <w:t xml:space="preserve"> </w:t>
            </w:r>
            <w:r w:rsidRPr="007D24D2">
              <w:rPr>
                <w:rFonts w:ascii="GHEA Grapalat" w:hAnsi="GHEA Grapalat"/>
                <w:sz w:val="20"/>
                <w:szCs w:val="20"/>
                <w:lang w:val="hy-AM"/>
              </w:rPr>
              <w:t xml:space="preserve">Միջոցառման շրջանակում մշակվել են ձևաչափեր՝ տեղեկատվության հավաքագրման նպատակով։ </w:t>
            </w:r>
          </w:p>
          <w:p w:rsidR="00C50F06" w:rsidRPr="007D24D2" w:rsidRDefault="00C50F06" w:rsidP="00C50F06">
            <w:pPr>
              <w:spacing w:after="0" w:line="240" w:lineRule="auto"/>
              <w:rPr>
                <w:rFonts w:ascii="GHEA Grapalat" w:hAnsi="GHEA Grapalat"/>
                <w:sz w:val="20"/>
                <w:szCs w:val="20"/>
                <w:lang w:val="hy-AM"/>
              </w:rPr>
            </w:pPr>
            <w:r w:rsidRPr="007D24D2">
              <w:rPr>
                <w:rFonts w:ascii="GHEA Grapalat" w:hAnsi="GHEA Grapalat"/>
                <w:sz w:val="20"/>
                <w:szCs w:val="20"/>
                <w:lang w:val="hy-AM"/>
              </w:rPr>
              <w:t>ԿԳՄՍ-ի կողմից գնահատվել են համանման շենքերի արժեքավորությունը և մշակվել են դրանց համալրվող ծրագրեր։</w:t>
            </w:r>
          </w:p>
          <w:p w:rsidR="00C50F06" w:rsidRPr="007D24D2" w:rsidRDefault="00C50F06" w:rsidP="00C50F06">
            <w:pPr>
              <w:spacing w:after="0" w:line="240" w:lineRule="auto"/>
              <w:rPr>
                <w:rFonts w:ascii="GHEA Grapalat" w:hAnsi="GHEA Grapalat"/>
                <w:sz w:val="20"/>
                <w:szCs w:val="20"/>
                <w:lang w:val="hy-AM"/>
              </w:rPr>
            </w:pPr>
            <w:r w:rsidRPr="007D24D2">
              <w:rPr>
                <w:rFonts w:ascii="GHEA Grapalat" w:hAnsi="GHEA Grapalat"/>
                <w:sz w:val="20"/>
                <w:szCs w:val="20"/>
                <w:lang w:val="hy-AM"/>
              </w:rPr>
              <w:t xml:space="preserve"> Կոմիտեի կողմից &lt;&lt;Շենքերի և շինությունների մատչելիություն և անձնագրավորում&gt;&gt; ծրագրի (ՀՀ կառավարության 2023թ-ի 250-Լ որոշում) շրջանակում (հաշմանդամություն ունեցող անձանց հատուկ մոտեցում) իրականացվում են նույնաբովանդակ աշխատանքներ։</w:t>
            </w:r>
          </w:p>
          <w:p w:rsidR="007A2FF1" w:rsidRPr="00007AC3" w:rsidRDefault="00C50F06" w:rsidP="00C50F06">
            <w:pPr>
              <w:spacing w:line="240" w:lineRule="auto"/>
              <w:ind w:firstLine="256"/>
              <w:rPr>
                <w:rFonts w:ascii="GHEA Grapalat" w:hAnsi="GHEA Grapalat"/>
                <w:b/>
                <w:noProof/>
                <w:sz w:val="20"/>
                <w:szCs w:val="20"/>
                <w:lang w:val="hy-AM"/>
              </w:rPr>
            </w:pPr>
            <w:r w:rsidRPr="007D24D2">
              <w:rPr>
                <w:rFonts w:ascii="GHEA Grapalat" w:hAnsi="GHEA Grapalat"/>
                <w:sz w:val="20"/>
                <w:szCs w:val="20"/>
                <w:lang w:val="hy-AM"/>
              </w:rPr>
              <w:t>Քննարկվում է նշված միջոցառման նպատակահարմարության հարցը</w:t>
            </w:r>
            <w:r w:rsidRPr="007D24D2" w:rsidDel="00C67D22">
              <w:rPr>
                <w:rFonts w:ascii="GHEA Grapalat" w:hAnsi="GHEA Grapalat"/>
                <w:sz w:val="20"/>
                <w:szCs w:val="20"/>
                <w:lang w:val="hy-AM"/>
              </w:rPr>
              <w:t xml:space="preserve"> </w:t>
            </w:r>
            <w:r w:rsidRPr="007D24D2">
              <w:rPr>
                <w:rFonts w:ascii="GHEA Grapalat" w:hAnsi="GHEA Grapalat"/>
                <w:sz w:val="20"/>
                <w:szCs w:val="20"/>
                <w:lang w:val="hy-AM"/>
              </w:rPr>
              <w:t>է։</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520A8" w:rsidRPr="00C520A8"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C520A8">
              <w:rPr>
                <w:rFonts w:ascii="GHEA Grapalat" w:hAnsi="GHEA Grapalat" w:cs="Arial"/>
                <w:color w:val="333333"/>
                <w:sz w:val="20"/>
                <w:szCs w:val="20"/>
              </w:rPr>
              <w:t>ՀՀ կրթության, գիտության, մշակույթի և սպորտի</w:t>
            </w:r>
          </w:p>
          <w:p w:rsidR="00C520A8" w:rsidRPr="00C520A8"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C520A8">
              <w:rPr>
                <w:rFonts w:ascii="GHEA Grapalat" w:hAnsi="GHEA Grapalat" w:cs="Arial"/>
                <w:color w:val="333333"/>
                <w:sz w:val="20"/>
                <w:szCs w:val="20"/>
              </w:rPr>
              <w:t>նախարարություն</w:t>
            </w:r>
          </w:p>
          <w:p w:rsidR="007A2FF1" w:rsidRPr="007A2FF1" w:rsidRDefault="007A2FF1" w:rsidP="007A2FF1">
            <w:pPr>
              <w:shd w:val="clear" w:color="auto" w:fill="FFFFFF"/>
              <w:spacing w:after="0" w:line="240" w:lineRule="auto"/>
              <w:rPr>
                <w:rFonts w:ascii="GHEA Grapalat" w:hAnsi="GHEA Grapalat" w:cs="Sylfaen"/>
                <w:sz w:val="20"/>
                <w:szCs w:val="20"/>
                <w:lang w:val="hy-AM"/>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520A8" w:rsidRPr="00C520A8"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C520A8">
              <w:rPr>
                <w:rFonts w:ascii="GHEA Grapalat" w:hAnsi="GHEA Grapalat" w:cs="Arial"/>
                <w:color w:val="333333"/>
                <w:sz w:val="20"/>
                <w:szCs w:val="20"/>
              </w:rPr>
              <w:t>2023թ.,</w:t>
            </w:r>
          </w:p>
          <w:p w:rsidR="00C520A8" w:rsidRPr="00C520A8"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C520A8">
              <w:rPr>
                <w:rFonts w:ascii="GHEA Grapalat" w:hAnsi="GHEA Grapalat" w:cs="Arial"/>
                <w:color w:val="333333"/>
                <w:sz w:val="20"/>
                <w:szCs w:val="20"/>
              </w:rPr>
              <w:t>(կիսամյակային հաշվետվություններ)</w:t>
            </w:r>
          </w:p>
          <w:p w:rsidR="007A2FF1" w:rsidRPr="007A2FF1" w:rsidRDefault="007A2FF1" w:rsidP="00C520A8">
            <w:pPr>
              <w:pStyle w:val="NormalWeb"/>
              <w:shd w:val="clear" w:color="auto" w:fill="FFFFFF"/>
              <w:spacing w:before="0" w:beforeAutospacing="0" w:after="0" w:afterAutospacing="0"/>
              <w:rPr>
                <w:rFonts w:ascii="GHEA Grapalat" w:hAnsi="GHEA Grapalat" w:cs="Arial"/>
                <w:color w:val="333333"/>
                <w:sz w:val="20"/>
                <w:szCs w:val="20"/>
              </w:rPr>
            </w:pPr>
          </w:p>
        </w:tc>
        <w:tc>
          <w:tcPr>
            <w:tcW w:w="1800" w:type="dxa"/>
            <w:tcBorders>
              <w:top w:val="single" w:sz="4" w:space="0" w:color="auto"/>
              <w:left w:val="single" w:sz="4" w:space="0" w:color="auto"/>
              <w:bottom w:val="single" w:sz="4" w:space="0" w:color="auto"/>
              <w:right w:val="single" w:sz="4" w:space="0" w:color="auto"/>
            </w:tcBorders>
          </w:tcPr>
          <w:p w:rsidR="00C520A8" w:rsidRPr="00C520A8"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C520A8">
              <w:rPr>
                <w:rFonts w:ascii="GHEA Grapalat" w:hAnsi="GHEA Grapalat" w:cs="Arial"/>
                <w:color w:val="333333"/>
                <w:sz w:val="20"/>
                <w:szCs w:val="20"/>
              </w:rPr>
              <w:t>Անհրաժեշտ ֆինանսական միջոցների չափը կճշտվի</w:t>
            </w:r>
          </w:p>
          <w:p w:rsidR="00C520A8" w:rsidRPr="00C520A8"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C520A8">
              <w:rPr>
                <w:rFonts w:ascii="GHEA Grapalat" w:hAnsi="GHEA Grapalat" w:cs="Arial"/>
                <w:color w:val="333333"/>
                <w:sz w:val="20"/>
                <w:szCs w:val="20"/>
              </w:rPr>
              <w:t>միջոցառման մշակման</w:t>
            </w:r>
          </w:p>
          <w:p w:rsidR="00C520A8" w:rsidRPr="00C520A8"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C520A8">
              <w:rPr>
                <w:rFonts w:ascii="GHEA Grapalat" w:hAnsi="GHEA Grapalat" w:cs="Arial"/>
                <w:color w:val="333333"/>
                <w:sz w:val="20"/>
                <w:szCs w:val="20"/>
              </w:rPr>
              <w:t>ժամանակ՝ համապատասխան հաշվարկհիմնավորումների հիման վրա:</w:t>
            </w:r>
          </w:p>
          <w:p w:rsidR="00C520A8" w:rsidRPr="00C520A8"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C520A8">
              <w:rPr>
                <w:rFonts w:ascii="Calibri" w:hAnsi="Calibri" w:cs="Calibri"/>
                <w:color w:val="333333"/>
                <w:sz w:val="20"/>
                <w:szCs w:val="20"/>
              </w:rPr>
              <w:t> </w:t>
            </w:r>
          </w:p>
          <w:p w:rsidR="00C520A8" w:rsidRPr="00C520A8"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C520A8">
              <w:rPr>
                <w:rFonts w:ascii="GHEA Grapalat" w:hAnsi="GHEA Grapalat" w:cs="Arial"/>
                <w:color w:val="333333"/>
                <w:sz w:val="20"/>
                <w:szCs w:val="20"/>
              </w:rPr>
              <w:t>Միջազգային կազմակերպությունների ֆինանսական միջոցներ</w:t>
            </w:r>
          </w:p>
          <w:p w:rsidR="00C520A8" w:rsidRPr="00C520A8"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C520A8">
              <w:rPr>
                <w:rFonts w:ascii="Calibri" w:hAnsi="Calibri" w:cs="Calibri"/>
                <w:color w:val="333333"/>
                <w:sz w:val="20"/>
                <w:szCs w:val="20"/>
              </w:rPr>
              <w:t> </w:t>
            </w:r>
          </w:p>
          <w:p w:rsidR="00C520A8" w:rsidRPr="00C520A8"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C520A8">
              <w:rPr>
                <w:rFonts w:ascii="GHEA Grapalat" w:hAnsi="GHEA Grapalat" w:cs="Arial"/>
                <w:color w:val="333333"/>
                <w:sz w:val="20"/>
                <w:szCs w:val="20"/>
              </w:rPr>
              <w:t>Օրենքով չարգելված այլ</w:t>
            </w:r>
          </w:p>
          <w:p w:rsidR="007A2FF1" w:rsidRPr="00C520A8"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C520A8">
              <w:rPr>
                <w:rFonts w:ascii="GHEA Grapalat" w:hAnsi="GHEA Grapalat" w:cs="Arial"/>
                <w:color w:val="333333"/>
                <w:sz w:val="20"/>
                <w:szCs w:val="20"/>
              </w:rPr>
              <w:t>աղբյուրներ</w:t>
            </w:r>
          </w:p>
        </w:tc>
      </w:tr>
      <w:tr w:rsidR="00C520A8" w:rsidRPr="004F036B" w:rsidTr="00AD4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20A8" w:rsidRPr="00DC4DC8" w:rsidRDefault="00DC4DC8" w:rsidP="00C520A8">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lastRenderedPageBreak/>
              <w:t>16</w:t>
            </w:r>
          </w:p>
        </w:tc>
        <w:tc>
          <w:tcPr>
            <w:tcW w:w="2430" w:type="dxa"/>
            <w:tcBorders>
              <w:left w:val="single" w:sz="4" w:space="0" w:color="auto"/>
              <w:right w:val="single" w:sz="4" w:space="0" w:color="auto"/>
            </w:tcBorders>
            <w:shd w:val="clear" w:color="auto" w:fill="auto"/>
          </w:tcPr>
          <w:p w:rsidR="00C520A8" w:rsidRPr="007A2FF1" w:rsidRDefault="00C520A8" w:rsidP="00C520A8">
            <w:pPr>
              <w:spacing w:after="0" w:line="240" w:lineRule="auto"/>
              <w:ind w:right="-82"/>
              <w:rPr>
                <w:rFonts w:ascii="GHEA Grapalat" w:hAnsi="GHEA Grapalat" w:cs="Arial"/>
                <w:color w:val="333333"/>
                <w:sz w:val="20"/>
                <w:szCs w:val="20"/>
                <w:shd w:val="clear" w:color="auto" w:fill="FFFFFF"/>
                <w:lang w:val="hy-AM"/>
              </w:rPr>
            </w:pPr>
            <w:r w:rsidRPr="007A2FF1">
              <w:rPr>
                <w:rFonts w:ascii="GHEA Grapalat" w:hAnsi="GHEA Grapalat" w:cs="Arial"/>
                <w:color w:val="333333"/>
                <w:sz w:val="20"/>
                <w:szCs w:val="20"/>
                <w:shd w:val="clear" w:color="auto" w:fill="FFFFFF"/>
                <w:lang w:val="hy-AM"/>
              </w:rPr>
              <w:t>8.2. Ալ. Թամանյանի անվան ճարտարապետության ազգային թանգարանինստիտուտի արդիականացում</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520A8" w:rsidRPr="007A2FF1"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7A2FF1">
              <w:rPr>
                <w:rFonts w:ascii="GHEA Grapalat" w:hAnsi="GHEA Grapalat" w:cs="Arial"/>
                <w:color w:val="333333"/>
                <w:sz w:val="20"/>
                <w:szCs w:val="20"/>
              </w:rPr>
              <w:t>Ֆոնդային նյութերի վերականգնման լաբորատորիայի ստեղծում Ֆոնդային նյութերի արխիվացում, էլեկտրոնային արխիվի ստեղծում 0n-line թանգարանի ստեղծում</w:t>
            </w:r>
          </w:p>
          <w:p w:rsidR="00C520A8" w:rsidRPr="007A2FF1"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7A2FF1">
              <w:rPr>
                <w:rFonts w:ascii="GHEA Grapalat" w:hAnsi="GHEA Grapalat" w:cs="Arial"/>
                <w:color w:val="333333"/>
                <w:sz w:val="20"/>
                <w:szCs w:val="20"/>
              </w:rPr>
              <w:t>Ցուցահանդեսների, գիտաժողովների կազմակերպման ավանդույթների վերականգնում</w:t>
            </w:r>
          </w:p>
          <w:p w:rsidR="00C520A8" w:rsidRPr="007A2FF1"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7A2FF1">
              <w:rPr>
                <w:rFonts w:ascii="GHEA Grapalat" w:hAnsi="GHEA Grapalat" w:cs="Arial"/>
                <w:color w:val="333333"/>
                <w:sz w:val="20"/>
                <w:szCs w:val="20"/>
              </w:rPr>
              <w:t>Մարզերի համար պարբերական միջոցառումների ցանկի մշակում և անցկացում Հասարակության համար հասանելիության բարձրացում</w:t>
            </w:r>
          </w:p>
          <w:p w:rsidR="00C520A8" w:rsidRPr="007A2FF1"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7A2FF1">
              <w:rPr>
                <w:rFonts w:ascii="GHEA Grapalat" w:hAnsi="GHEA Grapalat" w:cs="Arial"/>
                <w:color w:val="333333"/>
                <w:sz w:val="20"/>
                <w:szCs w:val="20"/>
              </w:rPr>
              <w:t>Թանգարանի գործառույթների հանրահռչակում մասնակցելիության ընդլայնում Երիտասարդության շրջանում մրցույթների անցկացման ավանդույթի վերածնում Մայրաքաղաք-մարզեր կապերի ամրապնդում, ընդլայնում Մանկական/Երիտասարդական</w:t>
            </w:r>
          </w:p>
          <w:p w:rsidR="00C520A8" w:rsidRPr="007A2FF1"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7A2FF1">
              <w:rPr>
                <w:rFonts w:ascii="GHEA Grapalat" w:hAnsi="GHEA Grapalat" w:cs="Arial"/>
                <w:color w:val="333333"/>
                <w:sz w:val="20"/>
                <w:szCs w:val="20"/>
              </w:rPr>
              <w:t>ստեղծագործական ներուժի բացահայտում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0F06" w:rsidRPr="007D24D2" w:rsidRDefault="00C50F06" w:rsidP="00C50F06">
            <w:pPr>
              <w:spacing w:line="240" w:lineRule="auto"/>
              <w:ind w:firstLine="265"/>
              <w:jc w:val="center"/>
              <w:rPr>
                <w:rFonts w:ascii="GHEA Grapalat" w:hAnsi="GHEA Grapalat"/>
                <w:b/>
                <w:noProof/>
                <w:sz w:val="20"/>
                <w:szCs w:val="20"/>
                <w:lang w:val="hy-AM"/>
              </w:rPr>
            </w:pPr>
            <w:r w:rsidRPr="007D24D2">
              <w:rPr>
                <w:rFonts w:ascii="GHEA Grapalat" w:hAnsi="GHEA Grapalat"/>
                <w:b/>
                <w:noProof/>
                <w:sz w:val="20"/>
                <w:szCs w:val="20"/>
                <w:lang w:val="hy-AM"/>
              </w:rPr>
              <w:t>Կատարված է մասնակի (շարունակական)</w:t>
            </w:r>
            <w:r>
              <w:rPr>
                <w:rFonts w:ascii="GHEA Grapalat" w:hAnsi="GHEA Grapalat"/>
                <w:b/>
                <w:noProof/>
                <w:sz w:val="20"/>
                <w:szCs w:val="20"/>
                <w:lang w:val="hy-AM"/>
              </w:rPr>
              <w:t>։</w:t>
            </w:r>
          </w:p>
          <w:p w:rsidR="00C50F06" w:rsidRPr="007D24D2" w:rsidRDefault="00C50F06" w:rsidP="00C50F06">
            <w:pPr>
              <w:spacing w:after="0" w:line="240" w:lineRule="auto"/>
              <w:rPr>
                <w:rFonts w:ascii="GHEA Grapalat" w:hAnsi="GHEA Grapalat"/>
                <w:sz w:val="20"/>
                <w:szCs w:val="20"/>
                <w:lang w:val="hy-AM"/>
              </w:rPr>
            </w:pPr>
            <w:r w:rsidRPr="007D24D2">
              <w:rPr>
                <w:rFonts w:ascii="GHEA Grapalat" w:hAnsi="GHEA Grapalat"/>
                <w:sz w:val="20"/>
                <w:szCs w:val="20"/>
                <w:lang w:val="hy-AM"/>
              </w:rPr>
              <w:t>Կազմակերպվել են մի շարք գիտաժողովները, ցուցահանդեսները։</w:t>
            </w:r>
          </w:p>
          <w:p w:rsidR="00C50F06" w:rsidRPr="007D24D2" w:rsidRDefault="00C50F06" w:rsidP="00C50F06">
            <w:pPr>
              <w:spacing w:after="0" w:line="240" w:lineRule="auto"/>
              <w:rPr>
                <w:rFonts w:ascii="GHEA Grapalat" w:hAnsi="GHEA Grapalat"/>
                <w:sz w:val="20"/>
                <w:szCs w:val="20"/>
                <w:lang w:val="hy-AM"/>
              </w:rPr>
            </w:pPr>
            <w:r w:rsidRPr="007D24D2">
              <w:rPr>
                <w:rFonts w:ascii="GHEA Grapalat" w:hAnsi="GHEA Grapalat"/>
                <w:sz w:val="20"/>
                <w:szCs w:val="20"/>
                <w:lang w:val="hy-AM"/>
              </w:rPr>
              <w:t>Թանգարանի գործառույթների հանրաժողովման շրջանակում ստեղծվել է էլեկտրոնային էջ, երիտասարդների շրջանակում մրցույթների անցկացման ավանդույթի վերածնման շրջանակում լրամշակվել է կարգը։</w:t>
            </w:r>
          </w:p>
          <w:p w:rsidR="00C50F06" w:rsidRPr="007D24D2" w:rsidRDefault="00C50F06" w:rsidP="00C50F06">
            <w:pPr>
              <w:spacing w:after="0" w:line="240" w:lineRule="auto"/>
              <w:rPr>
                <w:rFonts w:ascii="GHEA Grapalat" w:hAnsi="GHEA Grapalat"/>
                <w:sz w:val="20"/>
                <w:szCs w:val="20"/>
                <w:lang w:val="hy-AM"/>
              </w:rPr>
            </w:pPr>
            <w:r w:rsidRPr="007D24D2">
              <w:rPr>
                <w:rFonts w:ascii="GHEA Grapalat" w:hAnsi="GHEA Grapalat"/>
                <w:sz w:val="20"/>
                <w:szCs w:val="20"/>
                <w:lang w:val="hy-AM"/>
              </w:rPr>
              <w:t>Մայրաքաղաք-մարզի շրջանակում կազմակերպվել է Ռ Իսրայելյանի աշխատանքների շրջիկ ցուցահանդես։ Մանկական, երիտասարդական ստեղծագործական ներուժի բացահայտման մասով մասնագիտական կրթական հաստատությունների, դպրոցների աշակերտների՝ թեմատիկ ցուցահանդեսների այցելությունների, դրանց ազդեցությամբ ստեղծագործական աշխատանքի կատարում (Շանթի դպրոցի աշակերտների կողմից օղակաձև զբոսայգու կազմակերպման առաջադրանքների մշակում)։</w:t>
            </w:r>
          </w:p>
          <w:p w:rsidR="00C520A8" w:rsidRDefault="00C50F06" w:rsidP="00C50F06">
            <w:pPr>
              <w:spacing w:line="240" w:lineRule="auto"/>
              <w:ind w:left="-14"/>
              <w:rPr>
                <w:rFonts w:ascii="GHEA Grapalat" w:hAnsi="GHEA Grapalat"/>
                <w:sz w:val="20"/>
                <w:szCs w:val="20"/>
                <w:lang w:val="hy-AM"/>
              </w:rPr>
            </w:pPr>
            <w:r w:rsidRPr="007D24D2">
              <w:rPr>
                <w:rFonts w:ascii="GHEA Grapalat" w:hAnsi="GHEA Grapalat"/>
                <w:sz w:val="20"/>
                <w:szCs w:val="20"/>
                <w:lang w:val="hy-AM"/>
              </w:rPr>
              <w:t xml:space="preserve">Ֆոնդային նյութերի վերականգման լաբորատորիայի ստեղծման համար ֆինանսական միջոցների բացակայության պատճառով աշխատանքներ չեն կատարվել։ Միևնույն ժամանակ, տարածքների </w:t>
            </w:r>
            <w:r w:rsidRPr="007D24D2">
              <w:rPr>
                <w:rFonts w:ascii="GHEA Grapalat" w:hAnsi="GHEA Grapalat"/>
                <w:sz w:val="20"/>
                <w:szCs w:val="20"/>
                <w:lang w:val="hy-AM"/>
              </w:rPr>
              <w:lastRenderedPageBreak/>
              <w:t>հաշվառման, մակերեսների, մոտեցումների համալիր հետազոտության արդյունքում առանձնացվել են թանգարանի տարածքում համապատասխան մակերես; Էլեկտրոնային արխիվի ստեղծման նպատակով ֆոնդային նյութերի արխիվի ձևավորման գործընթացի մեկնարկի շրջանակում հաշվառվել, դասակարգվել, մեկնարկել են այդ նյութերի թվայնացման (սկանավորման գործընթացը)։ Արդյունավետություն ապահովելու նպատակով, հայտ է ներկայացվել համապատասխան տեխնիկական միջոցների ձեռքբերման համար։</w:t>
            </w:r>
          </w:p>
          <w:p w:rsidR="004F036B" w:rsidRPr="00007AC3" w:rsidRDefault="004F036B" w:rsidP="00C50F06">
            <w:pPr>
              <w:spacing w:line="240" w:lineRule="auto"/>
              <w:ind w:left="-14"/>
              <w:rPr>
                <w:rFonts w:ascii="GHEA Grapalat" w:hAnsi="GHEA Grapalat"/>
                <w:b/>
                <w:noProof/>
                <w:sz w:val="20"/>
                <w:szCs w:val="20"/>
                <w:lang w:val="hy-AM"/>
              </w:rPr>
            </w:pPr>
            <w:r w:rsidRPr="004F036B">
              <w:rPr>
                <w:rFonts w:ascii="GHEA Grapalat" w:hAnsi="GHEA Grapalat"/>
                <w:sz w:val="20"/>
                <w:szCs w:val="20"/>
                <w:lang w:val="hy-AM"/>
              </w:rPr>
              <w:t xml:space="preserve">    </w:t>
            </w:r>
            <w:r w:rsidRPr="004F036B">
              <w:rPr>
                <w:rFonts w:ascii="GHEA Grapalat" w:hAnsi="GHEA Grapalat"/>
                <w:sz w:val="20"/>
                <w:szCs w:val="20"/>
                <w:lang w:val="hy-AM"/>
              </w:rPr>
              <w:t>Կազմակերպվել են հանդիպում քննարկումներ, Մարտին Միքայելյանի գործունեությանը նվիրված դասախոսություն, հուշ- երեկո նվիրված Մարտին Միքայելյանին</w:t>
            </w:r>
            <w:r>
              <w:rPr>
                <w:rFonts w:ascii="GHEA Grapalat" w:hAnsi="GHEA Grapalat"/>
                <w:sz w:val="20"/>
                <w:szCs w:val="20"/>
                <w:lang w:val="hy-AM"/>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520A8" w:rsidRPr="007A2FF1" w:rsidRDefault="00C520A8" w:rsidP="00C520A8">
            <w:pPr>
              <w:shd w:val="clear" w:color="auto" w:fill="FFFFFF"/>
              <w:spacing w:after="0" w:line="240" w:lineRule="auto"/>
              <w:rPr>
                <w:rFonts w:ascii="GHEA Grapalat" w:hAnsi="GHEA Grapalat" w:cs="Arial"/>
                <w:color w:val="333333"/>
                <w:sz w:val="20"/>
                <w:szCs w:val="20"/>
                <w:shd w:val="clear" w:color="auto" w:fill="FFFFFF"/>
                <w:lang w:val="hy-AM"/>
              </w:rPr>
            </w:pPr>
            <w:r w:rsidRPr="007A2FF1">
              <w:rPr>
                <w:rFonts w:ascii="GHEA Grapalat" w:hAnsi="GHEA Grapalat" w:cs="Arial"/>
                <w:color w:val="333333"/>
                <w:sz w:val="20"/>
                <w:szCs w:val="20"/>
                <w:shd w:val="clear" w:color="auto" w:fill="FFFFFF"/>
                <w:lang w:val="hy-AM"/>
              </w:rPr>
              <w:lastRenderedPageBreak/>
              <w:t>ՀՀ կրթության, գիտության, մշակույթի և սպորտի նախարարություն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520A8" w:rsidRPr="007A2FF1"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7A2FF1">
              <w:rPr>
                <w:rFonts w:ascii="GHEA Grapalat" w:hAnsi="GHEA Grapalat" w:cs="Arial"/>
                <w:color w:val="333333"/>
                <w:sz w:val="20"/>
                <w:szCs w:val="20"/>
              </w:rPr>
              <w:t>2023թ.,</w:t>
            </w:r>
          </w:p>
          <w:p w:rsidR="00C520A8" w:rsidRPr="007A2FF1"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7A2FF1">
              <w:rPr>
                <w:rFonts w:ascii="GHEA Grapalat" w:hAnsi="GHEA Grapalat" w:cs="Arial"/>
                <w:color w:val="333333"/>
                <w:sz w:val="20"/>
                <w:szCs w:val="20"/>
              </w:rPr>
              <w:t>(կիսամյակային հաշվետվություններ</w:t>
            </w:r>
          </w:p>
          <w:p w:rsidR="00C520A8" w:rsidRPr="007A2FF1"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p>
        </w:tc>
        <w:tc>
          <w:tcPr>
            <w:tcW w:w="1800" w:type="dxa"/>
            <w:tcBorders>
              <w:top w:val="single" w:sz="4" w:space="0" w:color="auto"/>
              <w:left w:val="single" w:sz="4" w:space="0" w:color="auto"/>
              <w:bottom w:val="single" w:sz="4" w:space="0" w:color="auto"/>
              <w:right w:val="single" w:sz="4" w:space="0" w:color="auto"/>
            </w:tcBorders>
          </w:tcPr>
          <w:p w:rsidR="00C520A8" w:rsidRPr="007A2FF1"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7A2FF1">
              <w:rPr>
                <w:rFonts w:ascii="GHEA Grapalat" w:hAnsi="GHEA Grapalat" w:cs="Arial"/>
                <w:color w:val="333333"/>
                <w:sz w:val="20"/>
                <w:szCs w:val="20"/>
              </w:rPr>
              <w:t>Անհրաժեշտ ֆինանսական միջոցների չափը կճշտվի միջոցառման մշակման ժամանակ՝ համապատասխան հաշվարկհիմնավորումների հիման վրա:</w:t>
            </w:r>
          </w:p>
          <w:p w:rsidR="00C520A8" w:rsidRPr="007A2FF1"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7A2FF1">
              <w:rPr>
                <w:rFonts w:ascii="Calibri" w:hAnsi="Calibri" w:cs="Calibri"/>
                <w:color w:val="333333"/>
                <w:sz w:val="20"/>
                <w:szCs w:val="20"/>
              </w:rPr>
              <w:t> </w:t>
            </w:r>
          </w:p>
          <w:p w:rsidR="00C520A8" w:rsidRPr="007A2FF1"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7A2FF1">
              <w:rPr>
                <w:rFonts w:ascii="GHEA Grapalat" w:hAnsi="GHEA Grapalat" w:cs="Arial"/>
                <w:color w:val="333333"/>
                <w:sz w:val="20"/>
                <w:szCs w:val="20"/>
              </w:rPr>
              <w:t>Միջազգային կազմակերպությունների ֆինանսական միջոցներ</w:t>
            </w:r>
          </w:p>
          <w:p w:rsidR="00C520A8" w:rsidRPr="007A2FF1"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7A2FF1">
              <w:rPr>
                <w:rFonts w:ascii="Calibri" w:hAnsi="Calibri" w:cs="Calibri"/>
                <w:color w:val="333333"/>
                <w:sz w:val="20"/>
                <w:szCs w:val="20"/>
              </w:rPr>
              <w:t> </w:t>
            </w:r>
          </w:p>
          <w:p w:rsidR="00C520A8"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7A2FF1">
              <w:rPr>
                <w:rFonts w:ascii="GHEA Grapalat" w:hAnsi="GHEA Grapalat" w:cs="Arial"/>
                <w:color w:val="333333"/>
                <w:sz w:val="20"/>
                <w:szCs w:val="20"/>
              </w:rPr>
              <w:t>Օրենքով չարգելված այլ աղբյուրներ</w:t>
            </w:r>
          </w:p>
          <w:p w:rsidR="00051B48" w:rsidRPr="007A2FF1" w:rsidRDefault="00051B48" w:rsidP="00C520A8">
            <w:pPr>
              <w:pStyle w:val="NormalWeb"/>
              <w:shd w:val="clear" w:color="auto" w:fill="FFFFFF"/>
              <w:spacing w:before="0" w:beforeAutospacing="0" w:after="0" w:afterAutospacing="0"/>
              <w:rPr>
                <w:rFonts w:ascii="GHEA Grapalat" w:hAnsi="GHEA Grapalat" w:cs="Arial"/>
                <w:color w:val="333333"/>
                <w:sz w:val="20"/>
                <w:szCs w:val="20"/>
              </w:rPr>
            </w:pPr>
          </w:p>
          <w:p w:rsidR="00C520A8" w:rsidRPr="00051B48" w:rsidRDefault="00051B48" w:rsidP="00051B48">
            <w:pPr>
              <w:pStyle w:val="NormalWeb"/>
              <w:shd w:val="clear" w:color="auto" w:fill="FFFFFF"/>
              <w:spacing w:before="0" w:beforeAutospacing="0" w:after="0" w:afterAutospacing="0"/>
              <w:rPr>
                <w:rFonts w:ascii="Arial" w:hAnsi="Arial" w:cs="Arial"/>
                <w:color w:val="333333"/>
                <w:sz w:val="20"/>
                <w:szCs w:val="20"/>
                <w:shd w:val="clear" w:color="auto" w:fill="FFFFFF"/>
              </w:rPr>
            </w:pPr>
            <w:r w:rsidRPr="00051B48">
              <w:rPr>
                <w:rFonts w:ascii="GHEA Grapalat" w:hAnsi="GHEA Grapalat" w:cs="Arial"/>
                <w:color w:val="333333"/>
                <w:sz w:val="20"/>
                <w:szCs w:val="20"/>
              </w:rPr>
              <w:t>Կատարվել է խոշորացված հաշվարկ՝ տարածքի արդականացման համար</w:t>
            </w:r>
            <w:bookmarkStart w:id="0" w:name="_GoBack"/>
            <w:bookmarkEnd w:id="0"/>
          </w:p>
        </w:tc>
      </w:tr>
      <w:tr w:rsidR="00C520A8" w:rsidRPr="004F036B" w:rsidTr="001B33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14940" w:type="dxa"/>
            <w:gridSpan w:val="7"/>
            <w:tcBorders>
              <w:top w:val="single" w:sz="4" w:space="0" w:color="auto"/>
              <w:left w:val="single" w:sz="4" w:space="0" w:color="auto"/>
              <w:bottom w:val="single" w:sz="4" w:space="0" w:color="auto"/>
            </w:tcBorders>
            <w:shd w:val="clear" w:color="auto" w:fill="auto"/>
            <w:vAlign w:val="center"/>
          </w:tcPr>
          <w:p w:rsidR="00C520A8" w:rsidRPr="001018A2" w:rsidRDefault="00C520A8" w:rsidP="00C520A8">
            <w:pPr>
              <w:spacing w:after="0" w:line="240" w:lineRule="auto"/>
              <w:rPr>
                <w:rFonts w:ascii="GHEA Grapalat" w:eastAsia="Times New Roman" w:hAnsi="GHEA Grapalat" w:cs="Times New Roman"/>
                <w:b/>
                <w:sz w:val="20"/>
                <w:szCs w:val="20"/>
                <w:lang w:val="hy-AM"/>
              </w:rPr>
            </w:pPr>
            <w:r w:rsidRPr="001018A2">
              <w:rPr>
                <w:rFonts w:ascii="GHEA Grapalat" w:eastAsia="Times New Roman" w:hAnsi="GHEA Grapalat" w:cs="Times New Roman"/>
                <w:b/>
                <w:sz w:val="20"/>
                <w:szCs w:val="20"/>
                <w:lang w:val="hy-AM"/>
              </w:rPr>
              <w:lastRenderedPageBreak/>
              <w:t>Նպատակ 9 Լիցենզավորման ենթակա գործունեության տեսակների հստակեցում.</w:t>
            </w:r>
          </w:p>
          <w:p w:rsidR="00C520A8" w:rsidRPr="00007AC3" w:rsidRDefault="00C520A8" w:rsidP="00C520A8">
            <w:pPr>
              <w:spacing w:after="0" w:line="240" w:lineRule="auto"/>
              <w:ind w:left="-23"/>
              <w:rPr>
                <w:rFonts w:ascii="GHEA Grapalat" w:hAnsi="GHEA Grapalat" w:cs="Sylfaen"/>
                <w:sz w:val="20"/>
                <w:szCs w:val="20"/>
                <w:lang w:val="hy-AM"/>
              </w:rPr>
            </w:pPr>
            <w:r w:rsidRPr="001018A2">
              <w:rPr>
                <w:rFonts w:ascii="GHEA Grapalat" w:eastAsia="Times New Roman" w:hAnsi="GHEA Grapalat" w:cs="Times New Roman"/>
                <w:b/>
                <w:sz w:val="20"/>
                <w:szCs w:val="20"/>
                <w:lang w:val="hy-AM"/>
              </w:rPr>
              <w:t xml:space="preserve">Խնդիր. </w:t>
            </w:r>
            <w:r w:rsidRPr="001B3373">
              <w:rPr>
                <w:rFonts w:ascii="GHEA Grapalat" w:eastAsia="Times New Roman" w:hAnsi="GHEA Grapalat" w:cs="Times New Roman"/>
                <w:b/>
                <w:sz w:val="20"/>
                <w:szCs w:val="20"/>
                <w:lang w:val="hy-AM"/>
              </w:rPr>
              <w:t>Վարչարարության, թույլտվությունների, եզրակացությունների տրամադրման միասնական կարգի ստեղծում</w:t>
            </w:r>
          </w:p>
        </w:tc>
      </w:tr>
      <w:tr w:rsidR="00C520A8" w:rsidRPr="001B3373" w:rsidTr="008C7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1"/>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20A8" w:rsidRPr="00DC4DC8" w:rsidRDefault="00DC4DC8" w:rsidP="00C520A8">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lang w:val="hy-AM"/>
              </w:rPr>
              <w:t>1</w:t>
            </w:r>
            <w:r>
              <w:rPr>
                <w:rFonts w:ascii="GHEA Grapalat" w:eastAsia="Times New Roman" w:hAnsi="GHEA Grapalat" w:cs="GHEA Grapalat"/>
                <w:color w:val="000000" w:themeColor="text1"/>
                <w:sz w:val="20"/>
                <w:szCs w:val="20"/>
              </w:rPr>
              <w:t>7</w:t>
            </w:r>
          </w:p>
        </w:tc>
        <w:tc>
          <w:tcPr>
            <w:tcW w:w="2430" w:type="dxa"/>
            <w:tcBorders>
              <w:left w:val="single" w:sz="4" w:space="0" w:color="auto"/>
              <w:right w:val="single" w:sz="4" w:space="0" w:color="auto"/>
            </w:tcBorders>
            <w:shd w:val="clear" w:color="auto" w:fill="auto"/>
          </w:tcPr>
          <w:p w:rsidR="00C520A8" w:rsidRPr="001B3373" w:rsidRDefault="00C520A8" w:rsidP="00C520A8">
            <w:pPr>
              <w:spacing w:after="0" w:line="240" w:lineRule="auto"/>
              <w:rPr>
                <w:rFonts w:ascii="GHEA Grapalat" w:eastAsia="Times New Roman" w:hAnsi="GHEA Grapalat" w:cs="Times New Roman"/>
                <w:color w:val="000000"/>
                <w:sz w:val="20"/>
                <w:szCs w:val="20"/>
                <w:lang w:val="hy-AM"/>
              </w:rPr>
            </w:pPr>
            <w:r w:rsidRPr="001B3373">
              <w:rPr>
                <w:rFonts w:ascii="GHEA Grapalat" w:eastAsia="Times New Roman" w:hAnsi="GHEA Grapalat" w:cs="Times New Roman"/>
                <w:color w:val="000000"/>
                <w:sz w:val="20"/>
                <w:szCs w:val="20"/>
                <w:lang w:val="hy-AM"/>
              </w:rPr>
              <w:t>9.1. ՀՀ օրենսդրությամբ քաղաքաշինության բնագավառում</w:t>
            </w:r>
          </w:p>
          <w:p w:rsidR="00C520A8" w:rsidRPr="001B3373" w:rsidRDefault="00C520A8" w:rsidP="00C520A8">
            <w:pPr>
              <w:spacing w:after="0" w:line="240" w:lineRule="auto"/>
              <w:rPr>
                <w:rFonts w:ascii="GHEA Grapalat" w:eastAsia="Times New Roman" w:hAnsi="GHEA Grapalat" w:cs="Times New Roman"/>
                <w:color w:val="000000"/>
                <w:sz w:val="20"/>
                <w:szCs w:val="20"/>
                <w:lang w:val="hy-AM"/>
              </w:rPr>
            </w:pPr>
            <w:r w:rsidRPr="001B3373">
              <w:rPr>
                <w:rFonts w:ascii="GHEA Grapalat" w:eastAsia="Times New Roman" w:hAnsi="GHEA Grapalat" w:cs="Times New Roman"/>
                <w:color w:val="000000"/>
                <w:sz w:val="20"/>
                <w:szCs w:val="20"/>
                <w:lang w:val="hy-AM"/>
              </w:rPr>
              <w:t>լիցենզավորման ենթակա</w:t>
            </w:r>
          </w:p>
          <w:p w:rsidR="00C520A8" w:rsidRPr="00007AC3" w:rsidRDefault="00C520A8" w:rsidP="00C520A8">
            <w:pPr>
              <w:spacing w:after="0" w:line="240" w:lineRule="auto"/>
              <w:ind w:right="-82"/>
              <w:rPr>
                <w:rFonts w:ascii="GHEA Grapalat" w:hAnsi="GHEA Grapalat" w:cs="Sylfaen"/>
                <w:sz w:val="20"/>
                <w:szCs w:val="20"/>
                <w:lang w:val="hy-AM"/>
              </w:rPr>
            </w:pPr>
            <w:r w:rsidRPr="00A94957">
              <w:rPr>
                <w:rFonts w:ascii="GHEA Grapalat" w:eastAsia="Times New Roman" w:hAnsi="GHEA Grapalat" w:cs="Times New Roman"/>
                <w:color w:val="000000"/>
                <w:sz w:val="20"/>
                <w:szCs w:val="20"/>
                <w:lang w:val="hy-AM"/>
              </w:rPr>
              <w:t xml:space="preserve">գործունեության տեսակների սահմանում, լիցենզիաների </w:t>
            </w:r>
            <w:r w:rsidRPr="00A94957">
              <w:rPr>
                <w:rFonts w:ascii="GHEA Grapalat" w:eastAsia="Times New Roman" w:hAnsi="GHEA Grapalat" w:cs="Times New Roman"/>
                <w:color w:val="000000"/>
                <w:sz w:val="20"/>
                <w:szCs w:val="20"/>
                <w:lang w:val="hy-AM"/>
              </w:rPr>
              <w:lastRenderedPageBreak/>
              <w:t>տրամադրման ընթացակարգի կազմում և ՀՀ կառավարության որոշման նախագծի ներկայացում ՀՀ վարչապետի աշխատակազմ:</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520A8" w:rsidRPr="001B3373" w:rsidRDefault="00C520A8" w:rsidP="00C520A8">
            <w:pPr>
              <w:spacing w:after="0" w:line="240" w:lineRule="auto"/>
              <w:rPr>
                <w:rFonts w:ascii="GHEA Grapalat" w:eastAsia="Times New Roman" w:hAnsi="GHEA Grapalat" w:cs="Times New Roman"/>
                <w:color w:val="000000"/>
                <w:sz w:val="20"/>
                <w:szCs w:val="20"/>
                <w:lang w:val="hy-AM"/>
              </w:rPr>
            </w:pPr>
            <w:r w:rsidRPr="001B3373">
              <w:rPr>
                <w:rFonts w:ascii="GHEA Grapalat" w:eastAsia="Times New Roman" w:hAnsi="GHEA Grapalat" w:cs="Times New Roman"/>
                <w:color w:val="000000"/>
                <w:sz w:val="20"/>
                <w:szCs w:val="20"/>
                <w:lang w:val="hy-AM"/>
              </w:rPr>
              <w:lastRenderedPageBreak/>
              <w:t>Էլեկտրոնային հայտերի միջոցով լիցենզիաների տրամադրման ռացիոնալ, արագ և թափանցիկ գործառույթների իրականացման</w:t>
            </w:r>
          </w:p>
          <w:p w:rsidR="00C520A8" w:rsidRPr="00A94957" w:rsidRDefault="00C520A8" w:rsidP="00C520A8">
            <w:pPr>
              <w:spacing w:after="0" w:line="240" w:lineRule="auto"/>
              <w:rPr>
                <w:rFonts w:ascii="GHEA Grapalat" w:eastAsia="Times New Roman" w:hAnsi="GHEA Grapalat" w:cs="Times New Roman"/>
                <w:color w:val="000000"/>
                <w:sz w:val="20"/>
                <w:szCs w:val="20"/>
                <w:lang w:val="hy-AM"/>
              </w:rPr>
            </w:pPr>
            <w:r w:rsidRPr="00A94957">
              <w:rPr>
                <w:rFonts w:ascii="GHEA Grapalat" w:eastAsia="Times New Roman" w:hAnsi="GHEA Grapalat" w:cs="Times New Roman"/>
                <w:color w:val="000000"/>
                <w:sz w:val="20"/>
                <w:szCs w:val="20"/>
                <w:lang w:val="hy-AM"/>
              </w:rPr>
              <w:t>էլեկտրոնային հայտերի միջոցով լիցենզիաների</w:t>
            </w:r>
          </w:p>
          <w:p w:rsidR="00C520A8" w:rsidRPr="00007AC3" w:rsidRDefault="00C520A8" w:rsidP="00C520A8">
            <w:pPr>
              <w:spacing w:after="0" w:line="240" w:lineRule="auto"/>
              <w:ind w:left="-23"/>
              <w:rPr>
                <w:rFonts w:ascii="GHEA Grapalat" w:hAnsi="GHEA Grapalat" w:cs="Sylfaen"/>
                <w:sz w:val="20"/>
                <w:szCs w:val="20"/>
                <w:lang w:val="hy-AM"/>
              </w:rPr>
            </w:pPr>
            <w:r w:rsidRPr="00A94957">
              <w:rPr>
                <w:rFonts w:ascii="GHEA Grapalat" w:eastAsia="Times New Roman" w:hAnsi="GHEA Grapalat" w:cs="Times New Roman"/>
                <w:color w:val="000000"/>
                <w:sz w:val="20"/>
                <w:szCs w:val="20"/>
                <w:lang w:val="hy-AM"/>
              </w:rPr>
              <w:lastRenderedPageBreak/>
              <w:t>տրամադրման ռացիոնալ, արագ և թափանցիկ գործառույթների իրականացմանն ուղղված իրավական ակտերի մշակում: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20A8" w:rsidRPr="001B3373" w:rsidRDefault="00C520A8" w:rsidP="00C520A8">
            <w:pPr>
              <w:spacing w:after="0" w:line="240" w:lineRule="auto"/>
              <w:jc w:val="center"/>
              <w:rPr>
                <w:rFonts w:ascii="GHEA Grapalat" w:hAnsi="GHEA Grapalat"/>
                <w:b/>
                <w:sz w:val="20"/>
                <w:szCs w:val="20"/>
                <w:lang w:val="hy-AM"/>
              </w:rPr>
            </w:pPr>
            <w:r w:rsidRPr="001B3373">
              <w:rPr>
                <w:rFonts w:ascii="GHEA Grapalat" w:hAnsi="GHEA Grapalat"/>
                <w:b/>
                <w:sz w:val="20"/>
                <w:szCs w:val="20"/>
                <w:lang w:val="hy-AM"/>
              </w:rPr>
              <w:lastRenderedPageBreak/>
              <w:t>Կատարված է</w:t>
            </w:r>
          </w:p>
          <w:p w:rsidR="00C520A8" w:rsidRPr="001B3373" w:rsidRDefault="00C520A8" w:rsidP="00C520A8">
            <w:pPr>
              <w:spacing w:after="0" w:line="240" w:lineRule="auto"/>
              <w:jc w:val="center"/>
              <w:rPr>
                <w:rFonts w:ascii="GHEA Grapalat" w:hAnsi="GHEA Grapalat"/>
                <w:b/>
                <w:sz w:val="20"/>
                <w:szCs w:val="20"/>
                <w:lang w:val="hy-AM"/>
              </w:rPr>
            </w:pPr>
          </w:p>
          <w:p w:rsidR="00C520A8" w:rsidRPr="001B3373" w:rsidRDefault="00C520A8" w:rsidP="00C520A8">
            <w:pPr>
              <w:spacing w:after="0" w:line="240" w:lineRule="auto"/>
              <w:rPr>
                <w:rFonts w:ascii="GHEA Grapalat" w:hAnsi="GHEA Grapalat" w:cs="GHEA Grapalat"/>
                <w:bCs/>
                <w:iCs/>
                <w:color w:val="000000" w:themeColor="text1"/>
                <w:sz w:val="20"/>
                <w:szCs w:val="20"/>
                <w:lang w:val="hy-AM"/>
              </w:rPr>
            </w:pPr>
            <w:r>
              <w:rPr>
                <w:rFonts w:ascii="GHEA Grapalat" w:hAnsi="GHEA Grapalat" w:cs="GHEA Grapalat"/>
                <w:bCs/>
                <w:iCs/>
                <w:color w:val="000000" w:themeColor="text1"/>
                <w:sz w:val="20"/>
                <w:szCs w:val="20"/>
                <w:lang w:val="hy-AM"/>
              </w:rPr>
              <w:t xml:space="preserve">   </w:t>
            </w:r>
            <w:r w:rsidRPr="00A15873">
              <w:rPr>
                <w:rFonts w:ascii="GHEA Grapalat" w:hAnsi="GHEA Grapalat" w:cs="GHEA Grapalat"/>
                <w:bCs/>
                <w:iCs/>
                <w:color w:val="000000" w:themeColor="text1"/>
                <w:sz w:val="20"/>
                <w:szCs w:val="20"/>
                <w:lang w:val="hy-AM"/>
              </w:rPr>
              <w:t xml:space="preserve">2022 թվականի դեկտեմբերի 16-ի </w:t>
            </w:r>
            <w:r w:rsidRPr="00A15873">
              <w:rPr>
                <w:rFonts w:ascii="GHEA Grapalat" w:hAnsi="GHEA Grapalat" w:cs="GHEA Grapalat"/>
                <w:color w:val="000000" w:themeColor="text1"/>
                <w:sz w:val="20"/>
                <w:szCs w:val="20"/>
                <w:lang w:val="hy-AM"/>
              </w:rPr>
              <w:t>Լիցենզավորման մասին» օրենքում լրացումներ և փոփոխություններ կատարելու մասին ՀՕ-431-Ն</w:t>
            </w:r>
            <w:r w:rsidRPr="001B3373">
              <w:rPr>
                <w:rFonts w:ascii="GHEA Grapalat" w:hAnsi="GHEA Grapalat" w:cs="GHEA Grapalat"/>
                <w:color w:val="000000" w:themeColor="text1"/>
                <w:sz w:val="20"/>
                <w:szCs w:val="20"/>
                <w:lang w:val="hy-AM"/>
              </w:rPr>
              <w:t xml:space="preserve"> </w:t>
            </w:r>
            <w:hyperlink r:id="rId9" w:history="1">
              <w:r w:rsidRPr="001B3373">
                <w:rPr>
                  <w:rStyle w:val="Hyperlink"/>
                  <w:rFonts w:ascii="GHEA Grapalat" w:hAnsi="GHEA Grapalat"/>
                  <w:b/>
                  <w:sz w:val="20"/>
                  <w:szCs w:val="20"/>
                  <w:lang w:val="hy-AM"/>
                </w:rPr>
                <w:t>https://www.arlis.am/hy/acts/195592/latest</w:t>
              </w:r>
            </w:hyperlink>
            <w:r w:rsidRPr="00A15873">
              <w:rPr>
                <w:rFonts w:ascii="GHEA Grapalat" w:hAnsi="GHEA Grapalat" w:cs="GHEA Grapalat"/>
                <w:color w:val="000000" w:themeColor="text1"/>
                <w:sz w:val="20"/>
                <w:szCs w:val="20"/>
                <w:lang w:val="hy-AM"/>
              </w:rPr>
              <w:t xml:space="preserve">, «Պետական տուրքի մասին» օրենքում լրացումներ և </w:t>
            </w:r>
            <w:r w:rsidRPr="00A15873">
              <w:rPr>
                <w:rFonts w:ascii="GHEA Grapalat" w:hAnsi="GHEA Grapalat" w:cs="GHEA Grapalat"/>
                <w:color w:val="000000" w:themeColor="text1"/>
                <w:sz w:val="20"/>
                <w:szCs w:val="20"/>
                <w:lang w:val="hy-AM"/>
              </w:rPr>
              <w:lastRenderedPageBreak/>
              <w:t>փոփոխություններ կատարելու մասին» ՀՕ-432-Ն</w:t>
            </w:r>
            <w:r w:rsidRPr="001B3373">
              <w:rPr>
                <w:rFonts w:ascii="GHEA Grapalat" w:hAnsi="GHEA Grapalat" w:cs="GHEA Grapalat"/>
                <w:color w:val="000000" w:themeColor="text1"/>
                <w:sz w:val="20"/>
                <w:szCs w:val="20"/>
                <w:lang w:val="hy-AM"/>
              </w:rPr>
              <w:t xml:space="preserve"> </w:t>
            </w:r>
            <w:hyperlink r:id="rId10" w:history="1">
              <w:r w:rsidRPr="001B3373">
                <w:rPr>
                  <w:rStyle w:val="Hyperlink"/>
                  <w:rFonts w:ascii="GHEA Grapalat" w:hAnsi="GHEA Grapalat"/>
                  <w:b/>
                  <w:sz w:val="20"/>
                  <w:szCs w:val="20"/>
                  <w:lang w:val="hy-AM"/>
                </w:rPr>
                <w:t>https://www.arlis.am/hy/acts/171791/latest</w:t>
              </w:r>
            </w:hyperlink>
            <w:r w:rsidRPr="001B3373">
              <w:rPr>
                <w:rFonts w:ascii="GHEA Grapalat" w:hAnsi="GHEA Grapalat"/>
                <w:b/>
                <w:sz w:val="20"/>
                <w:szCs w:val="20"/>
                <w:lang w:val="hy-AM"/>
              </w:rPr>
              <w:t>,</w:t>
            </w:r>
            <w:r w:rsidRPr="00A15873">
              <w:rPr>
                <w:rFonts w:ascii="GHEA Grapalat" w:hAnsi="GHEA Grapalat" w:cs="GHEA Grapalat"/>
                <w:color w:val="000000" w:themeColor="text1"/>
                <w:sz w:val="20"/>
                <w:szCs w:val="20"/>
                <w:lang w:val="hy-AM"/>
              </w:rPr>
              <w:t>, «Քաղաքաշինության մասին» օրենքում լրացումներ և փոփոխություններ կատարելու մասին» ՀՕ-433-Ն</w:t>
            </w:r>
            <w:r w:rsidRPr="001B3373">
              <w:rPr>
                <w:rFonts w:ascii="GHEA Grapalat" w:hAnsi="GHEA Grapalat" w:cs="GHEA Grapalat"/>
                <w:color w:val="000000" w:themeColor="text1"/>
                <w:sz w:val="20"/>
                <w:szCs w:val="20"/>
                <w:lang w:val="hy-AM"/>
              </w:rPr>
              <w:t xml:space="preserve"> </w:t>
            </w:r>
            <w:hyperlink r:id="rId11" w:history="1">
              <w:r w:rsidRPr="001B3373">
                <w:rPr>
                  <w:rStyle w:val="Hyperlink"/>
                  <w:rFonts w:ascii="GHEA Grapalat" w:hAnsi="GHEA Grapalat"/>
                  <w:b/>
                  <w:sz w:val="20"/>
                  <w:szCs w:val="20"/>
                  <w:lang w:val="hy-AM"/>
                </w:rPr>
                <w:t>https://www.arlis.am/hy/acts/177610/latest</w:t>
              </w:r>
            </w:hyperlink>
            <w:r w:rsidRPr="00A15873">
              <w:rPr>
                <w:rFonts w:ascii="GHEA Grapalat" w:hAnsi="GHEA Grapalat" w:cs="GHEA Grapalat"/>
                <w:color w:val="000000" w:themeColor="text1"/>
                <w:sz w:val="20"/>
                <w:szCs w:val="20"/>
                <w:lang w:val="hy-AM"/>
              </w:rPr>
              <w:t xml:space="preserve"> և «Քաղաքաշինության բնագավառում իրավախախտումների համար պատասխանատվության մասին» օրենքում լրացումներ և փոփոխություն կատարելու մասին» ՀՕ-434-Ն </w:t>
            </w:r>
            <w:hyperlink r:id="rId12" w:history="1">
              <w:r w:rsidRPr="001B3373">
                <w:rPr>
                  <w:rStyle w:val="Hyperlink"/>
                  <w:rFonts w:ascii="GHEA Grapalat" w:hAnsi="GHEA Grapalat"/>
                  <w:b/>
                  <w:sz w:val="20"/>
                  <w:szCs w:val="20"/>
                  <w:lang w:val="hy-AM"/>
                </w:rPr>
                <w:t>https://www.arlis.am/hy/acts/171792/latest</w:t>
              </w:r>
            </w:hyperlink>
            <w:r w:rsidRPr="001B3373">
              <w:rPr>
                <w:rFonts w:ascii="GHEA Grapalat" w:hAnsi="GHEA Grapalat"/>
                <w:b/>
                <w:sz w:val="20"/>
                <w:szCs w:val="20"/>
                <w:lang w:val="hy-AM"/>
              </w:rPr>
              <w:t xml:space="preserve"> </w:t>
            </w:r>
            <w:r>
              <w:rPr>
                <w:rFonts w:ascii="GHEA Grapalat" w:hAnsi="GHEA Grapalat" w:cs="GHEA Grapalat"/>
                <w:bCs/>
                <w:iCs/>
                <w:color w:val="000000" w:themeColor="text1"/>
                <w:sz w:val="20"/>
                <w:szCs w:val="20"/>
                <w:lang w:val="hy-AM"/>
              </w:rPr>
              <w:t>օրենքներն</w:t>
            </w:r>
            <w:r w:rsidRPr="00A15873">
              <w:rPr>
                <w:rFonts w:ascii="GHEA Grapalat" w:hAnsi="GHEA Grapalat" w:cs="GHEA Grapalat"/>
                <w:bCs/>
                <w:iCs/>
                <w:color w:val="000000" w:themeColor="text1"/>
                <w:sz w:val="20"/>
                <w:szCs w:val="20"/>
                <w:lang w:val="hy-AM"/>
              </w:rPr>
              <w:t xml:space="preserve"> ուժի մեջ են մտել 2023 թվականի դեկտեմբերի 17-ից:</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520A8" w:rsidRPr="00A94957" w:rsidRDefault="00C520A8" w:rsidP="00C520A8">
            <w:pPr>
              <w:spacing w:after="0" w:line="240" w:lineRule="auto"/>
              <w:jc w:val="center"/>
              <w:rPr>
                <w:rFonts w:ascii="GHEA Grapalat" w:eastAsia="Times New Roman" w:hAnsi="GHEA Grapalat" w:cs="Times New Roman"/>
                <w:color w:val="000000"/>
                <w:sz w:val="20"/>
                <w:szCs w:val="20"/>
                <w:lang w:val="hy-AM"/>
              </w:rPr>
            </w:pPr>
            <w:r w:rsidRPr="00A94957">
              <w:rPr>
                <w:rFonts w:ascii="GHEA Grapalat" w:eastAsia="Times New Roman" w:hAnsi="GHEA Grapalat" w:cs="Times New Roman"/>
                <w:color w:val="000000"/>
                <w:sz w:val="20"/>
                <w:szCs w:val="20"/>
                <w:lang w:val="hy-AM"/>
              </w:rPr>
              <w:lastRenderedPageBreak/>
              <w:t>ՀՀ բարձր տեխնոլոգիական արդյունաբերության</w:t>
            </w:r>
          </w:p>
          <w:p w:rsidR="00C520A8" w:rsidRPr="00007AC3" w:rsidRDefault="00C520A8" w:rsidP="00C520A8">
            <w:pPr>
              <w:spacing w:after="0" w:line="240" w:lineRule="auto"/>
              <w:ind w:left="-23"/>
              <w:jc w:val="center"/>
              <w:rPr>
                <w:rFonts w:ascii="GHEA Grapalat" w:hAnsi="GHEA Grapalat" w:cs="Sylfaen"/>
                <w:sz w:val="20"/>
                <w:szCs w:val="20"/>
                <w:lang w:val="hy-AM"/>
              </w:rPr>
            </w:pPr>
            <w:r w:rsidRPr="00A94957">
              <w:rPr>
                <w:rFonts w:ascii="GHEA Grapalat" w:eastAsia="Times New Roman" w:hAnsi="GHEA Grapalat" w:cs="Times New Roman"/>
                <w:color w:val="000000"/>
                <w:sz w:val="20"/>
                <w:szCs w:val="20"/>
                <w:lang w:val="hy-AM"/>
              </w:rPr>
              <w:t>նախարարություն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520A8" w:rsidRPr="00E96302" w:rsidRDefault="00C520A8" w:rsidP="00C520A8">
            <w:pPr>
              <w:spacing w:after="0" w:line="240" w:lineRule="auto"/>
              <w:jc w:val="center"/>
              <w:rPr>
                <w:rFonts w:ascii="GHEA Grapalat" w:eastAsia="Times New Roman" w:hAnsi="GHEA Grapalat" w:cs="Times New Roman"/>
                <w:color w:val="000000"/>
                <w:sz w:val="20"/>
                <w:szCs w:val="20"/>
              </w:rPr>
            </w:pPr>
            <w:r w:rsidRPr="00E96302">
              <w:rPr>
                <w:rFonts w:ascii="GHEA Grapalat" w:eastAsia="Times New Roman" w:hAnsi="GHEA Grapalat" w:cs="Times New Roman"/>
                <w:color w:val="000000"/>
                <w:sz w:val="20"/>
                <w:szCs w:val="20"/>
              </w:rPr>
              <w:t>2021թ.</w:t>
            </w:r>
          </w:p>
          <w:p w:rsidR="00C520A8" w:rsidRPr="00007AC3" w:rsidRDefault="00C520A8" w:rsidP="00C520A8">
            <w:pPr>
              <w:spacing w:after="0" w:line="240" w:lineRule="auto"/>
              <w:ind w:left="-23"/>
              <w:jc w:val="center"/>
              <w:rPr>
                <w:rFonts w:ascii="GHEA Grapalat" w:hAnsi="GHEA Grapalat" w:cs="Sylfaen"/>
                <w:sz w:val="20"/>
                <w:szCs w:val="20"/>
                <w:lang w:val="hy-AM"/>
              </w:rPr>
            </w:pPr>
            <w:r w:rsidRPr="00E96302">
              <w:rPr>
                <w:rFonts w:ascii="GHEA Grapalat" w:eastAsia="Times New Roman" w:hAnsi="GHEA Grapalat" w:cs="Times New Roman"/>
                <w:color w:val="000000"/>
                <w:sz w:val="20"/>
                <w:szCs w:val="20"/>
              </w:rPr>
              <w:t xml:space="preserve">սեպտեմբերի </w:t>
            </w:r>
            <w:r>
              <w:rPr>
                <w:rFonts w:ascii="GHEA Grapalat" w:eastAsia="Times New Roman" w:hAnsi="GHEA Grapalat" w:cs="Times New Roman"/>
                <w:color w:val="000000"/>
                <w:sz w:val="20"/>
                <w:szCs w:val="20"/>
                <w:lang w:val="hy-AM"/>
              </w:rPr>
              <w:t xml:space="preserve">   </w:t>
            </w:r>
            <w:r w:rsidRPr="00E96302">
              <w:rPr>
                <w:rFonts w:ascii="GHEA Grapalat" w:eastAsia="Times New Roman" w:hAnsi="GHEA Grapalat" w:cs="Times New Roman"/>
                <w:color w:val="000000"/>
                <w:sz w:val="20"/>
                <w:szCs w:val="20"/>
              </w:rPr>
              <w:t>3-րդ տասնօրյակ</w:t>
            </w:r>
          </w:p>
        </w:tc>
        <w:tc>
          <w:tcPr>
            <w:tcW w:w="1800" w:type="dxa"/>
            <w:tcBorders>
              <w:top w:val="single" w:sz="4" w:space="0" w:color="auto"/>
              <w:left w:val="single" w:sz="4" w:space="0" w:color="auto"/>
              <w:bottom w:val="single" w:sz="4" w:space="0" w:color="auto"/>
              <w:right w:val="single" w:sz="4" w:space="0" w:color="auto"/>
            </w:tcBorders>
          </w:tcPr>
          <w:p w:rsidR="00C520A8" w:rsidRPr="00007AC3" w:rsidRDefault="00C520A8" w:rsidP="00C520A8">
            <w:pPr>
              <w:spacing w:after="0" w:line="240" w:lineRule="auto"/>
              <w:ind w:left="-23"/>
              <w:rPr>
                <w:rFonts w:ascii="GHEA Grapalat" w:hAnsi="GHEA Grapalat" w:cs="Sylfaen"/>
                <w:sz w:val="20"/>
                <w:szCs w:val="20"/>
                <w:lang w:val="hy-AM"/>
              </w:rPr>
            </w:pPr>
            <w:r w:rsidRPr="00E96302">
              <w:rPr>
                <w:rFonts w:ascii="GHEA Grapalat" w:eastAsia="Times New Roman" w:hAnsi="GHEA Grapalat" w:cs="Times New Roman"/>
                <w:color w:val="000000"/>
                <w:sz w:val="20"/>
                <w:szCs w:val="20"/>
              </w:rPr>
              <w:t>Ֆինանսավորում չի պահանջվում</w:t>
            </w:r>
          </w:p>
        </w:tc>
      </w:tr>
      <w:tr w:rsidR="00C520A8" w:rsidRPr="001B3373" w:rsidTr="008C7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1"/>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20A8" w:rsidRPr="00DC4DC8" w:rsidRDefault="00DC4DC8" w:rsidP="00C520A8">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lang w:val="hy-AM"/>
              </w:rPr>
              <w:lastRenderedPageBreak/>
              <w:t>1</w:t>
            </w:r>
            <w:r>
              <w:rPr>
                <w:rFonts w:ascii="GHEA Grapalat" w:eastAsia="Times New Roman" w:hAnsi="GHEA Grapalat" w:cs="GHEA Grapalat"/>
                <w:color w:val="000000" w:themeColor="text1"/>
                <w:sz w:val="20"/>
                <w:szCs w:val="20"/>
              </w:rPr>
              <w:t>8</w:t>
            </w:r>
          </w:p>
        </w:tc>
        <w:tc>
          <w:tcPr>
            <w:tcW w:w="2430" w:type="dxa"/>
            <w:tcBorders>
              <w:left w:val="single" w:sz="4" w:space="0" w:color="auto"/>
              <w:right w:val="single" w:sz="4" w:space="0" w:color="auto"/>
            </w:tcBorders>
            <w:shd w:val="clear" w:color="auto" w:fill="auto"/>
          </w:tcPr>
          <w:p w:rsidR="00C520A8" w:rsidRPr="001018A2" w:rsidRDefault="00C520A8" w:rsidP="00C520A8">
            <w:pPr>
              <w:spacing w:after="0" w:line="240" w:lineRule="auto"/>
              <w:ind w:left="55"/>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9</w:t>
            </w:r>
            <w:r w:rsidRPr="001018A2">
              <w:rPr>
                <w:rFonts w:ascii="GHEA Grapalat" w:eastAsia="Times New Roman" w:hAnsi="GHEA Grapalat" w:cs="Times New Roman"/>
                <w:sz w:val="20"/>
                <w:szCs w:val="20"/>
                <w:lang w:val="hy-AM"/>
              </w:rPr>
              <w:t>.2. Քաղաքաշինության բնագավառի լիցենզիաների դասակարգում ըստ ռիսկայնության աստիճանի: Քաղաքաշինական թույլատվական ընթացակարգերի համապատասխանեցում սահմանված քաղաքաշինության բնագավառի լիցենզիաների</w:t>
            </w:r>
          </w:p>
          <w:p w:rsidR="00C520A8" w:rsidRPr="001B3373" w:rsidRDefault="00C520A8" w:rsidP="00C520A8">
            <w:pPr>
              <w:spacing w:after="0" w:line="240" w:lineRule="auto"/>
              <w:rPr>
                <w:rFonts w:ascii="GHEA Grapalat" w:eastAsia="Times New Roman" w:hAnsi="GHEA Grapalat" w:cs="Times New Roman"/>
                <w:color w:val="000000"/>
                <w:sz w:val="20"/>
                <w:szCs w:val="20"/>
                <w:lang w:val="hy-AM"/>
              </w:rPr>
            </w:pPr>
            <w:r w:rsidRPr="001018A2">
              <w:rPr>
                <w:rFonts w:ascii="GHEA Grapalat" w:eastAsia="Times New Roman" w:hAnsi="GHEA Grapalat" w:cs="Times New Roman"/>
                <w:sz w:val="20"/>
                <w:szCs w:val="20"/>
                <w:lang w:val="hy-AM"/>
              </w:rPr>
              <w:t>դասակարգմանը:</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520A8" w:rsidRPr="001B3373" w:rsidRDefault="00C520A8" w:rsidP="00C520A8">
            <w:pPr>
              <w:spacing w:after="0" w:line="240" w:lineRule="auto"/>
              <w:rPr>
                <w:rFonts w:ascii="GHEA Grapalat" w:eastAsia="Times New Roman" w:hAnsi="GHEA Grapalat" w:cs="Times New Roman"/>
                <w:color w:val="000000"/>
                <w:sz w:val="20"/>
                <w:szCs w:val="20"/>
                <w:lang w:val="hy-AM"/>
              </w:rPr>
            </w:pPr>
            <w:r w:rsidRPr="001018A2">
              <w:rPr>
                <w:rFonts w:ascii="GHEA Grapalat" w:eastAsia="Times New Roman" w:hAnsi="GHEA Grapalat" w:cs="Times New Roman"/>
                <w:sz w:val="20"/>
                <w:szCs w:val="20"/>
                <w:lang w:val="hy-AM"/>
              </w:rPr>
              <w:t>Լիցենզավորման գործընթացի արդյունքում պահանջարկին համապատասխան ոլորտում տնտեսվարող սուբյեկտների ձևավորում, ինչպես նաև շուկայական հարաբերությունների կարգավորում: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20A8" w:rsidRPr="001B3373" w:rsidRDefault="00C520A8" w:rsidP="00C520A8">
            <w:pPr>
              <w:spacing w:after="0" w:line="240" w:lineRule="auto"/>
              <w:jc w:val="center"/>
              <w:rPr>
                <w:rFonts w:ascii="GHEA Grapalat" w:hAnsi="GHEA Grapalat"/>
                <w:b/>
                <w:sz w:val="20"/>
                <w:szCs w:val="20"/>
                <w:lang w:val="hy-AM"/>
              </w:rPr>
            </w:pPr>
            <w:r w:rsidRPr="001B3373">
              <w:rPr>
                <w:rFonts w:ascii="GHEA Grapalat" w:hAnsi="GHEA Grapalat"/>
                <w:b/>
                <w:sz w:val="20"/>
                <w:szCs w:val="20"/>
                <w:lang w:val="hy-AM"/>
              </w:rPr>
              <w:t>Կատարված է</w:t>
            </w:r>
          </w:p>
          <w:p w:rsidR="00C520A8" w:rsidRPr="001B3373" w:rsidRDefault="00C520A8" w:rsidP="00C520A8">
            <w:pPr>
              <w:spacing w:after="0" w:line="240" w:lineRule="auto"/>
              <w:jc w:val="center"/>
              <w:rPr>
                <w:rFonts w:ascii="GHEA Grapalat" w:hAnsi="GHEA Grapalat"/>
                <w:b/>
                <w:sz w:val="20"/>
                <w:szCs w:val="20"/>
                <w:lang w:val="hy-AM"/>
              </w:rPr>
            </w:pPr>
          </w:p>
          <w:p w:rsidR="00C520A8" w:rsidRPr="001B3373" w:rsidRDefault="00C520A8" w:rsidP="00C520A8">
            <w:pPr>
              <w:spacing w:after="0" w:line="240" w:lineRule="auto"/>
              <w:rPr>
                <w:rFonts w:ascii="GHEA Grapalat" w:hAnsi="GHEA Grapalat"/>
                <w:color w:val="000000"/>
                <w:sz w:val="20"/>
                <w:szCs w:val="20"/>
                <w:lang w:val="hy-AM"/>
              </w:rPr>
            </w:pPr>
            <w:r>
              <w:rPr>
                <w:rFonts w:ascii="GHEA Grapalat" w:hAnsi="GHEA Grapalat"/>
                <w:color w:val="000000"/>
                <w:sz w:val="20"/>
                <w:szCs w:val="20"/>
                <w:shd w:val="clear" w:color="auto" w:fill="FFFFFF"/>
                <w:lang w:val="hy-AM"/>
              </w:rPr>
              <w:t xml:space="preserve">   </w:t>
            </w:r>
            <w:r w:rsidRPr="001B3373">
              <w:rPr>
                <w:rFonts w:ascii="GHEA Grapalat" w:hAnsi="GHEA Grapalat"/>
                <w:color w:val="000000"/>
                <w:sz w:val="20"/>
                <w:szCs w:val="20"/>
                <w:shd w:val="clear" w:color="auto" w:fill="FFFFFF"/>
                <w:lang w:val="hy-AM"/>
              </w:rPr>
              <w:t xml:space="preserve">1. ՀՀ կառավարության 2023 թվականի նոյեմբերի 30-ի </w:t>
            </w:r>
            <w:r w:rsidRPr="001B3373">
              <w:rPr>
                <w:rFonts w:ascii="GHEA Grapalat" w:hAnsi="GHEA Grapalat"/>
                <w:color w:val="000000"/>
                <w:sz w:val="20"/>
                <w:szCs w:val="20"/>
                <w:lang w:val="hy-AM"/>
              </w:rPr>
              <w:t>«Քաղաքաշինության բնագավառում լիցենզավորման ու որակավորման կարգը հաստատելու և Հայաստանի Հանրապետության կառավարության մի շարք որոշումներ ուժը կորցրած ճանաչելու մասին» N 2106-Ն որոշում: (</w:t>
            </w:r>
            <w:hyperlink r:id="rId13" w:history="1">
              <w:r w:rsidRPr="001B3373">
                <w:rPr>
                  <w:rStyle w:val="Hyperlink"/>
                  <w:rFonts w:ascii="GHEA Grapalat" w:hAnsi="GHEA Grapalat"/>
                  <w:sz w:val="20"/>
                  <w:szCs w:val="20"/>
                  <w:lang w:val="hy-AM"/>
                </w:rPr>
                <w:t>https://www.arlis.am/hy/acts/218862/latest</w:t>
              </w:r>
            </w:hyperlink>
            <w:r w:rsidRPr="001B3373">
              <w:rPr>
                <w:rFonts w:ascii="GHEA Grapalat" w:hAnsi="GHEA Grapalat"/>
                <w:color w:val="000000"/>
                <w:sz w:val="20"/>
                <w:szCs w:val="20"/>
                <w:lang w:val="hy-AM"/>
              </w:rPr>
              <w:t xml:space="preserve">), </w:t>
            </w:r>
          </w:p>
          <w:p w:rsidR="00C520A8" w:rsidRPr="001B3373" w:rsidRDefault="00C520A8" w:rsidP="00C520A8">
            <w:pPr>
              <w:spacing w:after="0" w:line="240" w:lineRule="auto"/>
              <w:rPr>
                <w:rFonts w:ascii="GHEA Grapalat" w:hAnsi="GHEA Grapalat"/>
                <w:sz w:val="20"/>
                <w:szCs w:val="20"/>
                <w:lang w:val="hy-AM"/>
              </w:rPr>
            </w:pPr>
            <w:r>
              <w:rPr>
                <w:rFonts w:ascii="GHEA Grapalat" w:hAnsi="GHEA Grapalat"/>
                <w:bCs/>
                <w:sz w:val="20"/>
                <w:szCs w:val="20"/>
                <w:lang w:val="hy-AM" w:eastAsia="ru-RU"/>
              </w:rPr>
              <w:t xml:space="preserve">   </w:t>
            </w:r>
            <w:r w:rsidRPr="001B3373">
              <w:rPr>
                <w:rFonts w:ascii="GHEA Grapalat" w:hAnsi="GHEA Grapalat"/>
                <w:bCs/>
                <w:sz w:val="20"/>
                <w:szCs w:val="20"/>
                <w:lang w:val="hy-AM" w:eastAsia="ru-RU"/>
              </w:rPr>
              <w:t xml:space="preserve">2. ՀՀ քաղաքաշինության կոմիտեի նախագահի 2023 թվականի օգոստոսի 23-ի </w:t>
            </w:r>
            <w:r w:rsidRPr="001B3373">
              <w:rPr>
                <w:rFonts w:ascii="GHEA Grapalat" w:hAnsi="GHEA Grapalat"/>
                <w:bCs/>
                <w:sz w:val="20"/>
                <w:szCs w:val="20"/>
                <w:lang w:val="hy-AM" w:eastAsia="ru-RU"/>
              </w:rPr>
              <w:lastRenderedPageBreak/>
              <w:t>«Քաղաքաշինության բնագավառում շ</w:t>
            </w:r>
            <w:r w:rsidRPr="001B3373">
              <w:rPr>
                <w:rFonts w:ascii="GHEA Grapalat" w:hAnsi="GHEA Grapalat"/>
                <w:bCs/>
                <w:sz w:val="20"/>
                <w:szCs w:val="20"/>
                <w:lang w:val="hy-AM"/>
              </w:rPr>
              <w:t>արունակական մասնագիտական զարգացումն ապահովող միջոցառումների կազմակերպմանը, իրականացմանը և մասնակցությանը ներկայացվող պահանջների, յուրաքանչյուր մասնագիտության գծով շնորհվող կրեդիտների տեսակների, քանակի և դրանց շնորհման չափորոշիչները սահմանելու մասին</w:t>
            </w:r>
            <w:r w:rsidRPr="001B3373">
              <w:rPr>
                <w:rFonts w:ascii="GHEA Grapalat" w:hAnsi="GHEA Grapalat"/>
                <w:bCs/>
                <w:sz w:val="20"/>
                <w:szCs w:val="20"/>
                <w:lang w:val="hy-AM" w:eastAsia="ru-RU"/>
              </w:rPr>
              <w:t>» N 06-Ն հրաման:</w:t>
            </w:r>
            <w:r w:rsidRPr="001B3373">
              <w:rPr>
                <w:rFonts w:ascii="GHEA Grapalat" w:hAnsi="GHEA Grapalat"/>
                <w:sz w:val="20"/>
                <w:szCs w:val="20"/>
                <w:lang w:val="hy-AM"/>
              </w:rPr>
              <w:t xml:space="preserve"> (</w:t>
            </w:r>
            <w:hyperlink r:id="rId14" w:history="1">
              <w:r w:rsidRPr="001B3373">
                <w:rPr>
                  <w:rStyle w:val="Hyperlink"/>
                  <w:rFonts w:ascii="GHEA Grapalat" w:hAnsi="GHEA Grapalat"/>
                  <w:sz w:val="20"/>
                  <w:szCs w:val="20"/>
                  <w:lang w:val="hy-AM"/>
                </w:rPr>
                <w:t>https://www.arlis.am/hy/acts/216002/latest</w:t>
              </w:r>
            </w:hyperlink>
            <w:r w:rsidRPr="001B3373">
              <w:rPr>
                <w:rFonts w:ascii="GHEA Grapalat" w:hAnsi="GHEA Grapalat"/>
                <w:sz w:val="20"/>
                <w:szCs w:val="20"/>
                <w:lang w:val="hy-AM"/>
              </w:rPr>
              <w:t xml:space="preserve">), </w:t>
            </w:r>
          </w:p>
          <w:p w:rsidR="00C520A8" w:rsidRPr="001B3373" w:rsidRDefault="00C520A8" w:rsidP="00C520A8">
            <w:pPr>
              <w:spacing w:after="0" w:line="240" w:lineRule="auto"/>
              <w:rPr>
                <w:rFonts w:ascii="GHEA Grapalat" w:hAnsi="GHEA Grapalat"/>
                <w:b/>
                <w:sz w:val="20"/>
                <w:szCs w:val="20"/>
                <w:lang w:val="hy-AM"/>
              </w:rPr>
            </w:pPr>
            <w:r>
              <w:rPr>
                <w:rFonts w:ascii="GHEA Grapalat" w:hAnsi="GHEA Grapalat"/>
                <w:sz w:val="20"/>
                <w:szCs w:val="20"/>
                <w:lang w:val="hy-AM"/>
              </w:rPr>
              <w:t xml:space="preserve">     </w:t>
            </w:r>
            <w:r w:rsidRPr="001B3373">
              <w:rPr>
                <w:rFonts w:ascii="GHEA Grapalat" w:hAnsi="GHEA Grapalat"/>
                <w:sz w:val="20"/>
                <w:szCs w:val="20"/>
                <w:lang w:val="hy-AM"/>
              </w:rPr>
              <w:t xml:space="preserve">3. </w:t>
            </w:r>
            <w:r w:rsidRPr="00392111">
              <w:rPr>
                <w:rFonts w:ascii="GHEA Grapalat" w:hAnsi="GHEA Grapalat"/>
                <w:color w:val="000000"/>
                <w:sz w:val="20"/>
                <w:szCs w:val="20"/>
                <w:shd w:val="clear" w:color="auto" w:fill="FFFFFF"/>
                <w:lang w:val="hy-AM"/>
              </w:rPr>
              <w:t xml:space="preserve">ՀՀ կառավարության 2023 թվականի սեպտեմբերի 22-ի </w:t>
            </w:r>
            <w:r w:rsidRPr="00392111">
              <w:rPr>
                <w:rFonts w:ascii="GHEA Grapalat" w:hAnsi="GHEA Grapalat"/>
                <w:color w:val="000000"/>
                <w:sz w:val="20"/>
                <w:szCs w:val="20"/>
                <w:lang w:val="hy-AM"/>
              </w:rPr>
              <w:t>«Քաղաքաշինության բնագավառում լիցենզիա չպահանջող աշխատանքների և ծառայությունների ցանկը հաստատելու մասին» N 1615-Ն որոշում</w:t>
            </w:r>
            <w:r w:rsidRPr="001B3373">
              <w:rPr>
                <w:rFonts w:ascii="GHEA Grapalat" w:hAnsi="GHEA Grapalat"/>
                <w:color w:val="000000"/>
                <w:sz w:val="20"/>
                <w:szCs w:val="20"/>
                <w:lang w:val="hy-AM"/>
              </w:rPr>
              <w:t>: (</w:t>
            </w:r>
            <w:hyperlink r:id="rId15" w:history="1">
              <w:r w:rsidRPr="001B3373">
                <w:rPr>
                  <w:rStyle w:val="Hyperlink"/>
                  <w:rFonts w:ascii="GHEA Grapalat" w:hAnsi="GHEA Grapalat"/>
                  <w:sz w:val="20"/>
                  <w:szCs w:val="20"/>
                  <w:lang w:val="hy-AM"/>
                </w:rPr>
                <w:t>https://www.arlis.am/hy/acts/182906/latest</w:t>
              </w:r>
            </w:hyperlink>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520A8" w:rsidRDefault="00C520A8" w:rsidP="00C520A8">
            <w:pPr>
              <w:spacing w:after="0" w:line="240" w:lineRule="auto"/>
              <w:jc w:val="center"/>
              <w:rPr>
                <w:rFonts w:ascii="GHEA Grapalat" w:eastAsia="Times New Roman" w:hAnsi="GHEA Grapalat" w:cs="Times New Roman"/>
                <w:sz w:val="20"/>
                <w:szCs w:val="20"/>
                <w:lang w:val="hy-AM"/>
              </w:rPr>
            </w:pPr>
            <w:r w:rsidRPr="001018A2">
              <w:rPr>
                <w:rFonts w:ascii="GHEA Grapalat" w:eastAsia="Times New Roman" w:hAnsi="GHEA Grapalat" w:cs="Times New Roman"/>
                <w:sz w:val="20"/>
                <w:szCs w:val="20"/>
                <w:lang w:val="hy-AM"/>
              </w:rPr>
              <w:lastRenderedPageBreak/>
              <w:t>ՀՀ տարածքային կառավարման և ենթակառուցվածքների նախարարություն</w:t>
            </w:r>
          </w:p>
          <w:p w:rsidR="00C520A8" w:rsidRPr="001018A2" w:rsidRDefault="00C520A8" w:rsidP="00C520A8">
            <w:pPr>
              <w:spacing w:after="0" w:line="240" w:lineRule="auto"/>
              <w:jc w:val="center"/>
              <w:rPr>
                <w:rFonts w:ascii="GHEA Grapalat" w:eastAsia="Times New Roman" w:hAnsi="GHEA Grapalat" w:cs="Times New Roman"/>
                <w:sz w:val="20"/>
                <w:szCs w:val="20"/>
                <w:lang w:val="hy-AM"/>
              </w:rPr>
            </w:pPr>
          </w:p>
          <w:p w:rsidR="00C520A8" w:rsidRPr="001018A2" w:rsidRDefault="00C520A8" w:rsidP="00C520A8">
            <w:pPr>
              <w:spacing w:after="0" w:line="240" w:lineRule="auto"/>
              <w:jc w:val="center"/>
              <w:rPr>
                <w:rFonts w:ascii="GHEA Grapalat" w:eastAsia="Times New Roman" w:hAnsi="GHEA Grapalat" w:cs="Times New Roman"/>
                <w:sz w:val="20"/>
                <w:szCs w:val="20"/>
                <w:lang w:val="hy-AM"/>
              </w:rPr>
            </w:pPr>
            <w:r w:rsidRPr="001018A2">
              <w:rPr>
                <w:rFonts w:ascii="GHEA Grapalat" w:eastAsia="Times New Roman" w:hAnsi="GHEA Grapalat" w:cs="Times New Roman"/>
                <w:sz w:val="20"/>
                <w:szCs w:val="20"/>
                <w:lang w:val="hy-AM"/>
              </w:rPr>
              <w:t>ՀՀ կադաստրի կոմիտե</w:t>
            </w:r>
          </w:p>
          <w:p w:rsidR="00C520A8" w:rsidRPr="001B3373" w:rsidRDefault="00C520A8" w:rsidP="00C520A8">
            <w:pPr>
              <w:spacing w:after="0" w:line="240" w:lineRule="auto"/>
              <w:jc w:val="center"/>
              <w:rPr>
                <w:rFonts w:ascii="GHEA Grapalat" w:eastAsia="Times New Roman" w:hAnsi="GHEA Grapalat" w:cs="Times New Roman"/>
                <w:color w:val="000000"/>
                <w:sz w:val="20"/>
                <w:szCs w:val="20"/>
                <w:lang w:val="hy-AM"/>
              </w:rPr>
            </w:pPr>
            <w:r w:rsidRPr="001018A2">
              <w:rPr>
                <w:rFonts w:ascii="GHEA Grapalat" w:eastAsia="Times New Roman" w:hAnsi="GHEA Grapalat" w:cs="Times New Roman"/>
                <w:sz w:val="20"/>
                <w:szCs w:val="20"/>
                <w:lang w:val="hy-AM"/>
              </w:rPr>
              <w:t>ՀՀ էկոնոմիկայի նախարարություն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520A8" w:rsidRPr="001018A2" w:rsidRDefault="00C520A8" w:rsidP="00C520A8">
            <w:pPr>
              <w:spacing w:after="0" w:line="240" w:lineRule="auto"/>
              <w:jc w:val="center"/>
              <w:rPr>
                <w:rFonts w:ascii="GHEA Grapalat" w:eastAsia="Times New Roman" w:hAnsi="GHEA Grapalat" w:cs="Times New Roman"/>
                <w:sz w:val="20"/>
                <w:szCs w:val="20"/>
                <w:lang w:val="hy-AM"/>
              </w:rPr>
            </w:pPr>
            <w:r w:rsidRPr="001018A2">
              <w:rPr>
                <w:rFonts w:ascii="GHEA Grapalat" w:eastAsia="Times New Roman" w:hAnsi="GHEA Grapalat" w:cs="Times New Roman"/>
                <w:sz w:val="20"/>
                <w:szCs w:val="20"/>
                <w:lang w:val="hy-AM"/>
              </w:rPr>
              <w:t>2021թ.</w:t>
            </w:r>
          </w:p>
          <w:p w:rsidR="00C520A8" w:rsidRPr="001B3373" w:rsidRDefault="00C520A8" w:rsidP="00C520A8">
            <w:pPr>
              <w:spacing w:after="0" w:line="240" w:lineRule="auto"/>
              <w:jc w:val="center"/>
              <w:rPr>
                <w:rFonts w:ascii="GHEA Grapalat" w:eastAsia="Times New Roman" w:hAnsi="GHEA Grapalat" w:cs="Times New Roman"/>
                <w:color w:val="000000"/>
                <w:sz w:val="20"/>
                <w:szCs w:val="20"/>
                <w:lang w:val="hy-AM"/>
              </w:rPr>
            </w:pPr>
            <w:r w:rsidRPr="001018A2">
              <w:rPr>
                <w:rFonts w:ascii="GHEA Grapalat" w:eastAsia="Times New Roman" w:hAnsi="GHEA Grapalat" w:cs="Times New Roman"/>
                <w:sz w:val="20"/>
                <w:szCs w:val="20"/>
                <w:lang w:val="hy-AM"/>
              </w:rPr>
              <w:t xml:space="preserve">սեպտեմբերի </w:t>
            </w:r>
            <w:r>
              <w:rPr>
                <w:rFonts w:ascii="GHEA Grapalat" w:eastAsia="Times New Roman" w:hAnsi="GHEA Grapalat" w:cs="Times New Roman"/>
                <w:sz w:val="20"/>
                <w:szCs w:val="20"/>
                <w:lang w:val="hy-AM"/>
              </w:rPr>
              <w:t xml:space="preserve">    </w:t>
            </w:r>
            <w:r w:rsidRPr="001018A2">
              <w:rPr>
                <w:rFonts w:ascii="GHEA Grapalat" w:eastAsia="Times New Roman" w:hAnsi="GHEA Grapalat" w:cs="Times New Roman"/>
                <w:sz w:val="20"/>
                <w:szCs w:val="20"/>
                <w:lang w:val="hy-AM"/>
              </w:rPr>
              <w:t>3-րդ տասնօրյակ</w:t>
            </w:r>
          </w:p>
        </w:tc>
        <w:tc>
          <w:tcPr>
            <w:tcW w:w="1800" w:type="dxa"/>
            <w:tcBorders>
              <w:top w:val="single" w:sz="4" w:space="0" w:color="auto"/>
              <w:left w:val="single" w:sz="4" w:space="0" w:color="auto"/>
              <w:bottom w:val="single" w:sz="4" w:space="0" w:color="auto"/>
              <w:right w:val="single" w:sz="4" w:space="0" w:color="auto"/>
            </w:tcBorders>
          </w:tcPr>
          <w:p w:rsidR="00C520A8" w:rsidRPr="001B3373" w:rsidRDefault="00C520A8" w:rsidP="00C520A8">
            <w:pPr>
              <w:spacing w:after="0" w:line="240" w:lineRule="auto"/>
              <w:ind w:left="-23"/>
              <w:rPr>
                <w:rFonts w:ascii="GHEA Grapalat" w:eastAsia="Times New Roman" w:hAnsi="GHEA Grapalat" w:cs="Times New Roman"/>
                <w:color w:val="000000"/>
                <w:sz w:val="20"/>
                <w:szCs w:val="20"/>
                <w:lang w:val="hy-AM"/>
              </w:rPr>
            </w:pPr>
            <w:r w:rsidRPr="001018A2">
              <w:rPr>
                <w:rFonts w:ascii="GHEA Grapalat" w:eastAsia="Times New Roman" w:hAnsi="GHEA Grapalat" w:cs="Times New Roman"/>
                <w:sz w:val="20"/>
                <w:szCs w:val="20"/>
                <w:lang w:val="hy-AM"/>
              </w:rPr>
              <w:t>Ֆինանսավորում չի պահանջվում</w:t>
            </w:r>
          </w:p>
        </w:tc>
      </w:tr>
      <w:tr w:rsidR="00C520A8" w:rsidRPr="001B3373" w:rsidTr="008C7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1"/>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20A8" w:rsidRPr="00DC4DC8" w:rsidRDefault="00DC4DC8" w:rsidP="00C520A8">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lang w:val="hy-AM"/>
              </w:rPr>
              <w:lastRenderedPageBreak/>
              <w:t>1</w:t>
            </w:r>
            <w:r>
              <w:rPr>
                <w:rFonts w:ascii="GHEA Grapalat" w:eastAsia="Times New Roman" w:hAnsi="GHEA Grapalat" w:cs="GHEA Grapalat"/>
                <w:color w:val="000000" w:themeColor="text1"/>
                <w:sz w:val="20"/>
                <w:szCs w:val="20"/>
              </w:rPr>
              <w:t>9</w:t>
            </w:r>
          </w:p>
        </w:tc>
        <w:tc>
          <w:tcPr>
            <w:tcW w:w="2430" w:type="dxa"/>
            <w:tcBorders>
              <w:left w:val="single" w:sz="4" w:space="0" w:color="auto"/>
              <w:right w:val="single" w:sz="4" w:space="0" w:color="auto"/>
            </w:tcBorders>
            <w:shd w:val="clear" w:color="auto" w:fill="auto"/>
          </w:tcPr>
          <w:p w:rsidR="00C520A8" w:rsidRDefault="00C520A8" w:rsidP="00C520A8">
            <w:pPr>
              <w:spacing w:after="0" w:line="240" w:lineRule="auto"/>
              <w:ind w:left="55"/>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9.3.</w:t>
            </w:r>
            <w:r w:rsidRPr="001B3373">
              <w:rPr>
                <w:rFonts w:ascii="GHEA Grapalat" w:eastAsia="Times New Roman" w:hAnsi="GHEA Grapalat" w:cs="Times New Roman"/>
                <w:color w:val="000000"/>
                <w:sz w:val="20"/>
                <w:szCs w:val="20"/>
                <w:lang w:val="hy-AM"/>
              </w:rPr>
              <w:t>Քաղաքաշինության բնագավառում միասնական ռեեստրի ստեղծման, կառուցվածքի, վարման և մոնիթորինգի իրականացման հարթակի ստեղծում:</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520A8" w:rsidRDefault="00C520A8" w:rsidP="00C520A8">
            <w:pPr>
              <w:spacing w:after="0" w:line="240" w:lineRule="auto"/>
              <w:ind w:left="49"/>
              <w:rPr>
                <w:rFonts w:ascii="GHEA Grapalat" w:eastAsia="Times New Roman" w:hAnsi="GHEA Grapalat" w:cs="Times New Roman"/>
                <w:sz w:val="20"/>
                <w:szCs w:val="20"/>
                <w:lang w:val="hy-AM"/>
              </w:rPr>
            </w:pPr>
            <w:r w:rsidRPr="001018A2">
              <w:rPr>
                <w:rFonts w:ascii="GHEA Grapalat" w:eastAsia="Times New Roman" w:hAnsi="GHEA Grapalat" w:cs="Times New Roman"/>
                <w:sz w:val="20"/>
                <w:szCs w:val="20"/>
                <w:lang w:val="hy-AM"/>
              </w:rPr>
              <w:t xml:space="preserve">Քաղաքաշինության բնագավառում միասնական </w:t>
            </w:r>
            <w:r w:rsidRPr="001B3373">
              <w:rPr>
                <w:rFonts w:ascii="GHEA Grapalat" w:eastAsia="Times New Roman" w:hAnsi="GHEA Grapalat" w:cs="Times New Roman"/>
                <w:sz w:val="20"/>
                <w:szCs w:val="20"/>
                <w:lang w:val="hy-AM"/>
              </w:rPr>
              <w:t>գրանցամատյան</w:t>
            </w:r>
            <w:r w:rsidRPr="001018A2">
              <w:rPr>
                <w:rFonts w:ascii="GHEA Grapalat" w:eastAsia="Times New Roman" w:hAnsi="GHEA Grapalat" w:cs="Times New Roman"/>
                <w:sz w:val="20"/>
                <w:szCs w:val="20"/>
                <w:lang w:val="hy-AM"/>
              </w:rPr>
              <w:t xml:space="preserve">ի ստեղծման և վարման արդյունքում քաղաքաշինական գործունեության լիցենզավորում՝ էլեկտրոնային եղանակով, դիտարկելով այն որպես </w:t>
            </w:r>
            <w:r w:rsidRPr="001018A2">
              <w:rPr>
                <w:rFonts w:ascii="GHEA Grapalat" w:eastAsia="Times New Roman" w:hAnsi="GHEA Grapalat" w:cs="Times New Roman"/>
                <w:sz w:val="20"/>
                <w:szCs w:val="20"/>
                <w:lang w:val="hy-AM"/>
              </w:rPr>
              <w:lastRenderedPageBreak/>
              <w:t xml:space="preserve">էլեկտրոնային մեկ հարթակ: </w:t>
            </w:r>
          </w:p>
          <w:p w:rsidR="00C520A8" w:rsidRPr="001B3373" w:rsidRDefault="00C520A8" w:rsidP="00C520A8">
            <w:pPr>
              <w:spacing w:after="0" w:line="240" w:lineRule="auto"/>
              <w:rPr>
                <w:rFonts w:ascii="GHEA Grapalat" w:eastAsia="Times New Roman" w:hAnsi="GHEA Grapalat" w:cs="Times New Roman"/>
                <w:sz w:val="20"/>
                <w:szCs w:val="20"/>
                <w:lang w:val="hy-AM"/>
              </w:rPr>
            </w:pPr>
            <w:r w:rsidRPr="001018A2">
              <w:rPr>
                <w:rFonts w:ascii="GHEA Grapalat" w:eastAsia="Times New Roman" w:hAnsi="GHEA Grapalat" w:cs="Times New Roman"/>
                <w:sz w:val="20"/>
                <w:szCs w:val="20"/>
                <w:lang w:val="hy-AM"/>
              </w:rPr>
              <w:t>Լիցենզավորված կազմակերպությունների վերաբերյալ տեղեկատվական տվյալների ամփոփում, գործունեության մշտադիտարկում</w:t>
            </w:r>
            <w:r w:rsidRPr="001B3373">
              <w:rPr>
                <w:rFonts w:ascii="GHEA Grapalat" w:eastAsia="Times New Roman" w:hAnsi="GHEA Grapalat" w:cs="Times New Roman"/>
                <w:sz w:val="20"/>
                <w:szCs w:val="20"/>
                <w:lang w:val="hy-AM"/>
              </w:rPr>
              <w:t>:</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20A8" w:rsidRPr="001B3373" w:rsidRDefault="00C520A8" w:rsidP="00C520A8">
            <w:pPr>
              <w:spacing w:after="0" w:line="240" w:lineRule="auto"/>
              <w:jc w:val="center"/>
              <w:rPr>
                <w:rFonts w:ascii="GHEA Grapalat" w:eastAsia="Times New Roman" w:hAnsi="GHEA Grapalat" w:cs="Times New Roman"/>
                <w:b/>
                <w:sz w:val="20"/>
                <w:szCs w:val="20"/>
                <w:lang w:val="hy-AM"/>
              </w:rPr>
            </w:pPr>
            <w:r w:rsidRPr="001B3373">
              <w:rPr>
                <w:rFonts w:ascii="GHEA Grapalat" w:eastAsia="Times New Roman" w:hAnsi="GHEA Grapalat" w:cs="Times New Roman"/>
                <w:b/>
                <w:sz w:val="20"/>
                <w:szCs w:val="20"/>
                <w:lang w:val="hy-AM"/>
              </w:rPr>
              <w:lastRenderedPageBreak/>
              <w:t>Կատարված է մասնակի</w:t>
            </w:r>
          </w:p>
          <w:p w:rsidR="00C520A8" w:rsidRPr="001B3373" w:rsidRDefault="00C520A8" w:rsidP="00C520A8">
            <w:pPr>
              <w:spacing w:after="0" w:line="240" w:lineRule="auto"/>
              <w:jc w:val="center"/>
              <w:rPr>
                <w:rFonts w:ascii="GHEA Grapalat" w:eastAsia="Times New Roman" w:hAnsi="GHEA Grapalat" w:cs="Times New Roman"/>
                <w:b/>
                <w:sz w:val="20"/>
                <w:szCs w:val="20"/>
                <w:lang w:val="hy-AM"/>
              </w:rPr>
            </w:pPr>
          </w:p>
          <w:p w:rsidR="00C520A8" w:rsidRPr="001B3373" w:rsidRDefault="00C520A8" w:rsidP="00C520A8">
            <w:pPr>
              <w:spacing w:after="0" w:line="240" w:lineRule="auto"/>
              <w:rPr>
                <w:rFonts w:ascii="GHEA Grapalat" w:hAnsi="GHEA Grapalat"/>
                <w:color w:val="000000"/>
                <w:sz w:val="20"/>
                <w:szCs w:val="20"/>
                <w:lang w:val="hy-AM"/>
              </w:rPr>
            </w:pPr>
            <w:r>
              <w:rPr>
                <w:rFonts w:ascii="GHEA Grapalat" w:eastAsia="Times New Roman" w:hAnsi="GHEA Grapalat" w:cs="Times New Roman"/>
                <w:b/>
                <w:sz w:val="20"/>
                <w:szCs w:val="20"/>
                <w:lang w:val="hy-AM"/>
              </w:rPr>
              <w:t xml:space="preserve">  </w:t>
            </w:r>
            <w:r w:rsidRPr="001B3373">
              <w:rPr>
                <w:rFonts w:ascii="GHEA Grapalat" w:eastAsia="Times New Roman" w:hAnsi="GHEA Grapalat" w:cs="Times New Roman"/>
                <w:b/>
                <w:sz w:val="20"/>
                <w:szCs w:val="20"/>
                <w:lang w:val="hy-AM"/>
              </w:rPr>
              <w:t xml:space="preserve">1. </w:t>
            </w:r>
            <w:r w:rsidRPr="001B3373">
              <w:rPr>
                <w:rFonts w:ascii="GHEA Grapalat" w:hAnsi="GHEA Grapalat"/>
                <w:bCs/>
                <w:sz w:val="20"/>
                <w:szCs w:val="20"/>
                <w:lang w:val="hy-AM"/>
              </w:rPr>
              <w:t xml:space="preserve">ՀՀ կառավարության </w:t>
            </w:r>
            <w:r w:rsidRPr="001B3373">
              <w:rPr>
                <w:rFonts w:ascii="GHEA Grapalat" w:hAnsi="GHEA Grapalat"/>
                <w:color w:val="000000"/>
                <w:sz w:val="20"/>
                <w:szCs w:val="20"/>
                <w:lang w:val="hy-AM"/>
              </w:rPr>
              <w:t>2024 թվականի ապրիլի 4-ի</w:t>
            </w:r>
            <w:r w:rsidRPr="001B3373">
              <w:rPr>
                <w:rFonts w:ascii="GHEA Grapalat" w:hAnsi="GHEA Grapalat"/>
                <w:bCs/>
                <w:sz w:val="20"/>
                <w:szCs w:val="20"/>
                <w:lang w:val="hy-AM"/>
              </w:rPr>
              <w:t xml:space="preserve"> «</w:t>
            </w:r>
            <w:r w:rsidRPr="001B3373">
              <w:rPr>
                <w:rFonts w:ascii="GHEA Grapalat" w:hAnsi="GHEA Grapalat"/>
                <w:sz w:val="20"/>
                <w:szCs w:val="20"/>
                <w:lang w:val="hy-AM"/>
              </w:rPr>
              <w:t>Վերաորակավորման կարգը հաստատելու մասին</w:t>
            </w:r>
            <w:r w:rsidRPr="001B3373">
              <w:rPr>
                <w:rFonts w:ascii="GHEA Grapalat" w:hAnsi="GHEA Grapalat"/>
                <w:bCs/>
                <w:sz w:val="20"/>
                <w:szCs w:val="20"/>
                <w:lang w:val="hy-AM"/>
              </w:rPr>
              <w:t xml:space="preserve">» </w:t>
            </w:r>
            <w:r w:rsidRPr="001B3373">
              <w:rPr>
                <w:rFonts w:ascii="GHEA Grapalat" w:hAnsi="GHEA Grapalat"/>
                <w:color w:val="000000"/>
                <w:sz w:val="20"/>
                <w:szCs w:val="20"/>
                <w:lang w:val="hy-AM"/>
              </w:rPr>
              <w:t>N 478-Ն որոշում (</w:t>
            </w:r>
            <w:hyperlink r:id="rId16" w:history="1">
              <w:r w:rsidRPr="001B3373">
                <w:rPr>
                  <w:rStyle w:val="Hyperlink"/>
                  <w:rFonts w:ascii="GHEA Grapalat" w:hAnsi="GHEA Grapalat"/>
                  <w:sz w:val="20"/>
                  <w:szCs w:val="20"/>
                  <w:lang w:val="hy-AM"/>
                </w:rPr>
                <w:t>https://www.arlis.am/DocumentView.aspx?DocID=191494</w:t>
              </w:r>
            </w:hyperlink>
            <w:r w:rsidRPr="001B3373">
              <w:rPr>
                <w:rFonts w:ascii="GHEA Grapalat" w:hAnsi="GHEA Grapalat"/>
                <w:color w:val="000000"/>
                <w:sz w:val="20"/>
                <w:szCs w:val="20"/>
                <w:lang w:val="hy-AM"/>
              </w:rPr>
              <w:t>)</w:t>
            </w:r>
          </w:p>
          <w:p w:rsidR="00C520A8" w:rsidRPr="001B3373" w:rsidRDefault="00C520A8" w:rsidP="00C520A8">
            <w:pPr>
              <w:spacing w:after="0"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lang w:val="hy-AM"/>
              </w:rPr>
              <w:t xml:space="preserve">  </w:t>
            </w:r>
            <w:r w:rsidRPr="001B3373">
              <w:rPr>
                <w:rFonts w:ascii="GHEA Grapalat" w:hAnsi="GHEA Grapalat"/>
                <w:color w:val="000000"/>
                <w:sz w:val="20"/>
                <w:szCs w:val="20"/>
                <w:lang w:val="hy-AM"/>
              </w:rPr>
              <w:t xml:space="preserve">2. </w:t>
            </w:r>
            <w:r w:rsidRPr="001B3373">
              <w:rPr>
                <w:rFonts w:ascii="GHEA Grapalat" w:hAnsi="GHEA Grapalat"/>
                <w:color w:val="000000"/>
                <w:sz w:val="20"/>
                <w:szCs w:val="20"/>
                <w:shd w:val="clear" w:color="auto" w:fill="FFFFFF"/>
                <w:lang w:val="hy-AM"/>
              </w:rPr>
              <w:t xml:space="preserve">ՀՀ կառավարության 2024 թվականի մարտի 7-ի «Լիցենզավորված անձանց և </w:t>
            </w:r>
            <w:r w:rsidRPr="001B3373">
              <w:rPr>
                <w:rFonts w:ascii="GHEA Grapalat" w:hAnsi="GHEA Grapalat"/>
                <w:color w:val="000000"/>
                <w:sz w:val="20"/>
                <w:szCs w:val="20"/>
                <w:shd w:val="clear" w:color="auto" w:fill="FFFFFF"/>
                <w:lang w:val="hy-AM"/>
              </w:rPr>
              <w:lastRenderedPageBreak/>
              <w:t>հավաստագրված մասնագետների ռեգիստրի ձևավորման, տվյալների փոփոխության, լրացման և գրանցամատյանի վարման կարգը հաստատելու մասին» N 328-Ն որոշում (</w:t>
            </w:r>
            <w:hyperlink r:id="rId17" w:history="1">
              <w:r w:rsidRPr="001B3373">
                <w:rPr>
                  <w:rStyle w:val="Hyperlink"/>
                  <w:rFonts w:ascii="GHEA Grapalat" w:hAnsi="GHEA Grapalat"/>
                  <w:sz w:val="20"/>
                  <w:szCs w:val="20"/>
                  <w:shd w:val="clear" w:color="auto" w:fill="FFFFFF"/>
                  <w:lang w:val="hy-AM"/>
                </w:rPr>
                <w:t>http://www.arlis.am/DocumentView.aspx?DocID=190591</w:t>
              </w:r>
            </w:hyperlink>
            <w:r w:rsidRPr="001B3373">
              <w:rPr>
                <w:rFonts w:ascii="GHEA Grapalat" w:hAnsi="GHEA Grapalat"/>
                <w:color w:val="000000"/>
                <w:sz w:val="20"/>
                <w:szCs w:val="20"/>
                <w:shd w:val="clear" w:color="auto" w:fill="FFFFFF"/>
                <w:lang w:val="hy-AM"/>
              </w:rPr>
              <w:t>)</w:t>
            </w:r>
          </w:p>
          <w:p w:rsidR="00C520A8" w:rsidRPr="001B3373" w:rsidRDefault="00C520A8" w:rsidP="00C520A8">
            <w:pPr>
              <w:spacing w:after="0" w:line="240" w:lineRule="auto"/>
              <w:rPr>
                <w:rFonts w:ascii="GHEA Grapalat" w:eastAsia="Times New Roman" w:hAnsi="GHEA Grapalat" w:cs="Times New Roman"/>
                <w:bCs/>
                <w:sz w:val="20"/>
                <w:szCs w:val="20"/>
                <w:lang w:val="hy-AM"/>
              </w:rPr>
            </w:pPr>
            <w:r>
              <w:rPr>
                <w:rFonts w:ascii="GHEA Grapalat" w:hAnsi="GHEA Grapalat"/>
                <w:color w:val="000000"/>
                <w:sz w:val="20"/>
                <w:szCs w:val="20"/>
                <w:shd w:val="clear" w:color="auto" w:fill="FFFFFF"/>
                <w:lang w:val="hy-AM"/>
              </w:rPr>
              <w:t xml:space="preserve">    </w:t>
            </w:r>
            <w:r w:rsidRPr="001B3373">
              <w:rPr>
                <w:rFonts w:ascii="GHEA Grapalat" w:hAnsi="GHEA Grapalat"/>
                <w:color w:val="000000"/>
                <w:sz w:val="20"/>
                <w:szCs w:val="20"/>
                <w:shd w:val="clear" w:color="auto" w:fill="FFFFFF"/>
                <w:lang w:val="hy-AM"/>
              </w:rPr>
              <w:t xml:space="preserve">3. </w:t>
            </w:r>
            <w:r w:rsidRPr="001B3373">
              <w:rPr>
                <w:rFonts w:ascii="GHEA Grapalat" w:eastAsia="Times New Roman" w:hAnsi="GHEA Grapalat" w:cs="Times New Roman"/>
                <w:bCs/>
                <w:sz w:val="20"/>
                <w:szCs w:val="20"/>
                <w:lang w:val="hy-AM"/>
              </w:rPr>
              <w:t>ՀՀ կառավարության 2025 թվականի դեկտեմբերի 25-ի «Լիցենզավորված քաղաքաշինության գործունեության սուբյեկտների վարկանիշավորման և մոնիթորինգի իրականացման կարգերը հաստատելու մասին» N 1948-Ն որոշում (</w:t>
            </w:r>
            <w:hyperlink r:id="rId18" w:history="1">
              <w:r w:rsidRPr="001B3373">
                <w:rPr>
                  <w:rStyle w:val="Hyperlink"/>
                  <w:rFonts w:ascii="GHEA Grapalat" w:eastAsia="Times New Roman" w:hAnsi="GHEA Grapalat" w:cs="Times New Roman"/>
                  <w:bCs/>
                  <w:sz w:val="20"/>
                  <w:szCs w:val="20"/>
                  <w:lang w:val="hy-AM"/>
                </w:rPr>
                <w:t>https://www.arlis.am/hy/acts/218779/latest</w:t>
              </w:r>
            </w:hyperlink>
            <w:r w:rsidRPr="001B3373">
              <w:rPr>
                <w:rFonts w:ascii="GHEA Grapalat" w:eastAsia="Times New Roman" w:hAnsi="GHEA Grapalat" w:cs="Times New Roman"/>
                <w:bCs/>
                <w:sz w:val="20"/>
                <w:szCs w:val="20"/>
                <w:lang w:val="hy-AM"/>
              </w:rPr>
              <w:t>)</w:t>
            </w:r>
          </w:p>
          <w:p w:rsidR="00C520A8" w:rsidRPr="001B3373" w:rsidRDefault="00C520A8" w:rsidP="00C520A8">
            <w:pPr>
              <w:spacing w:after="0" w:line="240" w:lineRule="auto"/>
              <w:rPr>
                <w:rFonts w:ascii="GHEA Grapalat" w:eastAsia="Times New Roman" w:hAnsi="GHEA Grapalat" w:cs="Times New Roman"/>
                <w:bCs/>
                <w:sz w:val="20"/>
                <w:szCs w:val="20"/>
                <w:lang w:val="hy-AM"/>
              </w:rPr>
            </w:pPr>
          </w:p>
          <w:p w:rsidR="00C520A8" w:rsidRPr="001B3373" w:rsidRDefault="00C520A8" w:rsidP="00C520A8">
            <w:pPr>
              <w:spacing w:after="0" w:line="240" w:lineRule="auto"/>
              <w:jc w:val="center"/>
              <w:rPr>
                <w:rFonts w:ascii="GHEA Grapalat" w:hAnsi="GHEA Grapalat"/>
                <w:b/>
                <w:sz w:val="20"/>
                <w:szCs w:val="20"/>
                <w:lang w:val="hy-AM"/>
              </w:rPr>
            </w:pPr>
            <w:r w:rsidRPr="00CA14BA">
              <w:rPr>
                <w:rFonts w:ascii="GHEA Grapalat" w:hAnsi="GHEA Grapalat"/>
                <w:color w:val="000000"/>
                <w:sz w:val="20"/>
                <w:szCs w:val="20"/>
                <w:u w:val="single"/>
                <w:shd w:val="clear" w:color="auto" w:fill="FFFFFF"/>
                <w:lang w:val="hy-AM"/>
              </w:rPr>
              <w:t xml:space="preserve">Թվային </w:t>
            </w:r>
            <w:r w:rsidRPr="00A94957">
              <w:rPr>
                <w:rFonts w:ascii="GHEA Grapalat" w:hAnsi="GHEA Grapalat"/>
                <w:color w:val="000000"/>
                <w:sz w:val="20"/>
                <w:szCs w:val="20"/>
                <w:u w:val="single"/>
                <w:shd w:val="clear" w:color="auto" w:fill="FFFFFF"/>
                <w:lang w:val="hy-AM"/>
              </w:rPr>
              <w:t xml:space="preserve">միասնական </w:t>
            </w:r>
            <w:r w:rsidRPr="00CA14BA">
              <w:rPr>
                <w:rFonts w:ascii="GHEA Grapalat" w:hAnsi="GHEA Grapalat"/>
                <w:color w:val="000000"/>
                <w:sz w:val="20"/>
                <w:szCs w:val="20"/>
                <w:u w:val="single"/>
                <w:shd w:val="clear" w:color="auto" w:fill="FFFFFF"/>
                <w:lang w:val="hy-AM"/>
              </w:rPr>
              <w:t>գրանցամատյանը ստեղծված է,</w:t>
            </w:r>
            <w:r w:rsidRPr="00A94957">
              <w:rPr>
                <w:rFonts w:ascii="GHEA Grapalat" w:hAnsi="GHEA Grapalat"/>
                <w:color w:val="000000"/>
                <w:sz w:val="20"/>
                <w:szCs w:val="20"/>
                <w:u w:val="single"/>
                <w:shd w:val="clear" w:color="auto" w:fill="FFFFFF"/>
                <w:lang w:val="hy-AM"/>
              </w:rPr>
              <w:t xml:space="preserve"> իսկ</w:t>
            </w:r>
            <w:r w:rsidRPr="00CA14BA">
              <w:rPr>
                <w:rFonts w:ascii="GHEA Grapalat" w:hAnsi="GHEA Grapalat"/>
                <w:color w:val="000000"/>
                <w:sz w:val="20"/>
                <w:szCs w:val="20"/>
                <w:u w:val="single"/>
                <w:shd w:val="clear" w:color="auto" w:fill="FFFFFF"/>
                <w:lang w:val="hy-AM"/>
              </w:rPr>
              <w:t xml:space="preserve"> </w:t>
            </w:r>
            <w:r w:rsidRPr="00A94957">
              <w:rPr>
                <w:rFonts w:ascii="GHEA Grapalat" w:hAnsi="GHEA Grapalat"/>
                <w:color w:val="000000"/>
                <w:sz w:val="20"/>
                <w:szCs w:val="20"/>
                <w:u w:val="single"/>
                <w:shd w:val="clear" w:color="auto" w:fill="FFFFFF"/>
                <w:lang w:val="hy-AM"/>
              </w:rPr>
              <w:t>մոնիթորինգի</w:t>
            </w:r>
            <w:r w:rsidRPr="00CA14BA">
              <w:rPr>
                <w:rFonts w:ascii="GHEA Grapalat" w:hAnsi="GHEA Grapalat"/>
                <w:color w:val="000000"/>
                <w:sz w:val="20"/>
                <w:szCs w:val="20"/>
                <w:u w:val="single"/>
                <w:shd w:val="clear" w:color="auto" w:fill="FFFFFF"/>
                <w:lang w:val="hy-AM"/>
              </w:rPr>
              <w:t xml:space="preserve"> ինքնաշխատ թվային </w:t>
            </w:r>
            <w:r w:rsidRPr="00A94957">
              <w:rPr>
                <w:rFonts w:ascii="GHEA Grapalat" w:hAnsi="GHEA Grapalat"/>
                <w:color w:val="000000"/>
                <w:sz w:val="20"/>
                <w:szCs w:val="20"/>
                <w:u w:val="single"/>
                <w:shd w:val="clear" w:color="auto" w:fill="FFFFFF"/>
                <w:lang w:val="hy-AM"/>
              </w:rPr>
              <w:t>հարթակ</w:t>
            </w:r>
            <w:r w:rsidRPr="00CA14BA">
              <w:rPr>
                <w:rFonts w:ascii="GHEA Grapalat" w:hAnsi="GHEA Grapalat"/>
                <w:color w:val="000000"/>
                <w:sz w:val="20"/>
                <w:szCs w:val="20"/>
                <w:u w:val="single"/>
                <w:shd w:val="clear" w:color="auto" w:fill="FFFFFF"/>
                <w:lang w:val="hy-AM"/>
              </w:rPr>
              <w:t>ի ստեղծումն ընթացքի մեջ է։</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520A8" w:rsidRPr="001018A2" w:rsidRDefault="00C520A8" w:rsidP="00C520A8">
            <w:pPr>
              <w:spacing w:after="0" w:line="240" w:lineRule="auto"/>
              <w:jc w:val="center"/>
              <w:rPr>
                <w:rFonts w:ascii="GHEA Grapalat" w:eastAsia="Times New Roman" w:hAnsi="GHEA Grapalat" w:cs="Times New Roman"/>
                <w:sz w:val="20"/>
                <w:szCs w:val="20"/>
                <w:lang w:val="hy-AM"/>
              </w:rPr>
            </w:pPr>
            <w:r w:rsidRPr="001018A2">
              <w:rPr>
                <w:rFonts w:ascii="GHEA Grapalat" w:eastAsia="Times New Roman" w:hAnsi="GHEA Grapalat" w:cs="Times New Roman"/>
                <w:sz w:val="20"/>
                <w:szCs w:val="20"/>
                <w:lang w:val="hy-AM"/>
              </w:rPr>
              <w:lastRenderedPageBreak/>
              <w:t>ՀՀ բարձր տեխնոլոգիական արդյունաբերության նախարարություն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520A8" w:rsidRPr="00790FAC" w:rsidRDefault="00C520A8" w:rsidP="00C520A8">
            <w:pPr>
              <w:pStyle w:val="NormalWeb"/>
              <w:shd w:val="clear" w:color="auto" w:fill="FFFFFF"/>
              <w:spacing w:before="0" w:beforeAutospacing="0" w:after="0" w:afterAutospacing="0"/>
              <w:jc w:val="center"/>
              <w:rPr>
                <w:rFonts w:ascii="GHEA Grapalat" w:hAnsi="GHEA Grapalat"/>
                <w:sz w:val="20"/>
                <w:szCs w:val="20"/>
              </w:rPr>
            </w:pPr>
            <w:r w:rsidRPr="001018A2">
              <w:rPr>
                <w:rFonts w:ascii="GHEA Grapalat" w:hAnsi="GHEA Grapalat"/>
                <w:sz w:val="20"/>
                <w:szCs w:val="20"/>
              </w:rPr>
              <w:t>202</w:t>
            </w:r>
            <w:r>
              <w:rPr>
                <w:rFonts w:ascii="GHEA Grapalat" w:hAnsi="GHEA Grapalat"/>
                <w:sz w:val="20"/>
                <w:szCs w:val="20"/>
              </w:rPr>
              <w:t xml:space="preserve">2թ. </w:t>
            </w:r>
            <w:r w:rsidRPr="00790FAC">
              <w:rPr>
                <w:rFonts w:ascii="GHEA Grapalat" w:hAnsi="GHEA Grapalat"/>
                <w:sz w:val="20"/>
                <w:szCs w:val="20"/>
              </w:rPr>
              <w:t>(կիսամյակային</w:t>
            </w:r>
          </w:p>
          <w:p w:rsidR="00C520A8" w:rsidRPr="00790FAC" w:rsidRDefault="00C520A8" w:rsidP="00C520A8">
            <w:pPr>
              <w:pStyle w:val="NormalWeb"/>
              <w:shd w:val="clear" w:color="auto" w:fill="FFFFFF"/>
              <w:spacing w:before="0" w:beforeAutospacing="0" w:after="0" w:afterAutospacing="0"/>
              <w:jc w:val="center"/>
              <w:rPr>
                <w:rFonts w:ascii="GHEA Grapalat" w:hAnsi="GHEA Grapalat"/>
                <w:sz w:val="20"/>
                <w:szCs w:val="20"/>
              </w:rPr>
            </w:pPr>
            <w:r>
              <w:rPr>
                <w:rFonts w:ascii="GHEA Grapalat" w:hAnsi="GHEA Grapalat"/>
                <w:sz w:val="20"/>
                <w:szCs w:val="20"/>
              </w:rPr>
              <w:t>հաշվետվություն</w:t>
            </w:r>
            <w:r w:rsidRPr="00790FAC">
              <w:rPr>
                <w:rFonts w:ascii="GHEA Grapalat" w:hAnsi="GHEA Grapalat"/>
                <w:sz w:val="20"/>
                <w:szCs w:val="20"/>
              </w:rPr>
              <w:t>ներ)</w:t>
            </w:r>
          </w:p>
          <w:p w:rsidR="00C520A8" w:rsidRPr="00790FAC" w:rsidRDefault="00C520A8" w:rsidP="00C520A8">
            <w:pPr>
              <w:spacing w:after="0" w:line="240" w:lineRule="auto"/>
              <w:jc w:val="center"/>
              <w:rPr>
                <w:rFonts w:ascii="GHEA Grapalat" w:eastAsia="Times New Roman" w:hAnsi="GHEA Grapalat" w:cs="Times New Roman"/>
                <w:sz w:val="20"/>
                <w:szCs w:val="20"/>
              </w:rPr>
            </w:pPr>
          </w:p>
          <w:p w:rsidR="00C520A8" w:rsidRPr="001018A2" w:rsidRDefault="00C520A8" w:rsidP="00C520A8">
            <w:pPr>
              <w:spacing w:after="0" w:line="240" w:lineRule="auto"/>
              <w:jc w:val="center"/>
              <w:rPr>
                <w:rFonts w:ascii="GHEA Grapalat" w:eastAsia="Times New Roman" w:hAnsi="GHEA Grapalat" w:cs="Times New Roman"/>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C520A8" w:rsidRPr="001018A2" w:rsidRDefault="00C520A8" w:rsidP="00C520A8">
            <w:pPr>
              <w:spacing w:after="0" w:line="240" w:lineRule="auto"/>
              <w:ind w:left="-23"/>
              <w:rPr>
                <w:rFonts w:ascii="GHEA Grapalat" w:eastAsia="Times New Roman" w:hAnsi="GHEA Grapalat" w:cs="Times New Roman"/>
                <w:sz w:val="20"/>
                <w:szCs w:val="20"/>
                <w:lang w:val="hy-AM"/>
              </w:rPr>
            </w:pPr>
            <w:r w:rsidRPr="001018A2">
              <w:rPr>
                <w:rFonts w:ascii="GHEA Grapalat" w:eastAsia="Times New Roman" w:hAnsi="GHEA Grapalat" w:cs="Times New Roman"/>
                <w:sz w:val="20"/>
                <w:szCs w:val="20"/>
                <w:lang w:val="hy-AM"/>
              </w:rPr>
              <w:t>Ֆինանսավորում չի պահանջում</w:t>
            </w:r>
          </w:p>
        </w:tc>
      </w:tr>
      <w:tr w:rsidR="00C520A8" w:rsidRPr="004F036B" w:rsidTr="001B33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3"/>
        </w:trPr>
        <w:tc>
          <w:tcPr>
            <w:tcW w:w="149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520A8" w:rsidRPr="001018A2" w:rsidRDefault="00C520A8" w:rsidP="00C520A8">
            <w:pPr>
              <w:spacing w:after="0" w:line="240" w:lineRule="auto"/>
              <w:rPr>
                <w:rFonts w:ascii="GHEA Grapalat" w:eastAsia="Times New Roman" w:hAnsi="GHEA Grapalat" w:cs="Times New Roman"/>
                <w:b/>
                <w:sz w:val="20"/>
                <w:szCs w:val="20"/>
                <w:lang w:val="hy-AM"/>
              </w:rPr>
            </w:pPr>
            <w:r w:rsidRPr="001018A2">
              <w:rPr>
                <w:rFonts w:ascii="GHEA Grapalat" w:eastAsia="Times New Roman" w:hAnsi="GHEA Grapalat" w:cs="Times New Roman"/>
                <w:b/>
                <w:sz w:val="20"/>
                <w:szCs w:val="20"/>
                <w:lang w:val="hy-AM"/>
              </w:rPr>
              <w:lastRenderedPageBreak/>
              <w:t xml:space="preserve">Նպատակ </w:t>
            </w:r>
            <w:r w:rsidRPr="001B3373">
              <w:rPr>
                <w:rFonts w:ascii="GHEA Grapalat" w:eastAsia="Times New Roman" w:hAnsi="GHEA Grapalat" w:cs="Times New Roman"/>
                <w:b/>
                <w:sz w:val="20"/>
                <w:szCs w:val="20"/>
                <w:lang w:val="hy-AM"/>
              </w:rPr>
              <w:t>10</w:t>
            </w:r>
            <w:r w:rsidRPr="001018A2">
              <w:rPr>
                <w:rFonts w:ascii="GHEA Grapalat" w:eastAsia="Times New Roman" w:hAnsi="GHEA Grapalat" w:cs="Times New Roman"/>
                <w:b/>
                <w:sz w:val="20"/>
                <w:szCs w:val="20"/>
                <w:lang w:val="hy-AM"/>
              </w:rPr>
              <w:t>. Մասնագետների որակավորման բարձրացման նպատակով քաղաքաշինության բնագավառում շարունակական մասնագիտական զարգացման համակարգի ներդնում, շարունակական մասնագիտական զարգացման գործառույթի ապահովում հասարակական կազմակերպությունների, բարձրագույն կրթության հաստատությունների միջոցով, որոնք կբավարարեն օրենսդրությամբ սահմանված պահանջները.</w:t>
            </w:r>
          </w:p>
          <w:p w:rsidR="00C520A8" w:rsidRPr="001018A2" w:rsidRDefault="00C520A8" w:rsidP="00C520A8">
            <w:pPr>
              <w:spacing w:after="0" w:line="240" w:lineRule="auto"/>
              <w:ind w:left="-23"/>
              <w:rPr>
                <w:rFonts w:ascii="GHEA Grapalat" w:eastAsia="Times New Roman" w:hAnsi="GHEA Grapalat" w:cs="Times New Roman"/>
                <w:sz w:val="20"/>
                <w:szCs w:val="20"/>
                <w:lang w:val="hy-AM"/>
              </w:rPr>
            </w:pPr>
            <w:r w:rsidRPr="001018A2">
              <w:rPr>
                <w:rFonts w:ascii="GHEA Grapalat" w:eastAsia="Times New Roman" w:hAnsi="GHEA Grapalat" w:cs="Times New Roman"/>
                <w:b/>
                <w:sz w:val="20"/>
                <w:szCs w:val="20"/>
                <w:lang w:val="hy-AM"/>
              </w:rPr>
              <w:t xml:space="preserve">Խնդիր. </w:t>
            </w:r>
            <w:r w:rsidRPr="001B3373">
              <w:rPr>
                <w:rFonts w:ascii="GHEA Grapalat" w:eastAsia="Times New Roman" w:hAnsi="GHEA Grapalat" w:cs="Times New Roman"/>
                <w:b/>
                <w:sz w:val="20"/>
                <w:szCs w:val="20"/>
                <w:lang w:val="hy-AM"/>
              </w:rPr>
              <w:t>Լիցենզավորված կազմակերպությունների վարկանիշավորման ցանկի ստեղծում</w:t>
            </w:r>
          </w:p>
        </w:tc>
      </w:tr>
      <w:tr w:rsidR="00C520A8" w:rsidRPr="001B3373" w:rsidTr="00376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20A8" w:rsidRPr="00DC4DC8" w:rsidRDefault="00DC4DC8" w:rsidP="00C520A8">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t>20</w:t>
            </w:r>
          </w:p>
        </w:tc>
        <w:tc>
          <w:tcPr>
            <w:tcW w:w="2430" w:type="dxa"/>
            <w:tcBorders>
              <w:left w:val="single" w:sz="4" w:space="0" w:color="auto"/>
              <w:right w:val="single" w:sz="4" w:space="0" w:color="auto"/>
            </w:tcBorders>
            <w:shd w:val="clear" w:color="auto" w:fill="auto"/>
          </w:tcPr>
          <w:p w:rsidR="00C520A8" w:rsidRDefault="00C520A8" w:rsidP="00C520A8">
            <w:pPr>
              <w:spacing w:after="0" w:line="240" w:lineRule="auto"/>
              <w:ind w:left="55"/>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10</w:t>
            </w:r>
            <w:r w:rsidRPr="001018A2">
              <w:rPr>
                <w:rFonts w:ascii="GHEA Grapalat" w:eastAsia="Times New Roman" w:hAnsi="GHEA Grapalat" w:cs="Times New Roman"/>
                <w:sz w:val="20"/>
                <w:szCs w:val="20"/>
                <w:lang w:val="hy-AM"/>
              </w:rPr>
              <w:t>.1. Լիցենզավորման գործընթացի թափանցիկության և հաշվետվողականության ձևավորման մեթոդակարգի մշակում:</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520A8" w:rsidRPr="001018A2" w:rsidRDefault="00C520A8" w:rsidP="00C520A8">
            <w:pPr>
              <w:spacing w:after="0" w:line="240" w:lineRule="auto"/>
              <w:ind w:right="23"/>
              <w:rPr>
                <w:rFonts w:ascii="GHEA Grapalat" w:eastAsia="Times New Roman" w:hAnsi="GHEA Grapalat" w:cs="Times New Roman"/>
                <w:sz w:val="20"/>
                <w:szCs w:val="20"/>
                <w:lang w:val="hy-AM"/>
              </w:rPr>
            </w:pPr>
            <w:r w:rsidRPr="001018A2">
              <w:rPr>
                <w:rFonts w:ascii="GHEA Grapalat" w:eastAsia="Times New Roman" w:hAnsi="GHEA Grapalat" w:cs="Times New Roman"/>
                <w:sz w:val="20"/>
                <w:szCs w:val="20"/>
                <w:lang w:val="hy-AM"/>
              </w:rPr>
              <w:t xml:space="preserve">Քաղաքաշինության բնագավառում լիցենզավորված կազմակերպությունների հաշվետվողականությամբ պայմանավորված, վերջիններիս նկատմամբ վերահսկողության </w:t>
            </w:r>
            <w:r w:rsidRPr="001018A2">
              <w:rPr>
                <w:rFonts w:ascii="GHEA Grapalat" w:eastAsia="Times New Roman" w:hAnsi="GHEA Grapalat" w:cs="Times New Roman"/>
                <w:sz w:val="20"/>
                <w:szCs w:val="20"/>
                <w:lang w:val="hy-AM"/>
              </w:rPr>
              <w:lastRenderedPageBreak/>
              <w:t>մեխանիզմների կիրառում, ապահովելով սպառողնե</w:t>
            </w:r>
            <w:r>
              <w:rPr>
                <w:rFonts w:ascii="GHEA Grapalat" w:eastAsia="Times New Roman" w:hAnsi="GHEA Grapalat" w:cs="Times New Roman"/>
                <w:sz w:val="20"/>
                <w:szCs w:val="20"/>
                <w:lang w:val="hy-AM"/>
              </w:rPr>
              <w:t>րի իրավունքների պաշտպանությունը,</w:t>
            </w:r>
            <w:r w:rsidRPr="00195FD1">
              <w:rPr>
                <w:rFonts w:ascii="GHEA Grapalat" w:eastAsia="Times New Roman" w:hAnsi="GHEA Grapalat" w:cs="Times New Roman"/>
                <w:sz w:val="20"/>
                <w:szCs w:val="20"/>
                <w:lang w:val="hy-AM"/>
              </w:rPr>
              <w:t xml:space="preserve"> մարդկանց համար առողջ, անվտանգ և հարմար կենսամիջավայրերի ստեղծում</w:t>
            </w:r>
            <w:r w:rsidRPr="00376A44">
              <w:rPr>
                <w:rFonts w:ascii="GHEA Grapalat" w:eastAsia="Times New Roman" w:hAnsi="GHEA Grapalat" w:cs="Times New Roman"/>
                <w:sz w:val="20"/>
                <w:szCs w:val="20"/>
                <w:lang w:val="hy-AM"/>
              </w:rPr>
              <w:t>:</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20A8" w:rsidRPr="00376A44" w:rsidRDefault="00C520A8" w:rsidP="00C520A8">
            <w:pPr>
              <w:jc w:val="center"/>
              <w:rPr>
                <w:rFonts w:ascii="GHEA Grapalat" w:hAnsi="GHEA Grapalat"/>
                <w:b/>
                <w:sz w:val="20"/>
                <w:szCs w:val="20"/>
                <w:lang w:val="hy-AM"/>
              </w:rPr>
            </w:pPr>
            <w:r w:rsidRPr="00376A44">
              <w:rPr>
                <w:rFonts w:ascii="GHEA Grapalat" w:hAnsi="GHEA Grapalat"/>
                <w:b/>
                <w:sz w:val="20"/>
                <w:szCs w:val="20"/>
                <w:lang w:val="hy-AM"/>
              </w:rPr>
              <w:lastRenderedPageBreak/>
              <w:t xml:space="preserve">Կատարված է: </w:t>
            </w:r>
          </w:p>
          <w:p w:rsidR="00C520A8" w:rsidRPr="00376A44" w:rsidRDefault="00C520A8" w:rsidP="00C520A8">
            <w:pPr>
              <w:rPr>
                <w:rFonts w:ascii="GHEA Grapalat" w:hAnsi="GHEA Grapalat"/>
                <w:sz w:val="20"/>
                <w:szCs w:val="20"/>
                <w:lang w:val="hy-AM"/>
              </w:rPr>
            </w:pPr>
            <w:r>
              <w:rPr>
                <w:rFonts w:ascii="GHEA Grapalat" w:hAnsi="GHEA Grapalat"/>
                <w:sz w:val="20"/>
                <w:szCs w:val="20"/>
                <w:lang w:val="hy-AM"/>
              </w:rPr>
              <w:t xml:space="preserve">   </w:t>
            </w:r>
            <w:r w:rsidRPr="00376A44">
              <w:rPr>
                <w:rFonts w:ascii="GHEA Grapalat" w:hAnsi="GHEA Grapalat"/>
                <w:sz w:val="20"/>
                <w:szCs w:val="20"/>
                <w:lang w:val="hy-AM"/>
              </w:rPr>
              <w:t xml:space="preserve">1. ՀՀ քաղաքաշինության կոմիտեի նախագահի 2024 թվականի դեկտեմբերի 12-ի «Լիցենզավորված անձանց կողմից ներկայացվող հաշվետվության և մասնագետների հետ կնքվող աշխատանքային </w:t>
            </w:r>
            <w:r w:rsidRPr="00376A44">
              <w:rPr>
                <w:rFonts w:ascii="GHEA Grapalat" w:hAnsi="GHEA Grapalat"/>
                <w:sz w:val="20"/>
                <w:szCs w:val="20"/>
                <w:lang w:val="hy-AM"/>
              </w:rPr>
              <w:lastRenderedPageBreak/>
              <w:t>պայմանագրերի օրինակելի ձևերը հաստատելու մասին» N 26-Ն հրաման: (</w:t>
            </w:r>
            <w:hyperlink r:id="rId19" w:history="1">
              <w:r w:rsidRPr="00376A44">
                <w:rPr>
                  <w:rStyle w:val="Hyperlink"/>
                  <w:rFonts w:ascii="GHEA Grapalat" w:hAnsi="GHEA Grapalat"/>
                  <w:sz w:val="20"/>
                  <w:szCs w:val="20"/>
                  <w:lang w:val="hy-AM"/>
                </w:rPr>
                <w:t>https://www.arlis.am/DocumentView.aspx?DocID=201290</w:t>
              </w:r>
            </w:hyperlink>
            <w:r w:rsidRPr="00376A44">
              <w:rPr>
                <w:rFonts w:ascii="GHEA Grapalat" w:hAnsi="GHEA Grapalat"/>
                <w:sz w:val="20"/>
                <w:szCs w:val="20"/>
                <w:lang w:val="hy-AM"/>
              </w:rPr>
              <w:t xml:space="preserve">) </w:t>
            </w:r>
          </w:p>
          <w:p w:rsidR="00C520A8" w:rsidRPr="00376A44" w:rsidRDefault="00C520A8" w:rsidP="00C520A8">
            <w:pPr>
              <w:rPr>
                <w:rFonts w:ascii="GHEA Grapalat" w:hAnsi="GHEA Grapalat"/>
                <w:sz w:val="20"/>
                <w:szCs w:val="20"/>
                <w:lang w:val="hy-AM"/>
              </w:rPr>
            </w:pPr>
            <w:r>
              <w:rPr>
                <w:rFonts w:ascii="GHEA Grapalat" w:hAnsi="GHEA Grapalat"/>
                <w:sz w:val="20"/>
                <w:szCs w:val="20"/>
                <w:lang w:val="hy-AM"/>
              </w:rPr>
              <w:t xml:space="preserve">  </w:t>
            </w:r>
            <w:r w:rsidRPr="00376A44">
              <w:rPr>
                <w:rFonts w:ascii="GHEA Grapalat" w:hAnsi="GHEA Grapalat"/>
                <w:sz w:val="20"/>
                <w:szCs w:val="20"/>
                <w:lang w:val="hy-AM"/>
              </w:rPr>
              <w:t xml:space="preserve">2. </w:t>
            </w:r>
            <w:r w:rsidRPr="00376A44">
              <w:rPr>
                <w:rFonts w:ascii="GHEA Grapalat" w:hAnsi="GHEA Grapalat"/>
                <w:bCs/>
                <w:sz w:val="20"/>
                <w:szCs w:val="20"/>
                <w:lang w:val="hy-AM"/>
              </w:rPr>
              <w:t xml:space="preserve">ՀՀ կառավարության </w:t>
            </w:r>
            <w:r w:rsidRPr="00376A44">
              <w:rPr>
                <w:rFonts w:ascii="GHEA Grapalat" w:hAnsi="GHEA Grapalat"/>
                <w:color w:val="000000"/>
                <w:sz w:val="20"/>
                <w:szCs w:val="20"/>
                <w:lang w:val="hy-AM"/>
              </w:rPr>
              <w:t>2025 թվականի հուլիսի 3-ի</w:t>
            </w:r>
            <w:r w:rsidRPr="00376A44">
              <w:rPr>
                <w:rFonts w:ascii="GHEA Grapalat" w:hAnsi="GHEA Grapalat"/>
                <w:bCs/>
                <w:sz w:val="20"/>
                <w:szCs w:val="20"/>
                <w:lang w:val="hy-AM"/>
              </w:rPr>
              <w:t xml:space="preserve"> </w:t>
            </w:r>
            <w:r w:rsidRPr="00376A44">
              <w:rPr>
                <w:rFonts w:ascii="GHEA Grapalat" w:hAnsi="GHEA Grapalat"/>
                <w:sz w:val="20"/>
                <w:szCs w:val="20"/>
                <w:lang w:val="hy-AM"/>
              </w:rPr>
              <w:t xml:space="preserve">«Լիցենզավորված և հավաստագրված քաղաքաշինության գործունեության սուբյեկտների գրանցամատյաններից օգտվելու հասանելիություն ունեցող պետական մարմինների ցանկը հաստատելու մասին» N 903-Ն որոշում: </w:t>
            </w:r>
            <w:r w:rsidRPr="00376A44">
              <w:rPr>
                <w:rFonts w:ascii="GHEA Grapalat" w:hAnsi="GHEA Grapalat"/>
                <w:sz w:val="24"/>
                <w:szCs w:val="24"/>
                <w:lang w:val="hy-AM"/>
              </w:rPr>
              <w:t>(</w:t>
            </w:r>
            <w:hyperlink r:id="rId20" w:history="1">
              <w:r w:rsidRPr="00376A44">
                <w:rPr>
                  <w:rStyle w:val="Hyperlink"/>
                  <w:rFonts w:ascii="GHEA Grapalat" w:hAnsi="GHEA Grapalat"/>
                  <w:sz w:val="20"/>
                  <w:szCs w:val="20"/>
                  <w:lang w:val="hy-AM"/>
                </w:rPr>
                <w:t>https://www.arlis.am/hy/acts/209060/latest</w:t>
              </w:r>
            </w:hyperlink>
            <w:r w:rsidRPr="00376A44">
              <w:rPr>
                <w:rFonts w:ascii="GHEA Grapalat" w:hAnsi="GHEA Grapalat"/>
                <w:sz w:val="20"/>
                <w:szCs w:val="20"/>
                <w:lang w:val="hy-AM"/>
              </w:rPr>
              <w:t>)</w:t>
            </w:r>
          </w:p>
          <w:p w:rsidR="00C520A8" w:rsidRPr="001B3373" w:rsidRDefault="00C520A8" w:rsidP="00C520A8">
            <w:pPr>
              <w:spacing w:after="0" w:line="240" w:lineRule="auto"/>
              <w:rPr>
                <w:rFonts w:ascii="GHEA Grapalat" w:eastAsia="Times New Roman" w:hAnsi="GHEA Grapalat" w:cs="Times New Roman"/>
                <w:b/>
                <w:sz w:val="20"/>
                <w:szCs w:val="20"/>
                <w:lang w:val="hy-AM"/>
              </w:rPr>
            </w:pPr>
            <w:r>
              <w:rPr>
                <w:rFonts w:ascii="GHEA Grapalat" w:hAnsi="GHEA Grapalat"/>
                <w:sz w:val="20"/>
                <w:szCs w:val="20"/>
                <w:lang w:val="hy-AM"/>
              </w:rPr>
              <w:t xml:space="preserve">   </w:t>
            </w:r>
            <w:r w:rsidRPr="00376A44">
              <w:rPr>
                <w:rFonts w:ascii="GHEA Grapalat" w:hAnsi="GHEA Grapalat"/>
                <w:sz w:val="20"/>
                <w:szCs w:val="20"/>
                <w:lang w:val="hy-AM"/>
              </w:rPr>
              <w:t xml:space="preserve">3. ՀՀ քաղաքաշինության կոմիտեի նախագահի 2025 թվականի փետրվարի 10-ի «ՀՀՇՆ 13-04-2025 «Քաղաքաշինության բնագավառում քաղաքաշինական գործունեության տեսակներին համապատասխան քաղաքաշինական գործունեության օբյեկտներում իրականացվող աշխատանքների և ծառայությունների մատուցման գործելակարգեր և պատասխանատու մասնագետների մասնագիտական բնութագրեր» </w:t>
            </w:r>
            <w:r w:rsidRPr="00376A44">
              <w:rPr>
                <w:rFonts w:ascii="GHEA Grapalat" w:hAnsi="GHEA Grapalat"/>
                <w:sz w:val="20"/>
                <w:szCs w:val="20"/>
                <w:lang w:val="hy-AM"/>
              </w:rPr>
              <w:lastRenderedPageBreak/>
              <w:t>Հայաստանի Հանրապետության շինարարական նորմերը հաստատելու և Հայաստանի Հանրապետության քաղաքաշինության նախարարության 1998 թվականի ապրիլի 28-ի № 44 հրամանն ուժը կորցրած ճանաչելու մասին»                N 05-Ն հրաման:</w:t>
            </w:r>
            <w:r w:rsidRPr="00376A44">
              <w:rPr>
                <w:rFonts w:ascii="GHEA Grapalat" w:hAnsi="GHEA Grapalat"/>
                <w:bCs/>
                <w:i/>
                <w:sz w:val="20"/>
                <w:szCs w:val="20"/>
                <w:lang w:val="hy-AM"/>
              </w:rPr>
              <w:t xml:space="preserve"> </w:t>
            </w:r>
            <w:r w:rsidRPr="00376A44">
              <w:rPr>
                <w:rFonts w:ascii="GHEA Grapalat" w:hAnsi="GHEA Grapalat"/>
                <w:bCs/>
                <w:sz w:val="20"/>
                <w:szCs w:val="20"/>
                <w:lang w:val="hy-AM"/>
              </w:rPr>
              <w:t>(</w:t>
            </w:r>
            <w:hyperlink r:id="rId21" w:history="1">
              <w:r w:rsidRPr="00376A44">
                <w:rPr>
                  <w:rStyle w:val="Hyperlink"/>
                  <w:rFonts w:ascii="GHEA Grapalat" w:hAnsi="GHEA Grapalat"/>
                  <w:sz w:val="20"/>
                  <w:szCs w:val="20"/>
                  <w:lang w:val="hy-AM"/>
                </w:rPr>
                <w:t>https://www.arlis.am/DocumentView.aspx?DocID=203018</w:t>
              </w:r>
            </w:hyperlink>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520A8" w:rsidRDefault="00C520A8" w:rsidP="00C520A8">
            <w:pPr>
              <w:spacing w:after="0" w:line="240" w:lineRule="auto"/>
              <w:jc w:val="center"/>
              <w:rPr>
                <w:rFonts w:ascii="GHEA Grapalat" w:eastAsia="Times New Roman" w:hAnsi="GHEA Grapalat" w:cs="Times New Roman"/>
                <w:sz w:val="20"/>
                <w:szCs w:val="20"/>
                <w:lang w:val="hy-AM"/>
              </w:rPr>
            </w:pPr>
            <w:r w:rsidRPr="001018A2">
              <w:rPr>
                <w:rFonts w:ascii="GHEA Grapalat" w:eastAsia="Times New Roman" w:hAnsi="GHEA Grapalat" w:cs="Times New Roman"/>
                <w:sz w:val="20"/>
                <w:szCs w:val="20"/>
                <w:lang w:val="hy-AM"/>
              </w:rPr>
              <w:lastRenderedPageBreak/>
              <w:t>ՀՀ տարածքային կառավարման և ենթակառուցվածքների նախարարություն</w:t>
            </w:r>
          </w:p>
          <w:p w:rsidR="00C520A8" w:rsidRPr="001018A2" w:rsidRDefault="00C520A8" w:rsidP="00C520A8">
            <w:pPr>
              <w:spacing w:after="0" w:line="240" w:lineRule="auto"/>
              <w:jc w:val="center"/>
              <w:rPr>
                <w:rFonts w:ascii="GHEA Grapalat" w:eastAsia="Times New Roman" w:hAnsi="GHEA Grapalat" w:cs="Times New Roman"/>
                <w:sz w:val="20"/>
                <w:szCs w:val="20"/>
                <w:lang w:val="hy-AM"/>
              </w:rPr>
            </w:pPr>
          </w:p>
          <w:p w:rsidR="00C520A8" w:rsidRDefault="00C520A8" w:rsidP="00C520A8">
            <w:pPr>
              <w:spacing w:after="0" w:line="240" w:lineRule="auto"/>
              <w:jc w:val="center"/>
              <w:rPr>
                <w:rFonts w:ascii="GHEA Grapalat" w:eastAsia="Times New Roman" w:hAnsi="GHEA Grapalat" w:cs="Times New Roman"/>
                <w:sz w:val="20"/>
                <w:szCs w:val="20"/>
                <w:lang w:val="hy-AM"/>
              </w:rPr>
            </w:pPr>
            <w:r w:rsidRPr="001018A2">
              <w:rPr>
                <w:rFonts w:ascii="GHEA Grapalat" w:eastAsia="Times New Roman" w:hAnsi="GHEA Grapalat" w:cs="Times New Roman"/>
                <w:sz w:val="20"/>
                <w:szCs w:val="20"/>
                <w:lang w:val="hy-AM"/>
              </w:rPr>
              <w:t>Համապատասխան մարզպետարաններ</w:t>
            </w:r>
          </w:p>
          <w:p w:rsidR="00C520A8" w:rsidRDefault="00C520A8" w:rsidP="00C520A8">
            <w:pPr>
              <w:spacing w:after="0" w:line="240" w:lineRule="auto"/>
              <w:jc w:val="center"/>
              <w:rPr>
                <w:rFonts w:ascii="GHEA Grapalat" w:eastAsia="Times New Roman" w:hAnsi="GHEA Grapalat" w:cs="Times New Roman"/>
                <w:sz w:val="20"/>
                <w:szCs w:val="20"/>
                <w:lang w:val="hy-AM"/>
              </w:rPr>
            </w:pPr>
          </w:p>
          <w:p w:rsidR="00C520A8" w:rsidRPr="001018A2" w:rsidRDefault="00C520A8" w:rsidP="00C520A8">
            <w:pPr>
              <w:spacing w:after="0" w:line="240" w:lineRule="auto"/>
              <w:jc w:val="center"/>
              <w:rPr>
                <w:rFonts w:ascii="GHEA Grapalat" w:eastAsia="Times New Roman" w:hAnsi="GHEA Grapalat" w:cs="Times New Roman"/>
                <w:sz w:val="20"/>
                <w:szCs w:val="20"/>
                <w:lang w:val="hy-AM"/>
              </w:rPr>
            </w:pPr>
            <w:r w:rsidRPr="001018A2">
              <w:rPr>
                <w:rFonts w:ascii="GHEA Grapalat" w:eastAsia="Times New Roman" w:hAnsi="GHEA Grapalat" w:cs="Times New Roman"/>
                <w:sz w:val="20"/>
                <w:szCs w:val="20"/>
                <w:lang w:val="hy-AM"/>
              </w:rPr>
              <w:t xml:space="preserve"> Տեղական ինքնակառավարման մարմիններ</w:t>
            </w:r>
          </w:p>
          <w:p w:rsidR="00C520A8" w:rsidRPr="001018A2" w:rsidRDefault="00C520A8" w:rsidP="00C520A8">
            <w:pPr>
              <w:spacing w:after="0" w:line="240" w:lineRule="auto"/>
              <w:jc w:val="center"/>
              <w:rPr>
                <w:rFonts w:ascii="GHEA Grapalat" w:eastAsia="Times New Roman" w:hAnsi="GHEA Grapalat" w:cs="Times New Roman"/>
                <w:sz w:val="20"/>
                <w:szCs w:val="20"/>
                <w:lang w:val="hy-AM"/>
              </w:rPr>
            </w:pPr>
            <w:r w:rsidRPr="001018A2">
              <w:rPr>
                <w:rFonts w:ascii="GHEA Grapalat" w:eastAsia="Times New Roman" w:hAnsi="GHEA Grapalat" w:cs="Times New Roman"/>
                <w:sz w:val="20"/>
                <w:szCs w:val="20"/>
                <w:lang w:val="hy-AM"/>
              </w:rPr>
              <w:t>(համաձայնությամբ)</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520A8" w:rsidRDefault="00C520A8" w:rsidP="00C520A8">
            <w:pPr>
              <w:spacing w:after="0" w:line="240" w:lineRule="auto"/>
              <w:jc w:val="center"/>
              <w:rPr>
                <w:rFonts w:ascii="GHEA Grapalat" w:eastAsia="Times New Roman" w:hAnsi="GHEA Grapalat" w:cs="Times New Roman"/>
                <w:sz w:val="20"/>
                <w:szCs w:val="20"/>
              </w:rPr>
            </w:pPr>
            <w:r>
              <w:rPr>
                <w:rFonts w:ascii="GHEA Grapalat" w:eastAsia="Times New Roman" w:hAnsi="GHEA Grapalat" w:cs="Times New Roman"/>
                <w:sz w:val="20"/>
                <w:szCs w:val="20"/>
              </w:rPr>
              <w:lastRenderedPageBreak/>
              <w:t>2023թ.</w:t>
            </w:r>
          </w:p>
          <w:p w:rsidR="00C520A8" w:rsidRPr="00790FAC" w:rsidRDefault="00C520A8" w:rsidP="00C520A8">
            <w:pPr>
              <w:pStyle w:val="NormalWeb"/>
              <w:shd w:val="clear" w:color="auto" w:fill="FFFFFF"/>
              <w:spacing w:before="0" w:beforeAutospacing="0" w:after="0" w:afterAutospacing="0"/>
              <w:jc w:val="center"/>
              <w:rPr>
                <w:rFonts w:ascii="GHEA Grapalat" w:hAnsi="GHEA Grapalat"/>
                <w:sz w:val="20"/>
                <w:szCs w:val="20"/>
              </w:rPr>
            </w:pPr>
            <w:r w:rsidRPr="00790FAC">
              <w:rPr>
                <w:rFonts w:ascii="GHEA Grapalat" w:hAnsi="GHEA Grapalat"/>
                <w:sz w:val="20"/>
                <w:szCs w:val="20"/>
              </w:rPr>
              <w:t>(կիսամյակային</w:t>
            </w:r>
          </w:p>
          <w:p w:rsidR="00C520A8" w:rsidRPr="00790FAC" w:rsidRDefault="00C520A8" w:rsidP="00C520A8">
            <w:pPr>
              <w:pStyle w:val="NormalWeb"/>
              <w:shd w:val="clear" w:color="auto" w:fill="FFFFFF"/>
              <w:spacing w:before="0" w:beforeAutospacing="0" w:after="0" w:afterAutospacing="0"/>
              <w:jc w:val="center"/>
              <w:rPr>
                <w:rFonts w:ascii="GHEA Grapalat" w:hAnsi="GHEA Grapalat"/>
                <w:sz w:val="20"/>
                <w:szCs w:val="20"/>
              </w:rPr>
            </w:pPr>
            <w:r w:rsidRPr="00790FAC">
              <w:rPr>
                <w:rFonts w:ascii="GHEA Grapalat" w:hAnsi="GHEA Grapalat"/>
                <w:sz w:val="20"/>
                <w:szCs w:val="20"/>
              </w:rPr>
              <w:t>հաշվետվություն-</w:t>
            </w:r>
          </w:p>
          <w:p w:rsidR="00C520A8" w:rsidRPr="00790FAC" w:rsidRDefault="00C520A8" w:rsidP="00C520A8">
            <w:pPr>
              <w:pStyle w:val="NormalWeb"/>
              <w:shd w:val="clear" w:color="auto" w:fill="FFFFFF"/>
              <w:spacing w:before="0" w:beforeAutospacing="0" w:after="0" w:afterAutospacing="0"/>
              <w:rPr>
                <w:rFonts w:ascii="GHEA Grapalat" w:hAnsi="GHEA Grapalat"/>
                <w:sz w:val="20"/>
                <w:szCs w:val="20"/>
              </w:rPr>
            </w:pPr>
            <w:r w:rsidRPr="00790FAC">
              <w:rPr>
                <w:rFonts w:ascii="GHEA Grapalat" w:hAnsi="GHEA Grapalat"/>
                <w:sz w:val="20"/>
                <w:szCs w:val="20"/>
              </w:rPr>
              <w:t>ներ)</w:t>
            </w:r>
          </w:p>
          <w:p w:rsidR="00C520A8" w:rsidRPr="001018A2" w:rsidRDefault="00C520A8" w:rsidP="00C520A8">
            <w:pPr>
              <w:pStyle w:val="NormalWeb"/>
              <w:shd w:val="clear" w:color="auto" w:fill="FFFFFF"/>
              <w:spacing w:before="0" w:beforeAutospacing="0" w:after="0" w:afterAutospacing="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tcPr>
          <w:p w:rsidR="00C520A8" w:rsidRPr="001018A2" w:rsidRDefault="00C520A8" w:rsidP="00C520A8">
            <w:pPr>
              <w:spacing w:after="0" w:line="240" w:lineRule="auto"/>
              <w:ind w:left="-23"/>
              <w:rPr>
                <w:rFonts w:ascii="GHEA Grapalat" w:eastAsia="Times New Roman" w:hAnsi="GHEA Grapalat" w:cs="Times New Roman"/>
                <w:sz w:val="20"/>
                <w:szCs w:val="20"/>
                <w:lang w:val="hy-AM"/>
              </w:rPr>
            </w:pPr>
            <w:r w:rsidRPr="001018A2">
              <w:rPr>
                <w:rFonts w:ascii="GHEA Grapalat" w:eastAsia="Times New Roman" w:hAnsi="GHEA Grapalat" w:cs="Times New Roman"/>
                <w:sz w:val="20"/>
                <w:szCs w:val="20"/>
                <w:lang w:val="hy-AM"/>
              </w:rPr>
              <w:t>Ֆինանսավորում չի պահանջվում</w:t>
            </w:r>
          </w:p>
        </w:tc>
      </w:tr>
      <w:tr w:rsidR="00C520A8" w:rsidRPr="001B3373" w:rsidTr="00376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20A8" w:rsidRPr="00DC4DC8" w:rsidRDefault="00DC4DC8" w:rsidP="00C520A8">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lastRenderedPageBreak/>
              <w:t>21</w:t>
            </w:r>
          </w:p>
        </w:tc>
        <w:tc>
          <w:tcPr>
            <w:tcW w:w="2430" w:type="dxa"/>
            <w:tcBorders>
              <w:left w:val="single" w:sz="4" w:space="0" w:color="auto"/>
              <w:right w:val="single" w:sz="4" w:space="0" w:color="auto"/>
            </w:tcBorders>
            <w:shd w:val="clear" w:color="auto" w:fill="auto"/>
          </w:tcPr>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Pr>
                <w:rFonts w:ascii="GHEA Grapalat" w:hAnsi="GHEA Grapalat"/>
                <w:sz w:val="20"/>
                <w:szCs w:val="20"/>
              </w:rPr>
              <w:t>10</w:t>
            </w:r>
            <w:r w:rsidRPr="001018A2">
              <w:rPr>
                <w:rFonts w:ascii="GHEA Grapalat" w:hAnsi="GHEA Grapalat"/>
                <w:sz w:val="20"/>
                <w:szCs w:val="20"/>
              </w:rPr>
              <w:t xml:space="preserve">.2. </w:t>
            </w:r>
            <w:r w:rsidRPr="00376A44">
              <w:rPr>
                <w:rFonts w:ascii="GHEA Grapalat" w:eastAsiaTheme="minorHAnsi" w:hAnsi="GHEA Grapalat" w:cstheme="minorBidi"/>
                <w:sz w:val="20"/>
                <w:szCs w:val="20"/>
              </w:rPr>
              <w:t>Մասնագիտական</w:t>
            </w:r>
          </w:p>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sidRPr="00376A44">
              <w:rPr>
                <w:rFonts w:ascii="GHEA Grapalat" w:eastAsiaTheme="minorHAnsi" w:hAnsi="GHEA Grapalat" w:cstheme="minorBidi"/>
                <w:sz w:val="20"/>
                <w:szCs w:val="20"/>
              </w:rPr>
              <w:t>որակավորման հանրային</w:t>
            </w:r>
          </w:p>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sidRPr="00376A44">
              <w:rPr>
                <w:rFonts w:ascii="GHEA Grapalat" w:eastAsiaTheme="minorHAnsi" w:hAnsi="GHEA Grapalat" w:cstheme="minorBidi"/>
                <w:sz w:val="20"/>
                <w:szCs w:val="20"/>
              </w:rPr>
              <w:t>իրազեկմանը միտված</w:t>
            </w:r>
          </w:p>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sidRPr="00376A44">
              <w:rPr>
                <w:rFonts w:ascii="GHEA Grapalat" w:eastAsiaTheme="minorHAnsi" w:hAnsi="GHEA Grapalat" w:cstheme="minorBidi"/>
                <w:sz w:val="20"/>
                <w:szCs w:val="20"/>
              </w:rPr>
              <w:t>քաղաքաշինության</w:t>
            </w:r>
          </w:p>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sidRPr="00376A44">
              <w:rPr>
                <w:rFonts w:ascii="GHEA Grapalat" w:eastAsiaTheme="minorHAnsi" w:hAnsi="GHEA Grapalat" w:cstheme="minorBidi"/>
                <w:sz w:val="20"/>
                <w:szCs w:val="20"/>
              </w:rPr>
              <w:t>բնագավառում</w:t>
            </w:r>
          </w:p>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sidRPr="00376A44">
              <w:rPr>
                <w:rFonts w:ascii="GHEA Grapalat" w:eastAsiaTheme="minorHAnsi" w:hAnsi="GHEA Grapalat" w:cstheme="minorBidi"/>
                <w:sz w:val="20"/>
                <w:szCs w:val="20"/>
              </w:rPr>
              <w:t>լիցենզավորված</w:t>
            </w:r>
          </w:p>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sidRPr="00376A44">
              <w:rPr>
                <w:rFonts w:ascii="GHEA Grapalat" w:eastAsiaTheme="minorHAnsi" w:hAnsi="GHEA Grapalat" w:cstheme="minorBidi"/>
                <w:sz w:val="20"/>
                <w:szCs w:val="20"/>
              </w:rPr>
              <w:t>կազմակերպությունների</w:t>
            </w:r>
          </w:p>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sidRPr="00376A44">
              <w:rPr>
                <w:rFonts w:ascii="GHEA Grapalat" w:eastAsiaTheme="minorHAnsi" w:hAnsi="GHEA Grapalat" w:cstheme="minorBidi"/>
                <w:sz w:val="20"/>
                <w:szCs w:val="20"/>
              </w:rPr>
              <w:t>ռեյտինգավորման ցանկի</w:t>
            </w:r>
          </w:p>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sidRPr="00376A44">
              <w:rPr>
                <w:rFonts w:ascii="GHEA Grapalat" w:eastAsiaTheme="minorHAnsi" w:hAnsi="GHEA Grapalat" w:cstheme="minorBidi"/>
                <w:sz w:val="20"/>
                <w:szCs w:val="20"/>
              </w:rPr>
              <w:t>ստեղծում:</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sidRPr="00376A44">
              <w:rPr>
                <w:rFonts w:ascii="GHEA Grapalat" w:eastAsiaTheme="minorHAnsi" w:hAnsi="GHEA Grapalat" w:cstheme="minorBidi"/>
                <w:sz w:val="20"/>
                <w:szCs w:val="20"/>
              </w:rPr>
              <w:t>Կազմակերպությունների ռեյտինգավորման</w:t>
            </w:r>
          </w:p>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sidRPr="00376A44">
              <w:rPr>
                <w:rFonts w:ascii="GHEA Grapalat" w:eastAsiaTheme="minorHAnsi" w:hAnsi="GHEA Grapalat" w:cstheme="minorBidi"/>
                <w:sz w:val="20"/>
                <w:szCs w:val="20"/>
              </w:rPr>
              <w:t>ցանկի ստեղծմամբ, ապրանքների և ծառայությունների որակի բարձրացում, ինչպես նաև</w:t>
            </w:r>
          </w:p>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sidRPr="00376A44">
              <w:rPr>
                <w:rFonts w:ascii="GHEA Grapalat" w:eastAsiaTheme="minorHAnsi" w:hAnsi="GHEA Grapalat" w:cstheme="minorBidi"/>
                <w:sz w:val="20"/>
                <w:szCs w:val="20"/>
              </w:rPr>
              <w:t>շուկայական հարաբերությունների կարգավորում, թափանցիկության ապահովում,</w:t>
            </w:r>
          </w:p>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sidRPr="00376A44">
              <w:rPr>
                <w:rFonts w:ascii="GHEA Grapalat" w:eastAsiaTheme="minorHAnsi" w:hAnsi="GHEA Grapalat" w:cstheme="minorBidi"/>
                <w:sz w:val="20"/>
                <w:szCs w:val="20"/>
              </w:rPr>
              <w:t>մասնագիտական գործունեությանն ուղղված</w:t>
            </w:r>
          </w:p>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sidRPr="00376A44">
              <w:rPr>
                <w:rFonts w:ascii="GHEA Grapalat" w:eastAsiaTheme="minorHAnsi" w:hAnsi="GHEA Grapalat" w:cstheme="minorBidi"/>
                <w:sz w:val="20"/>
                <w:szCs w:val="20"/>
              </w:rPr>
              <w:t>պետական քաղաքաշինական քաղաքականության իրագործման համար անհրաժեշտ</w:t>
            </w:r>
          </w:p>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sidRPr="00376A44">
              <w:rPr>
                <w:rFonts w:ascii="GHEA Grapalat" w:eastAsiaTheme="minorHAnsi" w:hAnsi="GHEA Grapalat" w:cstheme="minorBidi"/>
                <w:sz w:val="20"/>
                <w:szCs w:val="20"/>
              </w:rPr>
              <w:t>հիմքերի ստեղծում, տարածքներում մասնագիտական ռեսուրսի գնահատման արդյունքում</w:t>
            </w:r>
          </w:p>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sidRPr="00376A44">
              <w:rPr>
                <w:rFonts w:ascii="GHEA Grapalat" w:eastAsiaTheme="minorHAnsi" w:hAnsi="GHEA Grapalat" w:cstheme="minorBidi"/>
                <w:sz w:val="20"/>
                <w:szCs w:val="20"/>
              </w:rPr>
              <w:lastRenderedPageBreak/>
              <w:t>կառուցապատման հուսալիության ապահովում,</w:t>
            </w:r>
          </w:p>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sidRPr="00376A44">
              <w:rPr>
                <w:rFonts w:ascii="GHEA Grapalat" w:eastAsiaTheme="minorHAnsi" w:hAnsi="GHEA Grapalat" w:cstheme="minorBidi"/>
                <w:sz w:val="20"/>
                <w:szCs w:val="20"/>
              </w:rPr>
              <w:t>թափանցիկության ապահովում, սուբյեկտիվ</w:t>
            </w:r>
          </w:p>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sidRPr="00376A44">
              <w:rPr>
                <w:rFonts w:ascii="GHEA Grapalat" w:eastAsiaTheme="minorHAnsi" w:hAnsi="GHEA Grapalat" w:cstheme="minorBidi"/>
                <w:sz w:val="20"/>
                <w:szCs w:val="20"/>
              </w:rPr>
              <w:t>որոշումների բացառում, բյուրոկրատական</w:t>
            </w:r>
          </w:p>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sidRPr="00376A44">
              <w:rPr>
                <w:rFonts w:ascii="GHEA Grapalat" w:eastAsiaTheme="minorHAnsi" w:hAnsi="GHEA Grapalat" w:cstheme="minorBidi"/>
                <w:sz w:val="20"/>
                <w:szCs w:val="20"/>
              </w:rPr>
              <w:t>կամայականությունների և կոռուպցիոն ռիսկերի</w:t>
            </w:r>
          </w:p>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sidRPr="00376A44">
              <w:rPr>
                <w:rFonts w:ascii="GHEA Grapalat" w:eastAsiaTheme="minorHAnsi" w:hAnsi="GHEA Grapalat" w:cstheme="minorBidi"/>
                <w:sz w:val="20"/>
                <w:szCs w:val="20"/>
              </w:rPr>
              <w:t>նվազեցում.</w:t>
            </w:r>
          </w:p>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sidRPr="00376A44">
              <w:rPr>
                <w:rFonts w:ascii="GHEA Grapalat" w:eastAsiaTheme="minorHAnsi" w:hAnsi="GHEA Grapalat" w:cstheme="minorBidi"/>
                <w:sz w:val="20"/>
                <w:szCs w:val="20"/>
              </w:rPr>
              <w:t>գործարար միջավայրի բարելավում և</w:t>
            </w:r>
          </w:p>
          <w:p w:rsidR="00C520A8" w:rsidRPr="00376A44" w:rsidRDefault="00C520A8" w:rsidP="00C520A8">
            <w:pPr>
              <w:pStyle w:val="NormalWeb"/>
              <w:shd w:val="clear" w:color="auto" w:fill="FFFFFF"/>
              <w:spacing w:before="0" w:beforeAutospacing="0" w:after="0" w:afterAutospacing="0"/>
              <w:rPr>
                <w:rFonts w:ascii="GHEA Grapalat" w:eastAsiaTheme="minorHAnsi" w:hAnsi="GHEA Grapalat" w:cstheme="minorBidi"/>
                <w:sz w:val="20"/>
                <w:szCs w:val="20"/>
              </w:rPr>
            </w:pPr>
            <w:r w:rsidRPr="00376A44">
              <w:rPr>
                <w:rFonts w:ascii="GHEA Grapalat" w:eastAsiaTheme="minorHAnsi" w:hAnsi="GHEA Grapalat" w:cstheme="minorBidi"/>
                <w:sz w:val="20"/>
                <w:szCs w:val="20"/>
              </w:rPr>
              <w:t>ներդրումների ներգրավման խթանում.</w:t>
            </w:r>
          </w:p>
          <w:p w:rsidR="00C520A8" w:rsidRPr="001668A0" w:rsidRDefault="00C520A8" w:rsidP="00C520A8">
            <w:pPr>
              <w:spacing w:after="0" w:line="240" w:lineRule="auto"/>
              <w:ind w:left="79" w:right="23"/>
              <w:rPr>
                <w:rFonts w:ascii="GHEA Grapalat" w:eastAsia="Times New Roman" w:hAnsi="GHEA Grapalat" w:cs="Times New Roman"/>
                <w:sz w:val="20"/>
                <w:szCs w:val="20"/>
                <w:lang w:val="hy-AM"/>
              </w:rPr>
            </w:pPr>
          </w:p>
          <w:p w:rsidR="00C520A8" w:rsidRDefault="00C520A8" w:rsidP="00C520A8">
            <w:pPr>
              <w:spacing w:after="0" w:line="240" w:lineRule="auto"/>
              <w:ind w:left="79" w:right="23"/>
              <w:rPr>
                <w:rFonts w:ascii="GHEA Grapalat" w:eastAsia="Times New Roman" w:hAnsi="GHEA Grapalat" w:cs="Times New Roman"/>
                <w:sz w:val="20"/>
                <w:szCs w:val="20"/>
                <w:lang w:val="hy-AM"/>
              </w:rPr>
            </w:pPr>
          </w:p>
          <w:p w:rsidR="00C520A8" w:rsidRDefault="00C520A8" w:rsidP="00C520A8">
            <w:pPr>
              <w:spacing w:after="0" w:line="240" w:lineRule="auto"/>
              <w:ind w:left="79" w:right="23"/>
              <w:rPr>
                <w:rFonts w:ascii="GHEA Grapalat" w:eastAsia="Times New Roman" w:hAnsi="GHEA Grapalat" w:cs="Times New Roman"/>
                <w:sz w:val="20"/>
                <w:szCs w:val="20"/>
                <w:lang w:val="hy-AM"/>
              </w:rPr>
            </w:pPr>
          </w:p>
          <w:p w:rsidR="00C520A8" w:rsidRDefault="00C520A8" w:rsidP="00C520A8">
            <w:pPr>
              <w:spacing w:after="0" w:line="240" w:lineRule="auto"/>
              <w:ind w:left="79" w:right="23"/>
              <w:rPr>
                <w:rFonts w:ascii="GHEA Grapalat" w:eastAsia="Times New Roman" w:hAnsi="GHEA Grapalat" w:cs="Times New Roman"/>
                <w:sz w:val="20"/>
                <w:szCs w:val="20"/>
                <w:lang w:val="hy-AM"/>
              </w:rPr>
            </w:pPr>
          </w:p>
          <w:p w:rsidR="00C520A8" w:rsidRPr="001018A2" w:rsidRDefault="00C520A8" w:rsidP="00C520A8">
            <w:pPr>
              <w:spacing w:after="0" w:line="240" w:lineRule="auto"/>
              <w:ind w:left="79" w:right="23"/>
              <w:rPr>
                <w:rFonts w:ascii="GHEA Grapalat" w:eastAsia="Times New Roman" w:hAnsi="GHEA Grapalat" w:cs="Times New Roman"/>
                <w:sz w:val="20"/>
                <w:szCs w:val="20"/>
                <w:lang w:val="hy-AM"/>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20A8" w:rsidRPr="00376A44" w:rsidRDefault="00C520A8" w:rsidP="00C520A8">
            <w:pPr>
              <w:jc w:val="center"/>
              <w:rPr>
                <w:rFonts w:ascii="GHEA Grapalat" w:eastAsia="Times New Roman" w:hAnsi="GHEA Grapalat" w:cs="Times New Roman"/>
                <w:b/>
                <w:bCs/>
                <w:sz w:val="20"/>
                <w:szCs w:val="20"/>
                <w:lang w:val="hy-AM"/>
              </w:rPr>
            </w:pPr>
            <w:r w:rsidRPr="00D5241C">
              <w:rPr>
                <w:rFonts w:ascii="GHEA Grapalat" w:eastAsia="Times New Roman" w:hAnsi="GHEA Grapalat" w:cs="Times New Roman"/>
                <w:b/>
                <w:bCs/>
                <w:sz w:val="20"/>
                <w:szCs w:val="20"/>
                <w:lang w:val="hy-AM"/>
              </w:rPr>
              <w:lastRenderedPageBreak/>
              <w:t>Կատարված է մասնակի</w:t>
            </w:r>
          </w:p>
          <w:p w:rsidR="00C520A8" w:rsidRPr="00376A44" w:rsidRDefault="00C520A8" w:rsidP="00C520A8">
            <w:pPr>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hy-AM"/>
              </w:rPr>
              <w:t xml:space="preserve">   </w:t>
            </w:r>
            <w:r w:rsidRPr="00376A44">
              <w:rPr>
                <w:rFonts w:ascii="GHEA Grapalat" w:hAnsi="GHEA Grapalat"/>
                <w:color w:val="000000"/>
                <w:sz w:val="20"/>
                <w:szCs w:val="20"/>
                <w:shd w:val="clear" w:color="auto" w:fill="FFFFFF"/>
                <w:lang w:val="hy-AM"/>
              </w:rPr>
              <w:t>1. ՀՀ կառավարության 2024 թվականի մարտի 7-ի «Լիցենզավորված անձանց և հավաստագրված մասնագետների ռեգիստրի ձևավորման, տվյալների փոփոխության, լրացման և գրանցամատյանի վարման կարգը հաստատելու մասին» N 328-Ն որոշում: (</w:t>
            </w:r>
            <w:hyperlink r:id="rId22" w:history="1">
              <w:r w:rsidRPr="00376A44">
                <w:rPr>
                  <w:rStyle w:val="Hyperlink"/>
                  <w:rFonts w:ascii="GHEA Grapalat" w:hAnsi="GHEA Grapalat"/>
                  <w:sz w:val="20"/>
                  <w:szCs w:val="20"/>
                  <w:shd w:val="clear" w:color="auto" w:fill="FFFFFF"/>
                  <w:lang w:val="hy-AM"/>
                </w:rPr>
                <w:t>http://www.arlis.am/DocumentView.aspx?DocID=190591</w:t>
              </w:r>
            </w:hyperlink>
            <w:r w:rsidRPr="00376A44">
              <w:rPr>
                <w:rFonts w:ascii="GHEA Grapalat" w:hAnsi="GHEA Grapalat"/>
                <w:color w:val="000000"/>
                <w:sz w:val="20"/>
                <w:szCs w:val="20"/>
                <w:shd w:val="clear" w:color="auto" w:fill="FFFFFF"/>
                <w:lang w:val="hy-AM"/>
              </w:rPr>
              <w:t>)</w:t>
            </w:r>
          </w:p>
          <w:p w:rsidR="00C520A8" w:rsidRPr="00376A44" w:rsidRDefault="00C520A8" w:rsidP="00C520A8">
            <w:pPr>
              <w:rPr>
                <w:rFonts w:ascii="GHEA Grapalat" w:eastAsia="Times New Roman" w:hAnsi="GHEA Grapalat" w:cs="Times New Roman"/>
                <w:bCs/>
                <w:color w:val="FF0000"/>
                <w:sz w:val="20"/>
                <w:szCs w:val="20"/>
                <w:lang w:val="hy-AM"/>
              </w:rPr>
            </w:pPr>
            <w:r>
              <w:rPr>
                <w:rFonts w:ascii="GHEA Grapalat" w:eastAsia="Times New Roman" w:hAnsi="GHEA Grapalat" w:cs="Times New Roman"/>
                <w:bCs/>
                <w:sz w:val="20"/>
                <w:szCs w:val="20"/>
                <w:lang w:val="hy-AM"/>
              </w:rPr>
              <w:t xml:space="preserve">   </w:t>
            </w:r>
            <w:r w:rsidRPr="00376A44">
              <w:rPr>
                <w:rFonts w:ascii="GHEA Grapalat" w:eastAsia="Times New Roman" w:hAnsi="GHEA Grapalat" w:cs="Times New Roman"/>
                <w:bCs/>
                <w:sz w:val="20"/>
                <w:szCs w:val="20"/>
                <w:lang w:val="hy-AM"/>
              </w:rPr>
              <w:t xml:space="preserve">2. ՀՀ քաղաքաշինության կոմիտեի նախագահի 2025 թվականի հոկտեմբերի 22-ի «Լիցենզավորված քաղաքաշինական գործունեության սուբյեկտների կողմից աշխատանքների կատարման կամ ծառայությունների մատուցման որակի գնահատման </w:t>
            </w:r>
            <w:r w:rsidRPr="00376A44">
              <w:rPr>
                <w:rFonts w:ascii="GHEA Grapalat" w:eastAsia="Times New Roman" w:hAnsi="GHEA Grapalat" w:cs="Times New Roman"/>
                <w:bCs/>
                <w:sz w:val="20"/>
                <w:szCs w:val="20"/>
                <w:lang w:val="hy-AM"/>
              </w:rPr>
              <w:lastRenderedPageBreak/>
              <w:t>չափորոշիչները սահմանելու մասին» N 24-Ն հրաման: (</w:t>
            </w:r>
            <w:hyperlink r:id="rId23" w:history="1">
              <w:r w:rsidRPr="00376A44">
                <w:rPr>
                  <w:rStyle w:val="Hyperlink"/>
                  <w:rFonts w:ascii="GHEA Grapalat" w:eastAsia="Times New Roman" w:hAnsi="GHEA Grapalat" w:cs="Times New Roman"/>
                  <w:bCs/>
                  <w:sz w:val="20"/>
                  <w:szCs w:val="20"/>
                  <w:lang w:val="hy-AM"/>
                </w:rPr>
                <w:t>https://www.arlis.am/hy/acts/215593/latest</w:t>
              </w:r>
            </w:hyperlink>
            <w:r w:rsidRPr="00376A44">
              <w:rPr>
                <w:rFonts w:ascii="GHEA Grapalat" w:eastAsia="Times New Roman" w:hAnsi="GHEA Grapalat" w:cs="Times New Roman"/>
                <w:bCs/>
                <w:sz w:val="20"/>
                <w:szCs w:val="20"/>
                <w:lang w:val="hy-AM"/>
              </w:rPr>
              <w:t>)</w:t>
            </w:r>
          </w:p>
          <w:p w:rsidR="00C520A8" w:rsidRPr="00376A44" w:rsidRDefault="00C520A8" w:rsidP="00C520A8">
            <w:pPr>
              <w:rPr>
                <w:rFonts w:ascii="GHEA Grapalat" w:hAnsi="GHEA Grapalat"/>
                <w:sz w:val="24"/>
                <w:szCs w:val="24"/>
                <w:lang w:val="hy-AM"/>
              </w:rPr>
            </w:pPr>
            <w:r>
              <w:rPr>
                <w:rFonts w:ascii="GHEA Grapalat" w:hAnsi="GHEA Grapalat"/>
                <w:bCs/>
                <w:sz w:val="20"/>
                <w:szCs w:val="20"/>
                <w:lang w:val="hy-AM"/>
              </w:rPr>
              <w:t xml:space="preserve">   </w:t>
            </w:r>
            <w:r w:rsidRPr="00376A44">
              <w:rPr>
                <w:rFonts w:ascii="GHEA Grapalat" w:hAnsi="GHEA Grapalat"/>
                <w:bCs/>
                <w:sz w:val="20"/>
                <w:szCs w:val="20"/>
                <w:lang w:val="hy-AM"/>
              </w:rPr>
              <w:t xml:space="preserve">3. ՀՀ կառավարության </w:t>
            </w:r>
            <w:r w:rsidRPr="00376A44">
              <w:rPr>
                <w:rFonts w:ascii="GHEA Grapalat" w:hAnsi="GHEA Grapalat"/>
                <w:color w:val="000000"/>
                <w:sz w:val="20"/>
                <w:szCs w:val="20"/>
                <w:lang w:val="hy-AM"/>
              </w:rPr>
              <w:t>2025 թվականի հուլիսի 3-ի</w:t>
            </w:r>
            <w:r w:rsidRPr="00376A44">
              <w:rPr>
                <w:rFonts w:ascii="GHEA Grapalat" w:hAnsi="GHEA Grapalat"/>
                <w:bCs/>
                <w:sz w:val="20"/>
                <w:szCs w:val="20"/>
                <w:lang w:val="hy-AM"/>
              </w:rPr>
              <w:t xml:space="preserve"> </w:t>
            </w:r>
            <w:r w:rsidRPr="00376A44">
              <w:rPr>
                <w:rFonts w:ascii="GHEA Grapalat" w:hAnsi="GHEA Grapalat"/>
                <w:sz w:val="20"/>
                <w:szCs w:val="20"/>
                <w:lang w:val="hy-AM"/>
              </w:rPr>
              <w:t xml:space="preserve">«Լիցենզավորված և հավաստագրված քաղաքաշինության գործունեության սուբյեկտների գրանցամատյաններից օգտվելու հասանելիություն ունեցող պետական մարմինների ցանկը հաստատելու մասին» N 903-Ն որոշում: </w:t>
            </w:r>
            <w:r w:rsidRPr="00376A44">
              <w:rPr>
                <w:rFonts w:ascii="GHEA Grapalat" w:hAnsi="GHEA Grapalat"/>
                <w:sz w:val="24"/>
                <w:szCs w:val="24"/>
                <w:lang w:val="hy-AM"/>
              </w:rPr>
              <w:t>(</w:t>
            </w:r>
            <w:hyperlink r:id="rId24" w:history="1">
              <w:r w:rsidRPr="00376A44">
                <w:rPr>
                  <w:rStyle w:val="Hyperlink"/>
                  <w:rFonts w:ascii="GHEA Grapalat" w:hAnsi="GHEA Grapalat"/>
                  <w:sz w:val="20"/>
                  <w:szCs w:val="20"/>
                  <w:lang w:val="hy-AM"/>
                </w:rPr>
                <w:t>https://www.arlis.am/hy/acts/209060/latest</w:t>
              </w:r>
            </w:hyperlink>
            <w:r w:rsidRPr="00376A44">
              <w:rPr>
                <w:rFonts w:ascii="GHEA Grapalat" w:hAnsi="GHEA Grapalat"/>
                <w:sz w:val="20"/>
                <w:szCs w:val="20"/>
                <w:lang w:val="hy-AM"/>
              </w:rPr>
              <w:t>)</w:t>
            </w:r>
          </w:p>
          <w:p w:rsidR="00C520A8" w:rsidRPr="00376A44" w:rsidRDefault="00C520A8" w:rsidP="00C520A8">
            <w:pPr>
              <w:rPr>
                <w:rFonts w:ascii="GHEA Grapalat" w:eastAsia="Times New Roman" w:hAnsi="GHEA Grapalat" w:cs="Times New Roman"/>
                <w:bCs/>
                <w:sz w:val="20"/>
                <w:szCs w:val="20"/>
                <w:lang w:val="hy-AM"/>
              </w:rPr>
            </w:pPr>
            <w:r>
              <w:rPr>
                <w:rFonts w:ascii="GHEA Grapalat" w:hAnsi="GHEA Grapalat"/>
                <w:bCs/>
                <w:sz w:val="20"/>
                <w:szCs w:val="20"/>
                <w:lang w:val="hy-AM"/>
              </w:rPr>
              <w:t xml:space="preserve">  </w:t>
            </w:r>
            <w:r w:rsidRPr="00376A44">
              <w:rPr>
                <w:rFonts w:ascii="GHEA Grapalat" w:hAnsi="GHEA Grapalat"/>
                <w:bCs/>
                <w:sz w:val="20"/>
                <w:szCs w:val="20"/>
                <w:lang w:val="hy-AM"/>
              </w:rPr>
              <w:t xml:space="preserve">4. ՀՀ կառավարության </w:t>
            </w:r>
            <w:r w:rsidRPr="00376A44">
              <w:rPr>
                <w:rFonts w:ascii="GHEA Grapalat" w:hAnsi="GHEA Grapalat"/>
                <w:color w:val="000000"/>
                <w:sz w:val="20"/>
                <w:szCs w:val="20"/>
                <w:lang w:val="hy-AM"/>
              </w:rPr>
              <w:t>2025 թվականի ապրիլի 10-ի</w:t>
            </w:r>
            <w:r w:rsidRPr="00376A44">
              <w:rPr>
                <w:rFonts w:ascii="GHEA Grapalat" w:hAnsi="GHEA Grapalat"/>
                <w:bCs/>
                <w:sz w:val="20"/>
                <w:szCs w:val="20"/>
                <w:lang w:val="hy-AM"/>
              </w:rPr>
              <w:t xml:space="preserve"> </w:t>
            </w:r>
            <w:r w:rsidRPr="00376A44">
              <w:rPr>
                <w:rFonts w:ascii="GHEA Grapalat" w:eastAsia="Times New Roman" w:hAnsi="GHEA Grapalat" w:cs="Times New Roman"/>
                <w:bCs/>
                <w:sz w:val="20"/>
                <w:szCs w:val="20"/>
                <w:lang w:val="hy-AM"/>
              </w:rPr>
              <w:t xml:space="preserve">«Քաղաքաշինության բնագավառի պատասխանատու մասնագետի էթիկայի կանոնները հաստատելու մասին» N 405-Ն որոշում: </w:t>
            </w:r>
            <w:r w:rsidRPr="00376A44">
              <w:rPr>
                <w:rFonts w:ascii="GHEA Grapalat" w:hAnsi="GHEA Grapalat"/>
                <w:sz w:val="20"/>
                <w:szCs w:val="20"/>
                <w:lang w:val="hy-AM"/>
              </w:rPr>
              <w:t>(</w:t>
            </w:r>
            <w:hyperlink r:id="rId25" w:history="1">
              <w:r w:rsidRPr="00376A44">
                <w:rPr>
                  <w:rStyle w:val="Hyperlink"/>
                  <w:rFonts w:ascii="GHEA Grapalat" w:hAnsi="GHEA Grapalat"/>
                  <w:sz w:val="20"/>
                  <w:szCs w:val="20"/>
                  <w:lang w:val="hy-AM"/>
                </w:rPr>
                <w:t>https://www.arlis.am/DocumentView.aspx?DocID=205481</w:t>
              </w:r>
            </w:hyperlink>
            <w:r w:rsidRPr="00376A44">
              <w:rPr>
                <w:rFonts w:ascii="GHEA Grapalat" w:hAnsi="GHEA Grapalat"/>
                <w:sz w:val="20"/>
                <w:szCs w:val="20"/>
                <w:lang w:val="hy-AM"/>
              </w:rPr>
              <w:t xml:space="preserve">) </w:t>
            </w:r>
          </w:p>
          <w:p w:rsidR="00C520A8" w:rsidRPr="00376A44" w:rsidRDefault="00C520A8" w:rsidP="00C520A8">
            <w:pPr>
              <w:rPr>
                <w:rFonts w:ascii="GHEA Grapalat" w:eastAsia="Times New Roman" w:hAnsi="GHEA Grapalat" w:cs="Times New Roman"/>
                <w:bCs/>
                <w:sz w:val="20"/>
                <w:szCs w:val="20"/>
                <w:lang w:val="hy-AM"/>
              </w:rPr>
            </w:pPr>
            <w:r>
              <w:rPr>
                <w:rFonts w:ascii="GHEA Grapalat" w:eastAsia="Times New Roman" w:hAnsi="GHEA Grapalat" w:cs="Times New Roman"/>
                <w:bCs/>
                <w:sz w:val="20"/>
                <w:szCs w:val="20"/>
                <w:lang w:val="hy-AM"/>
              </w:rPr>
              <w:t xml:space="preserve">   </w:t>
            </w:r>
            <w:r w:rsidRPr="00376A44">
              <w:rPr>
                <w:rFonts w:ascii="GHEA Grapalat" w:eastAsia="Times New Roman" w:hAnsi="GHEA Grapalat" w:cs="Times New Roman"/>
                <w:bCs/>
                <w:sz w:val="20"/>
                <w:szCs w:val="20"/>
                <w:lang w:val="hy-AM"/>
              </w:rPr>
              <w:t xml:space="preserve">5. ՀՀ կառավարության 2025 թվականի դեկտեմբերի 25-ի «Լիցենզավորված քաղաքաշինության գործունեության </w:t>
            </w:r>
            <w:r w:rsidRPr="00376A44">
              <w:rPr>
                <w:rFonts w:ascii="GHEA Grapalat" w:eastAsia="Times New Roman" w:hAnsi="GHEA Grapalat" w:cs="Times New Roman"/>
                <w:bCs/>
                <w:sz w:val="20"/>
                <w:szCs w:val="20"/>
                <w:lang w:val="hy-AM"/>
              </w:rPr>
              <w:lastRenderedPageBreak/>
              <w:t>սուբյեկտների վարկանիշավորման և մոնիթորինգի իրականացման կարգերը հաստատելու մասին» N 1948-Ն որոշում: (</w:t>
            </w:r>
            <w:hyperlink r:id="rId26" w:history="1">
              <w:r w:rsidRPr="00376A44">
                <w:rPr>
                  <w:rStyle w:val="Hyperlink"/>
                  <w:rFonts w:ascii="GHEA Grapalat" w:eastAsia="Times New Roman" w:hAnsi="GHEA Grapalat" w:cs="Times New Roman"/>
                  <w:bCs/>
                  <w:sz w:val="20"/>
                  <w:szCs w:val="20"/>
                  <w:lang w:val="hy-AM"/>
                </w:rPr>
                <w:t>https://www.arlis.am/hy/acts/218779/latest</w:t>
              </w:r>
            </w:hyperlink>
            <w:r w:rsidRPr="00376A44">
              <w:rPr>
                <w:rFonts w:ascii="GHEA Grapalat" w:eastAsia="Times New Roman" w:hAnsi="GHEA Grapalat" w:cs="Times New Roman"/>
                <w:bCs/>
                <w:sz w:val="20"/>
                <w:szCs w:val="20"/>
                <w:lang w:val="hy-AM"/>
              </w:rPr>
              <w:t>)</w:t>
            </w:r>
          </w:p>
          <w:p w:rsidR="00C520A8" w:rsidRPr="00376A44" w:rsidRDefault="00C520A8" w:rsidP="00C520A8">
            <w:pPr>
              <w:rPr>
                <w:rFonts w:ascii="GHEA Grapalat" w:hAnsi="GHEA Grapalat"/>
                <w:b/>
                <w:sz w:val="20"/>
                <w:szCs w:val="20"/>
                <w:lang w:val="hy-AM"/>
              </w:rPr>
            </w:pPr>
            <w:r w:rsidRPr="00A94957">
              <w:rPr>
                <w:rFonts w:ascii="GHEA Grapalat" w:hAnsi="GHEA Grapalat"/>
                <w:color w:val="000000"/>
                <w:sz w:val="20"/>
                <w:szCs w:val="20"/>
                <w:u w:val="single"/>
                <w:shd w:val="clear" w:color="auto" w:fill="FFFFFF"/>
                <w:lang w:val="hy-AM"/>
              </w:rPr>
              <w:t>Լիցենզավորված կազմակերպությունների թ</w:t>
            </w:r>
            <w:r w:rsidRPr="00CA14BA">
              <w:rPr>
                <w:rFonts w:ascii="GHEA Grapalat" w:hAnsi="GHEA Grapalat"/>
                <w:color w:val="000000"/>
                <w:sz w:val="20"/>
                <w:szCs w:val="20"/>
                <w:u w:val="single"/>
                <w:shd w:val="clear" w:color="auto" w:fill="FFFFFF"/>
                <w:lang w:val="hy-AM"/>
              </w:rPr>
              <w:t xml:space="preserve">վային </w:t>
            </w:r>
            <w:r w:rsidRPr="00A94957">
              <w:rPr>
                <w:rFonts w:ascii="GHEA Grapalat" w:hAnsi="GHEA Grapalat"/>
                <w:color w:val="000000"/>
                <w:sz w:val="20"/>
                <w:szCs w:val="20"/>
                <w:u w:val="single"/>
                <w:shd w:val="clear" w:color="auto" w:fill="FFFFFF"/>
                <w:lang w:val="hy-AM"/>
              </w:rPr>
              <w:t xml:space="preserve">միասնական </w:t>
            </w:r>
            <w:r w:rsidRPr="00CA14BA">
              <w:rPr>
                <w:rFonts w:ascii="GHEA Grapalat" w:hAnsi="GHEA Grapalat"/>
                <w:color w:val="000000"/>
                <w:sz w:val="20"/>
                <w:szCs w:val="20"/>
                <w:u w:val="single"/>
                <w:shd w:val="clear" w:color="auto" w:fill="FFFFFF"/>
                <w:lang w:val="hy-AM"/>
              </w:rPr>
              <w:t>գրանցամատյանը ստեղծված է,</w:t>
            </w:r>
            <w:r w:rsidRPr="00A94957">
              <w:rPr>
                <w:rFonts w:ascii="GHEA Grapalat" w:hAnsi="GHEA Grapalat"/>
                <w:color w:val="000000"/>
                <w:sz w:val="20"/>
                <w:szCs w:val="20"/>
                <w:u w:val="single"/>
                <w:shd w:val="clear" w:color="auto" w:fill="FFFFFF"/>
                <w:lang w:val="hy-AM"/>
              </w:rPr>
              <w:t xml:space="preserve"> իսկ</w:t>
            </w:r>
            <w:r w:rsidRPr="00CA14BA">
              <w:rPr>
                <w:rFonts w:ascii="GHEA Grapalat" w:hAnsi="GHEA Grapalat"/>
                <w:color w:val="000000"/>
                <w:sz w:val="20"/>
                <w:szCs w:val="20"/>
                <w:u w:val="single"/>
                <w:shd w:val="clear" w:color="auto" w:fill="FFFFFF"/>
                <w:lang w:val="hy-AM"/>
              </w:rPr>
              <w:t xml:space="preserve"> </w:t>
            </w:r>
            <w:r w:rsidRPr="00A94957">
              <w:rPr>
                <w:rFonts w:ascii="GHEA Grapalat" w:hAnsi="GHEA Grapalat"/>
                <w:color w:val="000000"/>
                <w:sz w:val="20"/>
                <w:szCs w:val="20"/>
                <w:u w:val="single"/>
                <w:shd w:val="clear" w:color="auto" w:fill="FFFFFF"/>
                <w:lang w:val="hy-AM"/>
              </w:rPr>
              <w:t>վարկանիշավորման</w:t>
            </w:r>
            <w:r w:rsidRPr="00CA14BA">
              <w:rPr>
                <w:rFonts w:ascii="GHEA Grapalat" w:hAnsi="GHEA Grapalat"/>
                <w:color w:val="000000"/>
                <w:sz w:val="20"/>
                <w:szCs w:val="20"/>
                <w:u w:val="single"/>
                <w:shd w:val="clear" w:color="auto" w:fill="FFFFFF"/>
                <w:lang w:val="hy-AM"/>
              </w:rPr>
              <w:t xml:space="preserve"> ինքնաշխատ համակարգի </w:t>
            </w:r>
            <w:r w:rsidRPr="00A94957">
              <w:rPr>
                <w:rFonts w:ascii="GHEA Grapalat" w:hAnsi="GHEA Grapalat"/>
                <w:color w:val="000000"/>
                <w:sz w:val="20"/>
                <w:szCs w:val="20"/>
                <w:u w:val="single"/>
                <w:shd w:val="clear" w:color="auto" w:fill="FFFFFF"/>
                <w:lang w:val="hy-AM"/>
              </w:rPr>
              <w:t>թվայնացման գործընթացն</w:t>
            </w:r>
            <w:r w:rsidRPr="00CA14BA">
              <w:rPr>
                <w:rFonts w:ascii="GHEA Grapalat" w:hAnsi="GHEA Grapalat"/>
                <w:color w:val="000000"/>
                <w:sz w:val="20"/>
                <w:szCs w:val="20"/>
                <w:u w:val="single"/>
                <w:shd w:val="clear" w:color="auto" w:fill="FFFFFF"/>
                <w:lang w:val="hy-AM"/>
              </w:rPr>
              <w:t xml:space="preserve"> ընթացքի մեջ է։</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520A8" w:rsidRPr="001018A2" w:rsidRDefault="00C520A8" w:rsidP="00C520A8">
            <w:pPr>
              <w:spacing w:after="0" w:line="240" w:lineRule="auto"/>
              <w:jc w:val="center"/>
              <w:rPr>
                <w:rFonts w:ascii="GHEA Grapalat" w:eastAsia="Times New Roman" w:hAnsi="GHEA Grapalat" w:cs="Times New Roman"/>
                <w:sz w:val="20"/>
                <w:szCs w:val="20"/>
                <w:lang w:val="hy-AM"/>
              </w:rPr>
            </w:pPr>
            <w:r w:rsidRPr="001018A2">
              <w:rPr>
                <w:rFonts w:ascii="GHEA Grapalat" w:eastAsia="Times New Roman" w:hAnsi="GHEA Grapalat" w:cs="Times New Roman"/>
                <w:sz w:val="20"/>
                <w:szCs w:val="20"/>
                <w:lang w:val="hy-AM"/>
              </w:rPr>
              <w:lastRenderedPageBreak/>
              <w:t>ՀՀ տարածքային</w:t>
            </w:r>
          </w:p>
          <w:p w:rsidR="00C520A8" w:rsidRPr="001018A2" w:rsidRDefault="00C520A8" w:rsidP="00C520A8">
            <w:pPr>
              <w:spacing w:after="0" w:line="240" w:lineRule="auto"/>
              <w:jc w:val="center"/>
              <w:rPr>
                <w:rFonts w:ascii="GHEA Grapalat" w:eastAsia="Times New Roman" w:hAnsi="GHEA Grapalat" w:cs="Times New Roman"/>
                <w:sz w:val="20"/>
                <w:szCs w:val="20"/>
                <w:lang w:val="hy-AM"/>
              </w:rPr>
            </w:pPr>
            <w:r w:rsidRPr="001018A2">
              <w:rPr>
                <w:rFonts w:ascii="GHEA Grapalat" w:eastAsia="Times New Roman" w:hAnsi="GHEA Grapalat" w:cs="Times New Roman"/>
                <w:sz w:val="20"/>
                <w:szCs w:val="20"/>
                <w:lang w:val="hy-AM"/>
              </w:rPr>
              <w:t>կառավարման և</w:t>
            </w:r>
          </w:p>
          <w:p w:rsidR="00C520A8" w:rsidRPr="001018A2" w:rsidRDefault="00C520A8" w:rsidP="00C520A8">
            <w:pPr>
              <w:spacing w:after="0" w:line="240" w:lineRule="auto"/>
              <w:jc w:val="center"/>
              <w:rPr>
                <w:rFonts w:ascii="GHEA Grapalat" w:eastAsia="Times New Roman" w:hAnsi="GHEA Grapalat" w:cs="Times New Roman"/>
                <w:sz w:val="20"/>
                <w:szCs w:val="20"/>
                <w:lang w:val="hy-AM"/>
              </w:rPr>
            </w:pPr>
            <w:r w:rsidRPr="001018A2">
              <w:rPr>
                <w:rFonts w:ascii="GHEA Grapalat" w:eastAsia="Times New Roman" w:hAnsi="GHEA Grapalat" w:cs="Times New Roman"/>
                <w:sz w:val="20"/>
                <w:szCs w:val="20"/>
                <w:lang w:val="hy-AM"/>
              </w:rPr>
              <w:t>ենթակառուցվածքների</w:t>
            </w:r>
          </w:p>
          <w:p w:rsidR="00C520A8" w:rsidRPr="001018A2" w:rsidRDefault="00C520A8" w:rsidP="00C520A8">
            <w:pPr>
              <w:spacing w:after="0" w:line="240" w:lineRule="auto"/>
              <w:jc w:val="center"/>
              <w:rPr>
                <w:rFonts w:ascii="GHEA Grapalat" w:eastAsia="Times New Roman" w:hAnsi="GHEA Grapalat" w:cs="Times New Roman"/>
                <w:sz w:val="20"/>
                <w:szCs w:val="20"/>
                <w:lang w:val="hy-AM"/>
              </w:rPr>
            </w:pPr>
            <w:r w:rsidRPr="001018A2">
              <w:rPr>
                <w:rFonts w:ascii="GHEA Grapalat" w:eastAsia="Times New Roman" w:hAnsi="GHEA Grapalat" w:cs="Times New Roman"/>
                <w:sz w:val="20"/>
                <w:szCs w:val="20"/>
                <w:lang w:val="hy-AM"/>
              </w:rPr>
              <w:t>նախարարություն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520A8" w:rsidRPr="00790FAC" w:rsidRDefault="00C520A8" w:rsidP="00C520A8">
            <w:pPr>
              <w:pStyle w:val="NormalWeb"/>
              <w:shd w:val="clear" w:color="auto" w:fill="FFFFFF"/>
              <w:spacing w:before="0" w:beforeAutospacing="0" w:after="0" w:afterAutospacing="0"/>
              <w:jc w:val="center"/>
              <w:rPr>
                <w:rFonts w:ascii="GHEA Grapalat" w:hAnsi="GHEA Grapalat"/>
                <w:sz w:val="20"/>
                <w:szCs w:val="20"/>
              </w:rPr>
            </w:pPr>
            <w:r>
              <w:rPr>
                <w:rFonts w:ascii="GHEA Grapalat" w:hAnsi="GHEA Grapalat"/>
                <w:sz w:val="20"/>
                <w:szCs w:val="20"/>
              </w:rPr>
              <w:t xml:space="preserve">2023թ. </w:t>
            </w:r>
            <w:r w:rsidRPr="00790FAC">
              <w:rPr>
                <w:rFonts w:ascii="GHEA Grapalat" w:hAnsi="GHEA Grapalat"/>
                <w:sz w:val="20"/>
                <w:szCs w:val="20"/>
              </w:rPr>
              <w:t>(կիսամյակային</w:t>
            </w:r>
          </w:p>
          <w:p w:rsidR="00C520A8" w:rsidRPr="00790FAC" w:rsidRDefault="00C520A8" w:rsidP="00C520A8">
            <w:pPr>
              <w:pStyle w:val="NormalWeb"/>
              <w:shd w:val="clear" w:color="auto" w:fill="FFFFFF"/>
              <w:spacing w:before="0" w:beforeAutospacing="0" w:after="0" w:afterAutospacing="0"/>
              <w:jc w:val="center"/>
              <w:rPr>
                <w:rFonts w:ascii="GHEA Grapalat" w:hAnsi="GHEA Grapalat"/>
                <w:sz w:val="20"/>
                <w:szCs w:val="20"/>
              </w:rPr>
            </w:pPr>
            <w:r w:rsidRPr="00790FAC">
              <w:rPr>
                <w:rFonts w:ascii="GHEA Grapalat" w:hAnsi="GHEA Grapalat"/>
                <w:sz w:val="20"/>
                <w:szCs w:val="20"/>
              </w:rPr>
              <w:t>հաշվետվություն-</w:t>
            </w:r>
          </w:p>
          <w:p w:rsidR="00C520A8" w:rsidRPr="00790FAC" w:rsidRDefault="00C520A8" w:rsidP="00C520A8">
            <w:pPr>
              <w:pStyle w:val="NormalWeb"/>
              <w:shd w:val="clear" w:color="auto" w:fill="FFFFFF"/>
              <w:spacing w:before="0" w:beforeAutospacing="0" w:after="0" w:afterAutospacing="0"/>
              <w:rPr>
                <w:rFonts w:ascii="GHEA Grapalat" w:hAnsi="GHEA Grapalat"/>
                <w:sz w:val="20"/>
                <w:szCs w:val="20"/>
              </w:rPr>
            </w:pPr>
            <w:r w:rsidRPr="00790FAC">
              <w:rPr>
                <w:rFonts w:ascii="GHEA Grapalat" w:hAnsi="GHEA Grapalat"/>
                <w:sz w:val="20"/>
                <w:szCs w:val="20"/>
              </w:rPr>
              <w:t>ներ)</w:t>
            </w:r>
          </w:p>
          <w:p w:rsidR="00C520A8" w:rsidRPr="00376A44" w:rsidRDefault="00C520A8" w:rsidP="00C520A8">
            <w:pPr>
              <w:spacing w:after="0" w:line="240" w:lineRule="auto"/>
              <w:jc w:val="center"/>
              <w:rPr>
                <w:rFonts w:ascii="GHEA Grapalat" w:eastAsia="Times New Roman" w:hAnsi="GHEA Grapalat" w:cs="Times New Roman"/>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C520A8" w:rsidRPr="001018A2" w:rsidRDefault="00C520A8" w:rsidP="00C520A8">
            <w:pPr>
              <w:spacing w:after="0" w:line="240" w:lineRule="auto"/>
              <w:jc w:val="center"/>
              <w:rPr>
                <w:rFonts w:ascii="GHEA Grapalat" w:eastAsia="Times New Roman" w:hAnsi="GHEA Grapalat" w:cs="Times New Roman"/>
                <w:sz w:val="20"/>
                <w:szCs w:val="20"/>
                <w:lang w:val="hy-AM"/>
              </w:rPr>
            </w:pPr>
            <w:r w:rsidRPr="001018A2">
              <w:rPr>
                <w:rFonts w:ascii="GHEA Grapalat" w:eastAsia="Times New Roman" w:hAnsi="GHEA Grapalat" w:cs="Times New Roman"/>
                <w:sz w:val="20"/>
                <w:szCs w:val="20"/>
                <w:lang w:val="hy-AM"/>
              </w:rPr>
              <w:t>Ֆինանսավորում չի</w:t>
            </w:r>
          </w:p>
          <w:p w:rsidR="00C520A8" w:rsidRPr="001018A2" w:rsidRDefault="00C520A8" w:rsidP="00C520A8">
            <w:pPr>
              <w:spacing w:after="0" w:line="240" w:lineRule="auto"/>
              <w:ind w:left="-23"/>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պ</w:t>
            </w:r>
            <w:r w:rsidRPr="001018A2">
              <w:rPr>
                <w:rFonts w:ascii="GHEA Grapalat" w:eastAsia="Times New Roman" w:hAnsi="GHEA Grapalat" w:cs="Times New Roman"/>
                <w:sz w:val="20"/>
                <w:szCs w:val="20"/>
                <w:lang w:val="hy-AM"/>
              </w:rPr>
              <w:t>ահանջվում</w:t>
            </w:r>
            <w:r>
              <w:rPr>
                <w:rFonts w:ascii="GHEA Grapalat" w:eastAsia="Times New Roman" w:hAnsi="GHEA Grapalat" w:cs="Times New Roman"/>
                <w:sz w:val="20"/>
                <w:szCs w:val="20"/>
                <w:lang w:val="hy-AM"/>
              </w:rPr>
              <w:t xml:space="preserve"> </w:t>
            </w:r>
          </w:p>
        </w:tc>
      </w:tr>
      <w:tr w:rsidR="00C520A8" w:rsidRPr="004F036B" w:rsidTr="0030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14940" w:type="dxa"/>
            <w:gridSpan w:val="7"/>
            <w:tcBorders>
              <w:top w:val="single" w:sz="4" w:space="0" w:color="auto"/>
              <w:left w:val="single" w:sz="4" w:space="0" w:color="auto"/>
              <w:bottom w:val="single" w:sz="4" w:space="0" w:color="auto"/>
            </w:tcBorders>
            <w:shd w:val="clear" w:color="auto" w:fill="auto"/>
            <w:vAlign w:val="center"/>
          </w:tcPr>
          <w:p w:rsidR="00C520A8" w:rsidRPr="00D10EB2" w:rsidRDefault="00C520A8" w:rsidP="00C520A8">
            <w:pPr>
              <w:spacing w:after="0" w:line="240" w:lineRule="auto"/>
              <w:ind w:left="-23"/>
              <w:rPr>
                <w:rFonts w:ascii="GHEA Grapalat" w:hAnsi="GHEA Grapalat" w:cs="Sylfaen"/>
                <w:b/>
                <w:sz w:val="20"/>
                <w:szCs w:val="20"/>
                <w:lang w:val="hy-AM"/>
              </w:rPr>
            </w:pPr>
            <w:r w:rsidRPr="00D10EB2">
              <w:rPr>
                <w:rFonts w:ascii="GHEA Grapalat" w:hAnsi="GHEA Grapalat" w:cs="Sylfaen"/>
                <w:b/>
                <w:sz w:val="20"/>
                <w:szCs w:val="20"/>
                <w:lang w:val="hy-AM"/>
              </w:rPr>
              <w:lastRenderedPageBreak/>
              <w:t xml:space="preserve">Նպատակ 12. Նորմատիվատեխնիկական փաստաթղթերի համակարգի արդիականացում </w:t>
            </w:r>
          </w:p>
          <w:p w:rsidR="00C520A8" w:rsidRPr="00007AC3" w:rsidRDefault="00C520A8" w:rsidP="00C520A8">
            <w:pPr>
              <w:spacing w:after="0" w:line="240" w:lineRule="auto"/>
              <w:ind w:left="-23"/>
              <w:rPr>
                <w:rFonts w:ascii="GHEA Grapalat" w:hAnsi="GHEA Grapalat" w:cs="Sylfaen"/>
                <w:sz w:val="20"/>
                <w:szCs w:val="20"/>
                <w:lang w:val="hy-AM"/>
              </w:rPr>
            </w:pPr>
            <w:r w:rsidRPr="00D10EB2">
              <w:rPr>
                <w:rFonts w:ascii="GHEA Grapalat" w:hAnsi="GHEA Grapalat" w:cs="Sylfaen"/>
                <w:b/>
                <w:sz w:val="20"/>
                <w:szCs w:val="20"/>
                <w:lang w:val="hy-AM"/>
              </w:rPr>
              <w:t xml:space="preserve">Խնդիր. </w:t>
            </w:r>
            <w:r w:rsidRPr="00D10EB2">
              <w:rPr>
                <w:rFonts w:ascii="GHEA Grapalat" w:eastAsia="Times New Roman" w:hAnsi="GHEA Grapalat"/>
                <w:b/>
                <w:sz w:val="20"/>
                <w:szCs w:val="20"/>
                <w:lang w:val="hy-AM"/>
              </w:rPr>
              <w:t>Քաղաքաշինության բնագավառի նորմատիվ փաստաթղթերի ապահովում</w:t>
            </w:r>
          </w:p>
        </w:tc>
      </w:tr>
      <w:tr w:rsidR="00C520A8" w:rsidRPr="00674539" w:rsidTr="00837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20A8" w:rsidRPr="003068F1" w:rsidRDefault="00DC4DC8" w:rsidP="00C520A8">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t>22</w:t>
            </w:r>
          </w:p>
        </w:tc>
        <w:tc>
          <w:tcPr>
            <w:tcW w:w="2430" w:type="dxa"/>
            <w:tcBorders>
              <w:left w:val="single" w:sz="4" w:space="0" w:color="auto"/>
              <w:right w:val="single" w:sz="4" w:space="0" w:color="auto"/>
            </w:tcBorders>
            <w:shd w:val="clear" w:color="auto" w:fill="auto"/>
          </w:tcPr>
          <w:p w:rsidR="00C520A8" w:rsidRPr="00D10EB2" w:rsidRDefault="00C520A8" w:rsidP="00C520A8">
            <w:pPr>
              <w:spacing w:after="0" w:line="240" w:lineRule="auto"/>
              <w:ind w:left="-23"/>
              <w:rPr>
                <w:rFonts w:ascii="GHEA Grapalat" w:eastAsia="Times New Roman" w:hAnsi="GHEA Grapalat" w:cs="GHEA Grapalat"/>
                <w:sz w:val="20"/>
                <w:szCs w:val="20"/>
                <w:lang w:val="hy-AM"/>
              </w:rPr>
            </w:pPr>
            <w:r w:rsidRPr="00D10EB2">
              <w:rPr>
                <w:rFonts w:ascii="GHEA Grapalat" w:eastAsia="Times New Roman" w:hAnsi="GHEA Grapalat" w:cs="GHEA Grapalat"/>
                <w:sz w:val="20"/>
                <w:szCs w:val="20"/>
                <w:lang w:val="hy-AM"/>
              </w:rPr>
              <w:t>12.1. Քաղաքաշինության բնագավառի նորմատիվ փաստաթղթերի (տեխնիկական կանոնակարգեր, շինարարական նորմեր, շինարարական նորմերի կանոնների հավաքածուներ, ստանդարտներ, կարգեր) մշակում, վերանայում, տեղայնացում</w:t>
            </w:r>
          </w:p>
          <w:p w:rsidR="00C520A8" w:rsidRPr="00D10EB2" w:rsidRDefault="00C520A8" w:rsidP="00C520A8">
            <w:pPr>
              <w:spacing w:after="0" w:line="240" w:lineRule="auto"/>
              <w:ind w:left="-23"/>
              <w:rPr>
                <w:rFonts w:ascii="GHEA Grapalat" w:hAnsi="GHEA Grapalat" w:cs="GHEA Grapalat"/>
                <w:b/>
                <w:bCs/>
                <w:sz w:val="20"/>
                <w:szCs w:val="20"/>
                <w:lang w:val="hy-AM"/>
              </w:rPr>
            </w:pPr>
          </w:p>
          <w:p w:rsidR="00C520A8" w:rsidRPr="00007AC3" w:rsidRDefault="00C520A8" w:rsidP="00C520A8">
            <w:pPr>
              <w:spacing w:after="0" w:line="240" w:lineRule="auto"/>
              <w:ind w:right="-82"/>
              <w:rPr>
                <w:rFonts w:ascii="GHEA Grapalat" w:hAnsi="GHEA Grapalat" w:cs="Sylfaen"/>
                <w:sz w:val="20"/>
                <w:szCs w:val="20"/>
                <w:lang w:val="hy-AM"/>
              </w:rPr>
            </w:pPr>
            <w:r w:rsidRPr="00D10EB2">
              <w:rPr>
                <w:rFonts w:ascii="GHEA Grapalat" w:hAnsi="GHEA Grapalat" w:cs="GHEA Grapalat"/>
                <w:sz w:val="20"/>
                <w:szCs w:val="20"/>
                <w:lang w:val="hy-AM"/>
              </w:rPr>
              <w:t xml:space="preserve">Ժամկետ՝ </w:t>
            </w:r>
            <w:r w:rsidRPr="00D10EB2">
              <w:rPr>
                <w:rFonts w:ascii="GHEA Grapalat" w:hAnsi="GHEA Grapalat" w:cs="GHEA Grapalat"/>
                <w:bCs/>
                <w:sz w:val="20"/>
                <w:szCs w:val="20"/>
                <w:lang w:val="hy-AM"/>
              </w:rPr>
              <w:t>2021-2024թթ.</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520A8" w:rsidRPr="00674539" w:rsidRDefault="00C520A8" w:rsidP="00C520A8">
            <w:pPr>
              <w:spacing w:after="0" w:line="240" w:lineRule="auto"/>
              <w:ind w:left="-23"/>
              <w:rPr>
                <w:rFonts w:ascii="GHEA Grapalat" w:hAnsi="GHEA Grapalat" w:cs="Sylfaen"/>
                <w:sz w:val="20"/>
                <w:szCs w:val="20"/>
                <w:lang w:val="hy-AM"/>
              </w:rPr>
            </w:pPr>
            <w:r w:rsidRPr="00674539">
              <w:rPr>
                <w:rFonts w:ascii="GHEA Grapalat" w:hAnsi="GHEA Grapalat" w:cs="Arial"/>
                <w:color w:val="333333"/>
                <w:sz w:val="20"/>
                <w:szCs w:val="20"/>
                <w:shd w:val="clear" w:color="auto" w:fill="FFFFFF"/>
                <w:lang w:val="hy-AM"/>
              </w:rPr>
              <w:t>Քաղաքաշինության բնագավառը կարգավորող նորմատիվատեխնիկական փաստաթղթերի բազայի համալրում, արդիականացում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20A8" w:rsidRPr="00D10EB2" w:rsidRDefault="00C520A8" w:rsidP="00C520A8">
            <w:pPr>
              <w:spacing w:after="0"/>
              <w:rPr>
                <w:rFonts w:ascii="GHEA Grapalat" w:hAnsi="GHEA Grapalat"/>
                <w:b/>
                <w:sz w:val="20"/>
                <w:szCs w:val="20"/>
                <w:lang w:val="hy-AM"/>
              </w:rPr>
            </w:pPr>
            <w:r w:rsidRPr="00D10EB2">
              <w:rPr>
                <w:rFonts w:ascii="GHEA Grapalat" w:hAnsi="GHEA Grapalat"/>
                <w:b/>
                <w:sz w:val="20"/>
                <w:szCs w:val="20"/>
                <w:lang w:val="hy-AM"/>
              </w:rPr>
              <w:t xml:space="preserve">Կատարված է </w:t>
            </w:r>
            <w:r w:rsidRPr="00DA6B74">
              <w:rPr>
                <w:rFonts w:ascii="GHEA Grapalat" w:hAnsi="GHEA Grapalat"/>
                <w:b/>
                <w:sz w:val="20"/>
                <w:szCs w:val="20"/>
                <w:lang w:val="hy-AM"/>
              </w:rPr>
              <w:t>(</w:t>
            </w:r>
            <w:r w:rsidRPr="00D10EB2">
              <w:rPr>
                <w:rFonts w:ascii="GHEA Grapalat" w:hAnsi="GHEA Grapalat"/>
                <w:b/>
                <w:sz w:val="20"/>
                <w:szCs w:val="20"/>
                <w:lang w:val="hy-AM"/>
              </w:rPr>
              <w:t>շարունակական</w:t>
            </w:r>
            <w:r w:rsidRPr="00DA6B74">
              <w:rPr>
                <w:rFonts w:ascii="GHEA Grapalat" w:hAnsi="GHEA Grapalat"/>
                <w:b/>
                <w:sz w:val="20"/>
                <w:szCs w:val="20"/>
                <w:lang w:val="hy-AM"/>
              </w:rPr>
              <w:t>)</w:t>
            </w:r>
            <w:r w:rsidRPr="00D10EB2">
              <w:rPr>
                <w:rFonts w:ascii="GHEA Grapalat" w:hAnsi="GHEA Grapalat"/>
                <w:b/>
                <w:sz w:val="20"/>
                <w:szCs w:val="20"/>
                <w:lang w:val="hy-AM"/>
              </w:rPr>
              <w:t>։</w:t>
            </w:r>
          </w:p>
          <w:p w:rsidR="00C520A8" w:rsidRPr="00DA6B74" w:rsidRDefault="00C520A8" w:rsidP="00C520A8">
            <w:pPr>
              <w:spacing w:after="0" w:line="240" w:lineRule="auto"/>
              <w:ind w:left="-23" w:firstLine="279"/>
              <w:rPr>
                <w:rFonts w:ascii="GHEA Grapalat" w:hAnsi="GHEA Grapalat" w:cs="GHEA Grapalat"/>
                <w:bCs/>
                <w:sz w:val="20"/>
                <w:szCs w:val="20"/>
                <w:lang w:val="hy-AM"/>
              </w:rPr>
            </w:pPr>
            <w:r w:rsidRPr="00DA6B74">
              <w:rPr>
                <w:rFonts w:ascii="GHEA Grapalat" w:hAnsi="GHEA Grapalat" w:cs="GHEA Grapalat"/>
                <w:bCs/>
                <w:sz w:val="20"/>
                <w:szCs w:val="20"/>
                <w:lang w:val="hy-AM"/>
              </w:rPr>
              <w:t>•</w:t>
            </w:r>
            <w:r w:rsidRPr="00DA6B74">
              <w:rPr>
                <w:rFonts w:ascii="GHEA Grapalat" w:hAnsi="GHEA Grapalat" w:cs="GHEA Grapalat"/>
                <w:bCs/>
                <w:sz w:val="20"/>
                <w:szCs w:val="20"/>
                <w:lang w:val="hy-AM"/>
              </w:rPr>
              <w:tab/>
              <w:t>2025 թվականին ՀՀ քաղաքաշինության կոմիտեի կողմից պատվիրվել են թվով 22 նորմատիվատեխնիկական փաստաթղթերի մշակման աշխատանքները, որոնցից  թվով</w:t>
            </w:r>
            <w:r>
              <w:rPr>
                <w:rFonts w:ascii="GHEA Grapalat" w:hAnsi="GHEA Grapalat" w:cs="GHEA Grapalat"/>
                <w:bCs/>
                <w:sz w:val="20"/>
                <w:szCs w:val="20"/>
                <w:lang w:val="hy-AM"/>
              </w:rPr>
              <w:t xml:space="preserve">  8</w:t>
            </w:r>
            <w:r w:rsidRPr="00DA6B74">
              <w:rPr>
                <w:rFonts w:ascii="GHEA Grapalat" w:hAnsi="GHEA Grapalat" w:cs="GHEA Grapalat"/>
                <w:bCs/>
                <w:sz w:val="20"/>
                <w:szCs w:val="20"/>
                <w:lang w:val="hy-AM"/>
              </w:rPr>
              <w:t xml:space="preserve"> </w:t>
            </w:r>
            <w:r>
              <w:rPr>
                <w:rFonts w:ascii="GHEA Grapalat" w:hAnsi="GHEA Grapalat" w:cs="GHEA Grapalat"/>
                <w:bCs/>
                <w:sz w:val="20"/>
                <w:szCs w:val="20"/>
                <w:lang w:val="hy-AM"/>
              </w:rPr>
              <w:t>փաստաթ</w:t>
            </w:r>
            <w:r w:rsidRPr="00DA6B74">
              <w:rPr>
                <w:rFonts w:ascii="GHEA Grapalat" w:hAnsi="GHEA Grapalat" w:cs="GHEA Grapalat"/>
                <w:bCs/>
                <w:sz w:val="20"/>
                <w:szCs w:val="20"/>
                <w:lang w:val="hy-AM"/>
              </w:rPr>
              <w:t>ղթ</w:t>
            </w:r>
            <w:r>
              <w:rPr>
                <w:rFonts w:ascii="GHEA Grapalat" w:hAnsi="GHEA Grapalat" w:cs="GHEA Grapalat"/>
                <w:bCs/>
                <w:sz w:val="20"/>
                <w:szCs w:val="20"/>
                <w:lang w:val="hy-AM"/>
              </w:rPr>
              <w:t>ի</w:t>
            </w:r>
            <w:r w:rsidRPr="00DA6B74">
              <w:rPr>
                <w:rFonts w:ascii="GHEA Grapalat" w:hAnsi="GHEA Grapalat" w:cs="GHEA Grapalat"/>
                <w:bCs/>
                <w:sz w:val="20"/>
                <w:szCs w:val="20"/>
                <w:lang w:val="hy-AM"/>
              </w:rPr>
              <w:t xml:space="preserve"> մասով </w:t>
            </w:r>
            <w:r>
              <w:rPr>
                <w:rFonts w:ascii="GHEA Grapalat" w:hAnsi="GHEA Grapalat" w:cs="GHEA Grapalat"/>
                <w:bCs/>
                <w:sz w:val="20"/>
                <w:szCs w:val="20"/>
                <w:lang w:val="hy-AM"/>
              </w:rPr>
              <w:t>աշխատանքերն</w:t>
            </w:r>
            <w:r w:rsidRPr="00DA6B74">
              <w:rPr>
                <w:rFonts w:ascii="GHEA Grapalat" w:hAnsi="GHEA Grapalat" w:cs="GHEA Grapalat"/>
                <w:bCs/>
                <w:sz w:val="20"/>
                <w:szCs w:val="20"/>
                <w:lang w:val="hy-AM"/>
              </w:rPr>
              <w:t xml:space="preserve"> ավար</w:t>
            </w:r>
            <w:r>
              <w:rPr>
                <w:rFonts w:ascii="GHEA Grapalat" w:hAnsi="GHEA Grapalat" w:cs="GHEA Grapalat"/>
                <w:bCs/>
                <w:sz w:val="20"/>
                <w:szCs w:val="20"/>
                <w:lang w:val="hy-AM"/>
              </w:rPr>
              <w:t>տ</w:t>
            </w:r>
            <w:r w:rsidRPr="00DA6B74">
              <w:rPr>
                <w:rFonts w:ascii="GHEA Grapalat" w:hAnsi="GHEA Grapalat" w:cs="GHEA Grapalat"/>
                <w:bCs/>
                <w:sz w:val="20"/>
                <w:szCs w:val="20"/>
                <w:lang w:val="hy-AM"/>
              </w:rPr>
              <w:t>վել են</w:t>
            </w:r>
            <w:r>
              <w:rPr>
                <w:rFonts w:ascii="GHEA Grapalat" w:hAnsi="GHEA Grapalat" w:cs="GHEA Grapalat"/>
                <w:bCs/>
                <w:sz w:val="20"/>
                <w:szCs w:val="20"/>
                <w:lang w:val="hy-AM"/>
              </w:rPr>
              <w:t xml:space="preserve">, </w:t>
            </w:r>
            <w:r w:rsidRPr="00DA6B74">
              <w:rPr>
                <w:rFonts w:ascii="GHEA Grapalat" w:hAnsi="GHEA Grapalat" w:cs="GHEA Grapalat"/>
                <w:bCs/>
                <w:sz w:val="20"/>
                <w:szCs w:val="20"/>
                <w:lang w:val="hy-AM"/>
              </w:rPr>
              <w:t>սահմանված կարգով</w:t>
            </w:r>
            <w:r>
              <w:rPr>
                <w:rFonts w:ascii="GHEA Grapalat" w:hAnsi="GHEA Grapalat" w:cs="GHEA Grapalat"/>
                <w:bCs/>
                <w:sz w:val="20"/>
                <w:szCs w:val="20"/>
                <w:lang w:val="hy-AM"/>
              </w:rPr>
              <w:t xml:space="preserve"> </w:t>
            </w:r>
            <w:r w:rsidRPr="00DA6B74">
              <w:rPr>
                <w:rFonts w:ascii="GHEA Grapalat" w:hAnsi="GHEA Grapalat" w:cs="GHEA Grapalat"/>
                <w:bCs/>
                <w:sz w:val="20"/>
                <w:szCs w:val="20"/>
                <w:lang w:val="hy-AM"/>
              </w:rPr>
              <w:t xml:space="preserve">հաստատվել և հրապարակվել են, </w:t>
            </w:r>
            <w:r>
              <w:rPr>
                <w:rFonts w:ascii="GHEA Grapalat" w:hAnsi="GHEA Grapalat" w:cs="GHEA Grapalat"/>
                <w:bCs/>
                <w:sz w:val="20"/>
                <w:szCs w:val="20"/>
                <w:lang w:val="hy-AM"/>
              </w:rPr>
              <w:t>մ</w:t>
            </w:r>
            <w:r w:rsidRPr="00DA6B74">
              <w:rPr>
                <w:rFonts w:ascii="GHEA Grapalat" w:hAnsi="GHEA Grapalat" w:cs="GHEA Grapalat"/>
                <w:bCs/>
                <w:sz w:val="20"/>
                <w:szCs w:val="20"/>
                <w:lang w:val="hy-AM"/>
              </w:rPr>
              <w:t>նացած փաստաթղթերի մշակման աշխատանքերը գտնվում են ավարտական փուլում։</w:t>
            </w:r>
          </w:p>
          <w:p w:rsidR="00C520A8" w:rsidRPr="00007AC3" w:rsidRDefault="00C520A8" w:rsidP="00C520A8">
            <w:pPr>
              <w:spacing w:after="0" w:line="240" w:lineRule="auto"/>
              <w:ind w:left="-23" w:firstLine="279"/>
              <w:rPr>
                <w:rFonts w:ascii="GHEA Grapalat" w:hAnsi="GHEA Grapalat"/>
                <w:b/>
                <w:noProof/>
                <w:sz w:val="20"/>
                <w:szCs w:val="20"/>
                <w:lang w:val="hy-AM"/>
              </w:rPr>
            </w:pPr>
            <w:r w:rsidRPr="00DA6B74">
              <w:rPr>
                <w:rFonts w:ascii="GHEA Grapalat" w:hAnsi="GHEA Grapalat" w:cs="GHEA Grapalat"/>
                <w:bCs/>
                <w:sz w:val="20"/>
                <w:szCs w:val="20"/>
                <w:lang w:val="hy-AM"/>
              </w:rPr>
              <w:t>•</w:t>
            </w:r>
            <w:r w:rsidRPr="00DA6B74">
              <w:rPr>
                <w:rFonts w:ascii="GHEA Grapalat" w:hAnsi="GHEA Grapalat" w:cs="GHEA Grapalat"/>
                <w:bCs/>
                <w:sz w:val="20"/>
                <w:szCs w:val="20"/>
                <w:lang w:val="hy-AM"/>
              </w:rPr>
              <w:tab/>
              <w:t xml:space="preserve">2024 թվականին ՀՀ քաղաքաշինության կոմիտեի կողմից պատվիրված և 2024 թվականին </w:t>
            </w:r>
            <w:r w:rsidRPr="00DA6B74">
              <w:rPr>
                <w:rFonts w:ascii="GHEA Grapalat" w:hAnsi="GHEA Grapalat" w:cs="GHEA Grapalat"/>
                <w:bCs/>
                <w:sz w:val="20"/>
                <w:szCs w:val="20"/>
                <w:lang w:val="hy-AM"/>
              </w:rPr>
              <w:lastRenderedPageBreak/>
              <w:t>չավարտված նորմատիվատեխնիկական փաստաթղթերի մշակման շրջանակներում  2025-2026 թվականներին ավար</w:t>
            </w:r>
            <w:r>
              <w:rPr>
                <w:rFonts w:ascii="GHEA Grapalat" w:hAnsi="GHEA Grapalat" w:cs="GHEA Grapalat"/>
                <w:bCs/>
                <w:sz w:val="20"/>
                <w:szCs w:val="20"/>
                <w:lang w:val="hy-AM"/>
              </w:rPr>
              <w:t>տ</w:t>
            </w:r>
            <w:r w:rsidRPr="00DA6B74">
              <w:rPr>
                <w:rFonts w:ascii="GHEA Grapalat" w:hAnsi="GHEA Grapalat" w:cs="GHEA Grapalat"/>
                <w:bCs/>
                <w:sz w:val="20"/>
                <w:szCs w:val="20"/>
                <w:lang w:val="hy-AM"/>
              </w:rPr>
              <w:t>վել են</w:t>
            </w:r>
            <w:r>
              <w:rPr>
                <w:rFonts w:ascii="GHEA Grapalat" w:hAnsi="GHEA Grapalat" w:cs="GHEA Grapalat"/>
                <w:bCs/>
                <w:sz w:val="20"/>
                <w:szCs w:val="20"/>
                <w:lang w:val="hy-AM"/>
              </w:rPr>
              <w:t xml:space="preserve">, </w:t>
            </w:r>
            <w:r w:rsidRPr="00DA6B74">
              <w:rPr>
                <w:rFonts w:ascii="GHEA Grapalat" w:hAnsi="GHEA Grapalat" w:cs="GHEA Grapalat"/>
                <w:bCs/>
                <w:sz w:val="20"/>
                <w:szCs w:val="20"/>
                <w:lang w:val="hy-AM"/>
              </w:rPr>
              <w:t>սահմանված կարգով  հաստատվել և հրապարակվել են</w:t>
            </w:r>
            <w:r>
              <w:rPr>
                <w:rFonts w:ascii="GHEA Grapalat" w:hAnsi="GHEA Grapalat" w:cs="GHEA Grapalat"/>
                <w:bCs/>
                <w:sz w:val="20"/>
                <w:szCs w:val="20"/>
                <w:lang w:val="hy-AM"/>
              </w:rPr>
              <w:t xml:space="preserve"> </w:t>
            </w:r>
            <w:r w:rsidRPr="00DA6B74">
              <w:rPr>
                <w:rFonts w:ascii="GHEA Grapalat" w:hAnsi="GHEA Grapalat" w:cs="GHEA Grapalat"/>
                <w:bCs/>
                <w:sz w:val="20"/>
                <w:szCs w:val="20"/>
                <w:lang w:val="hy-AM"/>
              </w:rPr>
              <w:t>թվով</w:t>
            </w:r>
            <w:r>
              <w:rPr>
                <w:rFonts w:ascii="GHEA Grapalat" w:hAnsi="GHEA Grapalat" w:cs="GHEA Grapalat"/>
                <w:bCs/>
                <w:sz w:val="20"/>
                <w:szCs w:val="20"/>
                <w:lang w:val="hy-AM"/>
              </w:rPr>
              <w:t xml:space="preserve"> 9</w:t>
            </w:r>
            <w:r w:rsidRPr="00DA6B74">
              <w:rPr>
                <w:rFonts w:ascii="GHEA Grapalat" w:hAnsi="GHEA Grapalat" w:cs="GHEA Grapalat"/>
                <w:bCs/>
                <w:sz w:val="20"/>
                <w:szCs w:val="20"/>
                <w:lang w:val="hy-AM"/>
              </w:rPr>
              <w:t xml:space="preserve"> փաստաթուղթ։</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520A8" w:rsidRPr="00674539" w:rsidRDefault="00C520A8" w:rsidP="00C520A8">
            <w:pPr>
              <w:spacing w:after="0" w:line="240" w:lineRule="auto"/>
              <w:ind w:left="-23"/>
              <w:jc w:val="center"/>
              <w:rPr>
                <w:rFonts w:ascii="GHEA Grapalat" w:hAnsi="GHEA Grapalat" w:cs="Sylfaen"/>
                <w:sz w:val="20"/>
                <w:szCs w:val="20"/>
                <w:lang w:val="hy-AM"/>
              </w:rPr>
            </w:pPr>
            <w:r w:rsidRPr="00674539">
              <w:rPr>
                <w:rFonts w:ascii="GHEA Grapalat" w:hAnsi="GHEA Grapalat" w:cs="Arial"/>
                <w:color w:val="333333"/>
                <w:sz w:val="20"/>
                <w:szCs w:val="20"/>
                <w:shd w:val="clear" w:color="auto" w:fill="FFFFFF"/>
              </w:rPr>
              <w:lastRenderedPageBreak/>
              <w:t>ՀՀ էկոնոմիկայի նախարարություն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520A8" w:rsidRPr="00007AC3" w:rsidRDefault="00C520A8" w:rsidP="00C520A8">
            <w:pPr>
              <w:spacing w:after="0" w:line="240" w:lineRule="auto"/>
              <w:ind w:left="-23"/>
              <w:jc w:val="center"/>
              <w:rPr>
                <w:rFonts w:ascii="GHEA Grapalat" w:hAnsi="GHEA Grapalat" w:cs="Sylfaen"/>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C520A8" w:rsidRPr="00007AC3" w:rsidRDefault="00C520A8" w:rsidP="00C520A8">
            <w:pPr>
              <w:spacing w:after="0" w:line="240" w:lineRule="auto"/>
              <w:ind w:left="-23"/>
              <w:rPr>
                <w:rFonts w:ascii="GHEA Grapalat" w:hAnsi="GHEA Grapalat" w:cs="Sylfaen"/>
                <w:sz w:val="20"/>
                <w:szCs w:val="20"/>
                <w:lang w:val="hy-AM"/>
              </w:rPr>
            </w:pPr>
          </w:p>
        </w:tc>
      </w:tr>
      <w:tr w:rsidR="00C520A8" w:rsidRPr="004F036B" w:rsidTr="002268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4940" w:type="dxa"/>
            <w:gridSpan w:val="7"/>
            <w:tcBorders>
              <w:top w:val="single" w:sz="4" w:space="0" w:color="auto"/>
              <w:left w:val="single" w:sz="4" w:space="0" w:color="auto"/>
              <w:bottom w:val="single" w:sz="4" w:space="0" w:color="auto"/>
            </w:tcBorders>
            <w:shd w:val="clear" w:color="auto" w:fill="auto"/>
          </w:tcPr>
          <w:p w:rsidR="00C520A8" w:rsidRPr="00D10EB2" w:rsidRDefault="00C520A8" w:rsidP="00C520A8">
            <w:pPr>
              <w:pStyle w:val="ListParagraph"/>
              <w:tabs>
                <w:tab w:val="left" w:pos="0"/>
              </w:tabs>
              <w:autoSpaceDE w:val="0"/>
              <w:autoSpaceDN w:val="0"/>
              <w:adjustRightInd w:val="0"/>
              <w:spacing w:after="0" w:line="240" w:lineRule="auto"/>
              <w:ind w:left="-23"/>
              <w:rPr>
                <w:rFonts w:ascii="GHEA Grapalat" w:hAnsi="GHEA Grapalat" w:cs="Arial"/>
                <w:b/>
                <w:sz w:val="20"/>
                <w:szCs w:val="20"/>
              </w:rPr>
            </w:pPr>
            <w:r w:rsidRPr="00D10EB2">
              <w:rPr>
                <w:rFonts w:ascii="GHEA Grapalat" w:hAnsi="GHEA Grapalat" w:cs="Sylfaen"/>
                <w:b/>
                <w:sz w:val="20"/>
                <w:szCs w:val="20"/>
              </w:rPr>
              <w:lastRenderedPageBreak/>
              <w:t xml:space="preserve">Նպատակ 13. </w:t>
            </w:r>
            <w:r w:rsidRPr="00D10EB2">
              <w:rPr>
                <w:rFonts w:ascii="GHEA Grapalat" w:hAnsi="GHEA Grapalat" w:cs="Arial"/>
                <w:b/>
                <w:sz w:val="20"/>
                <w:szCs w:val="20"/>
              </w:rPr>
              <w:t xml:space="preserve">Շինարարական աշխատանքների արժեքի հաշվարկման </w:t>
            </w:r>
            <w:r w:rsidRPr="00D10EB2">
              <w:rPr>
                <w:rFonts w:ascii="GHEA Grapalat" w:hAnsi="GHEA Grapalat"/>
                <w:b/>
                <w:sz w:val="20"/>
                <w:szCs w:val="20"/>
              </w:rPr>
              <w:t>կարգի սահմանում</w:t>
            </w:r>
          </w:p>
          <w:p w:rsidR="00C520A8" w:rsidRPr="00D10EB2" w:rsidRDefault="00C520A8" w:rsidP="00C520A8">
            <w:pPr>
              <w:spacing w:after="0" w:line="240" w:lineRule="auto"/>
              <w:ind w:left="-23"/>
              <w:rPr>
                <w:rFonts w:ascii="GHEA Grapalat" w:hAnsi="GHEA Grapalat" w:cs="GHEA Grapalat"/>
                <w:sz w:val="20"/>
                <w:szCs w:val="20"/>
                <w:lang w:val="hy-AM"/>
              </w:rPr>
            </w:pPr>
            <w:r w:rsidRPr="00D10EB2">
              <w:rPr>
                <w:rFonts w:ascii="GHEA Grapalat" w:hAnsi="GHEA Grapalat" w:cs="Sylfaen"/>
                <w:b/>
                <w:sz w:val="20"/>
                <w:szCs w:val="20"/>
                <w:lang w:val="hy-AM"/>
              </w:rPr>
              <w:t xml:space="preserve">Խնդիր. </w:t>
            </w:r>
            <w:r w:rsidRPr="00D10EB2">
              <w:rPr>
                <w:rFonts w:ascii="GHEA Grapalat" w:hAnsi="GHEA Grapalat"/>
                <w:b/>
                <w:sz w:val="20"/>
                <w:szCs w:val="20"/>
                <w:lang w:val="hy-AM"/>
              </w:rPr>
              <w:t>Շինարարական աշխատանքների արժեքի հաշվարկման ռեսուրսային մեթոդաբանության մշակում</w:t>
            </w:r>
          </w:p>
        </w:tc>
      </w:tr>
      <w:tr w:rsidR="00C520A8" w:rsidRPr="00674539" w:rsidTr="00837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20A8" w:rsidRPr="00DC4DC8" w:rsidRDefault="00DC4DC8" w:rsidP="00C520A8">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lang w:val="hy-AM"/>
              </w:rPr>
              <w:t>2</w:t>
            </w:r>
            <w:r>
              <w:rPr>
                <w:rFonts w:ascii="GHEA Grapalat" w:eastAsia="Times New Roman" w:hAnsi="GHEA Grapalat" w:cs="GHEA Grapalat"/>
                <w:color w:val="000000" w:themeColor="text1"/>
                <w:sz w:val="20"/>
                <w:szCs w:val="20"/>
              </w:rPr>
              <w:t>3</w:t>
            </w:r>
          </w:p>
        </w:tc>
        <w:tc>
          <w:tcPr>
            <w:tcW w:w="2430" w:type="dxa"/>
            <w:tcBorders>
              <w:left w:val="single" w:sz="4" w:space="0" w:color="auto"/>
              <w:right w:val="single" w:sz="4" w:space="0" w:color="auto"/>
            </w:tcBorders>
            <w:shd w:val="clear" w:color="auto" w:fill="auto"/>
          </w:tcPr>
          <w:p w:rsidR="00C520A8" w:rsidRPr="00D10EB2" w:rsidRDefault="00C520A8" w:rsidP="00C520A8">
            <w:pPr>
              <w:spacing w:after="0" w:line="240" w:lineRule="auto"/>
              <w:ind w:left="-23"/>
              <w:rPr>
                <w:rFonts w:ascii="GHEA Grapalat" w:hAnsi="GHEA Grapalat" w:cs="GHEA Grapalat"/>
                <w:sz w:val="20"/>
                <w:szCs w:val="20"/>
                <w:lang w:val="hy-AM"/>
              </w:rPr>
            </w:pPr>
            <w:r w:rsidRPr="00D10EB2">
              <w:rPr>
                <w:rFonts w:ascii="GHEA Grapalat" w:hAnsi="GHEA Grapalat" w:cs="GHEA Grapalat"/>
                <w:sz w:val="20"/>
                <w:szCs w:val="20"/>
                <w:lang w:val="hy-AM"/>
              </w:rPr>
              <w:t xml:space="preserve">13.1. Շինարարական աշխատանքների արժեքի հաշվարկման կարգի մշակում </w:t>
            </w:r>
          </w:p>
          <w:p w:rsidR="00C520A8" w:rsidRPr="00D10EB2" w:rsidRDefault="00C520A8" w:rsidP="00C520A8">
            <w:pPr>
              <w:spacing w:after="0" w:line="240" w:lineRule="auto"/>
              <w:ind w:left="-23"/>
              <w:rPr>
                <w:rFonts w:ascii="GHEA Grapalat" w:hAnsi="GHEA Grapalat" w:cs="GHEA Grapalat"/>
                <w:sz w:val="20"/>
                <w:szCs w:val="20"/>
                <w:lang w:val="hy-AM"/>
              </w:rPr>
            </w:pPr>
          </w:p>
          <w:p w:rsidR="00C520A8" w:rsidRPr="001C7732" w:rsidRDefault="00C520A8" w:rsidP="00C520A8">
            <w:pPr>
              <w:spacing w:after="0" w:line="240" w:lineRule="auto"/>
              <w:ind w:left="-23"/>
              <w:rPr>
                <w:rFonts w:ascii="Cambria Math" w:eastAsia="Times New Roman" w:hAnsi="Cambria Math" w:cs="Arial"/>
                <w:sz w:val="20"/>
                <w:szCs w:val="20"/>
                <w:lang w:val="hy-AM"/>
              </w:rPr>
            </w:pPr>
            <w:r w:rsidRPr="00D10EB2">
              <w:rPr>
                <w:rFonts w:ascii="GHEA Grapalat" w:hAnsi="GHEA Grapalat" w:cs="GHEA Grapalat"/>
                <w:sz w:val="20"/>
                <w:szCs w:val="20"/>
                <w:lang w:val="hy-AM"/>
              </w:rPr>
              <w:t>Ժամկետ՝</w:t>
            </w:r>
            <w:r>
              <w:rPr>
                <w:rFonts w:ascii="GHEA Grapalat" w:hAnsi="GHEA Grapalat" w:cs="GHEA Grapalat"/>
                <w:sz w:val="20"/>
                <w:szCs w:val="20"/>
                <w:lang w:val="hy-AM"/>
              </w:rPr>
              <w:t xml:space="preserve"> 2021 -2025</w:t>
            </w:r>
            <w:r w:rsidRPr="00D10EB2">
              <w:rPr>
                <w:rFonts w:ascii="GHEA Grapalat" w:hAnsi="GHEA Grapalat" w:cs="GHEA Grapalat"/>
                <w:sz w:val="20"/>
                <w:szCs w:val="20"/>
                <w:lang w:val="hy-AM"/>
              </w:rPr>
              <w:t>թ</w:t>
            </w:r>
            <w:r w:rsidRPr="00D10EB2">
              <w:rPr>
                <w:rFonts w:ascii="Microsoft JhengHei" w:eastAsia="Microsoft JhengHei" w:hAnsi="Microsoft JhengHei" w:cs="Microsoft JhengHei" w:hint="eastAsia"/>
                <w:sz w:val="20"/>
                <w:szCs w:val="20"/>
                <w:lang w:val="hy-AM"/>
              </w:rPr>
              <w:t>․</w:t>
            </w:r>
            <w:r>
              <w:rPr>
                <w:rFonts w:ascii="Arial" w:eastAsia="Microsoft JhengHei" w:hAnsi="Arial" w:cs="Arial"/>
                <w:sz w:val="20"/>
                <w:szCs w:val="20"/>
                <w:lang w:val="hy-AM"/>
              </w:rPr>
              <w:t>թ</w:t>
            </w:r>
            <w:r>
              <w:rPr>
                <w:rFonts w:ascii="Cambria Math" w:eastAsia="Microsoft JhengHei" w:hAnsi="Cambria Math" w:cs="Arial"/>
                <w:sz w:val="20"/>
                <w:szCs w:val="20"/>
                <w:lang w:val="hy-AM"/>
              </w:rPr>
              <w:t>․</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520A8" w:rsidRPr="00366236" w:rsidRDefault="00C520A8" w:rsidP="00C520A8">
            <w:pPr>
              <w:spacing w:after="0" w:line="240" w:lineRule="auto"/>
              <w:ind w:left="-23"/>
              <w:rPr>
                <w:rFonts w:ascii="GHEA Grapalat" w:hAnsi="GHEA Grapalat" w:cs="Sylfaen"/>
                <w:sz w:val="20"/>
                <w:szCs w:val="20"/>
                <w:lang w:val="hy-AM"/>
              </w:rPr>
            </w:pPr>
            <w:r>
              <w:rPr>
                <w:rFonts w:ascii="GHEA Grapalat" w:hAnsi="GHEA Grapalat" w:cs="Sylfaen"/>
                <w:sz w:val="20"/>
                <w:szCs w:val="20"/>
                <w:lang w:val="hy-AM"/>
              </w:rPr>
              <w:t xml:space="preserve"> </w:t>
            </w:r>
            <w:r w:rsidRPr="00366236">
              <w:rPr>
                <w:rFonts w:ascii="GHEA Grapalat" w:hAnsi="GHEA Grapalat" w:cs="Arial"/>
                <w:color w:val="333333"/>
                <w:sz w:val="20"/>
                <w:szCs w:val="20"/>
                <w:shd w:val="clear" w:color="auto" w:fill="FFFFFF"/>
                <w:lang w:val="hy-AM"/>
              </w:rPr>
              <w:t>Շինարարական աշխատանքների արժեքի հաշվարկման բազիսաինդեքսային մեթոդաբանությունից անցում ռեսուրսային մեթոդաբանությանը (Շինարարության գնագոյացման մեթոդաբանության արդիականացման ծրագրի Հայեցակարգի մշակում)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20A8" w:rsidRPr="00296E27" w:rsidRDefault="00C520A8" w:rsidP="00C520A8">
            <w:pPr>
              <w:spacing w:after="0"/>
              <w:jc w:val="center"/>
              <w:rPr>
                <w:rFonts w:ascii="GHEA Grapalat" w:hAnsi="GHEA Grapalat" w:cs="GHEA Grapalat"/>
                <w:b/>
                <w:sz w:val="20"/>
                <w:szCs w:val="20"/>
                <w:lang w:val="hy-AM"/>
              </w:rPr>
            </w:pPr>
            <w:r w:rsidRPr="00296E27">
              <w:rPr>
                <w:rFonts w:ascii="GHEA Grapalat" w:hAnsi="GHEA Grapalat" w:cs="GHEA Grapalat"/>
                <w:b/>
                <w:sz w:val="20"/>
                <w:szCs w:val="20"/>
                <w:lang w:val="hy-AM"/>
              </w:rPr>
              <w:t>Կատարվել է։</w:t>
            </w:r>
          </w:p>
          <w:p w:rsidR="00C520A8" w:rsidRPr="00D10EB2" w:rsidRDefault="00C520A8" w:rsidP="00C520A8">
            <w:pPr>
              <w:spacing w:after="0"/>
              <w:rPr>
                <w:rFonts w:ascii="GHEA Grapalat" w:hAnsi="GHEA Grapalat"/>
                <w:b/>
                <w:sz w:val="20"/>
                <w:szCs w:val="20"/>
                <w:lang w:val="hy-AM"/>
              </w:rPr>
            </w:pPr>
            <w:r w:rsidRPr="00296E27">
              <w:rPr>
                <w:rFonts w:ascii="GHEA Grapalat" w:hAnsi="GHEA Grapalat" w:cs="GHEA Grapalat"/>
                <w:sz w:val="20"/>
                <w:szCs w:val="20"/>
                <w:lang w:val="hy-AM"/>
              </w:rPr>
              <w:t xml:space="preserve">ՀՀ կառավարության 2025 թվականի դեկտեմբերի 25-ի </w:t>
            </w:r>
            <w:r>
              <w:rPr>
                <w:rFonts w:ascii="GHEA Grapalat" w:hAnsi="GHEA Grapalat" w:cs="GHEA Grapalat"/>
                <w:sz w:val="20"/>
                <w:szCs w:val="20"/>
                <w:lang w:val="hy-AM"/>
              </w:rPr>
              <w:t xml:space="preserve">  </w:t>
            </w:r>
            <w:r w:rsidRPr="00296E27">
              <w:rPr>
                <w:rFonts w:ascii="GHEA Grapalat" w:hAnsi="GHEA Grapalat" w:cs="GHEA Grapalat"/>
                <w:sz w:val="20"/>
                <w:szCs w:val="20"/>
                <w:lang w:val="hy-AM"/>
              </w:rPr>
              <w:t>N1975-Ն որոշմամբ հաստատվել է «Շինարարության ոլորտում գնագոյացման քաղաքականությունը և դրանից բխող միջոցառումների ծրագիրը»։</w:t>
            </w:r>
            <w:r>
              <w:rPr>
                <w:rFonts w:ascii="GHEA Grapalat" w:hAnsi="GHEA Grapalat" w:cs="GHEA Grapalat"/>
                <w:sz w:val="20"/>
                <w:szCs w:val="20"/>
                <w:lang w:val="hy-AM"/>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520A8" w:rsidRPr="00366236" w:rsidRDefault="00C520A8" w:rsidP="00C520A8">
            <w:pPr>
              <w:spacing w:after="0" w:line="240" w:lineRule="auto"/>
              <w:ind w:left="-23"/>
              <w:jc w:val="center"/>
              <w:rPr>
                <w:rFonts w:ascii="GHEA Grapalat" w:hAnsi="GHEA Grapalat" w:cs="Sylfaen"/>
                <w:sz w:val="20"/>
                <w:szCs w:val="20"/>
                <w:lang w:val="hy-AM"/>
              </w:rPr>
            </w:pPr>
            <w:r w:rsidRPr="00366236">
              <w:rPr>
                <w:rFonts w:ascii="GHEA Grapalat" w:hAnsi="GHEA Grapalat" w:cs="Arial"/>
                <w:color w:val="333333"/>
                <w:sz w:val="20"/>
                <w:szCs w:val="20"/>
                <w:shd w:val="clear" w:color="auto" w:fill="FFFFFF"/>
              </w:rPr>
              <w:t>ՀՀ ֆինանսների նախարարություն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520A8" w:rsidRPr="00007AC3" w:rsidRDefault="00C520A8" w:rsidP="00C520A8">
            <w:pPr>
              <w:spacing w:after="0" w:line="240" w:lineRule="auto"/>
              <w:ind w:left="-23"/>
              <w:jc w:val="center"/>
              <w:rPr>
                <w:rFonts w:ascii="GHEA Grapalat" w:hAnsi="GHEA Grapalat" w:cs="Sylfaen"/>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C520A8" w:rsidRPr="00007AC3" w:rsidRDefault="00C520A8" w:rsidP="00C520A8">
            <w:pPr>
              <w:spacing w:after="0" w:line="240" w:lineRule="auto"/>
              <w:ind w:left="-23"/>
              <w:rPr>
                <w:rFonts w:ascii="GHEA Grapalat" w:hAnsi="GHEA Grapalat" w:cs="Sylfaen"/>
                <w:sz w:val="20"/>
                <w:szCs w:val="20"/>
                <w:lang w:val="hy-AM"/>
              </w:rPr>
            </w:pPr>
          </w:p>
        </w:tc>
      </w:tr>
      <w:tr w:rsidR="00C520A8" w:rsidRPr="004F036B" w:rsidTr="002268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4940" w:type="dxa"/>
            <w:gridSpan w:val="7"/>
            <w:tcBorders>
              <w:top w:val="single" w:sz="4" w:space="0" w:color="auto"/>
              <w:left w:val="single" w:sz="4" w:space="0" w:color="auto"/>
              <w:bottom w:val="single" w:sz="4" w:space="0" w:color="auto"/>
            </w:tcBorders>
            <w:shd w:val="clear" w:color="auto" w:fill="auto"/>
            <w:vAlign w:val="center"/>
          </w:tcPr>
          <w:p w:rsidR="00C520A8" w:rsidRPr="00D10EB2" w:rsidRDefault="00C520A8" w:rsidP="00C520A8">
            <w:pPr>
              <w:spacing w:after="0" w:line="240" w:lineRule="auto"/>
              <w:ind w:left="-23"/>
              <w:rPr>
                <w:rFonts w:ascii="GHEA Grapalat" w:hAnsi="GHEA Grapalat"/>
                <w:b/>
                <w:sz w:val="20"/>
                <w:szCs w:val="20"/>
                <w:lang w:val="hy-AM"/>
              </w:rPr>
            </w:pPr>
            <w:r w:rsidRPr="00D10EB2">
              <w:rPr>
                <w:rFonts w:ascii="GHEA Grapalat" w:hAnsi="GHEA Grapalat" w:cs="Sylfaen"/>
                <w:b/>
                <w:sz w:val="20"/>
                <w:szCs w:val="20"/>
                <w:lang w:val="hy-AM"/>
              </w:rPr>
              <w:t xml:space="preserve">Նպատակ 14. </w:t>
            </w:r>
            <w:r w:rsidRPr="00D10EB2">
              <w:rPr>
                <w:rFonts w:ascii="GHEA Grapalat" w:hAnsi="GHEA Grapalat"/>
                <w:b/>
                <w:sz w:val="20"/>
                <w:szCs w:val="20"/>
                <w:lang w:val="hy-AM"/>
              </w:rPr>
              <w:t xml:space="preserve">Շինարարության ոլորտում նոր տեխնոլոգիաների ներդրում և  տեղական հումքի կիրառության ոլորտների ընդլայնում </w:t>
            </w:r>
          </w:p>
          <w:p w:rsidR="00C520A8" w:rsidRPr="00007AC3" w:rsidRDefault="00C520A8" w:rsidP="00C520A8">
            <w:pPr>
              <w:spacing w:after="0" w:line="240" w:lineRule="auto"/>
              <w:ind w:left="-23"/>
              <w:rPr>
                <w:rFonts w:ascii="GHEA Grapalat" w:hAnsi="GHEA Grapalat" w:cs="Sylfaen"/>
                <w:sz w:val="20"/>
                <w:szCs w:val="20"/>
                <w:lang w:val="hy-AM"/>
              </w:rPr>
            </w:pPr>
            <w:r w:rsidRPr="00D10EB2">
              <w:rPr>
                <w:rFonts w:ascii="GHEA Grapalat" w:hAnsi="GHEA Grapalat" w:cs="Sylfaen"/>
                <w:b/>
                <w:sz w:val="20"/>
                <w:szCs w:val="20"/>
                <w:lang w:val="hy-AM"/>
              </w:rPr>
              <w:t>Խնդիր. Ն</w:t>
            </w:r>
            <w:r w:rsidRPr="00D10EB2">
              <w:rPr>
                <w:rFonts w:ascii="GHEA Grapalat" w:hAnsi="GHEA Grapalat"/>
                <w:b/>
                <w:sz w:val="20"/>
                <w:szCs w:val="20"/>
                <w:lang w:val="hy-AM"/>
              </w:rPr>
              <w:t>որ տեխնոլոգիաների ներդրման համար նորմատիվ փաստաթղթերի ապահովում</w:t>
            </w:r>
          </w:p>
        </w:tc>
      </w:tr>
      <w:tr w:rsidR="00C520A8" w:rsidRPr="00674539" w:rsidTr="00837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20A8" w:rsidRPr="00DC4DC8" w:rsidRDefault="00DC4DC8" w:rsidP="00C520A8">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lang w:val="hy-AM"/>
              </w:rPr>
              <w:t>2</w:t>
            </w:r>
            <w:r>
              <w:rPr>
                <w:rFonts w:ascii="GHEA Grapalat" w:eastAsia="Times New Roman" w:hAnsi="GHEA Grapalat" w:cs="GHEA Grapalat"/>
                <w:color w:val="000000" w:themeColor="text1"/>
                <w:sz w:val="20"/>
                <w:szCs w:val="20"/>
              </w:rPr>
              <w:t>4</w:t>
            </w:r>
          </w:p>
        </w:tc>
        <w:tc>
          <w:tcPr>
            <w:tcW w:w="2430" w:type="dxa"/>
            <w:tcBorders>
              <w:left w:val="single" w:sz="4" w:space="0" w:color="auto"/>
              <w:right w:val="single" w:sz="4" w:space="0" w:color="auto"/>
            </w:tcBorders>
            <w:shd w:val="clear" w:color="auto" w:fill="auto"/>
          </w:tcPr>
          <w:p w:rsidR="00C520A8" w:rsidRPr="00D10EB2" w:rsidRDefault="00C520A8" w:rsidP="00C520A8">
            <w:pPr>
              <w:pStyle w:val="ListParagraph"/>
              <w:spacing w:after="0" w:line="240" w:lineRule="auto"/>
              <w:ind w:left="-23"/>
              <w:rPr>
                <w:rFonts w:ascii="GHEA Grapalat" w:hAnsi="GHEA Grapalat" w:cs="GHEA Grapalat"/>
                <w:sz w:val="20"/>
                <w:szCs w:val="20"/>
              </w:rPr>
            </w:pPr>
            <w:r w:rsidRPr="00D10EB2">
              <w:rPr>
                <w:rFonts w:ascii="GHEA Grapalat" w:hAnsi="GHEA Grapalat" w:cs="GHEA Grapalat"/>
                <w:sz w:val="20"/>
                <w:szCs w:val="20"/>
              </w:rPr>
              <w:t>14.1. Շինարարությունում նոր տեխնոլոգիաների ներդրման և տեղական հումքի կիրառության ոլորտների ընդլայնմանը նպաստելու  ուղղությամբ աջակցության ցուցաբերում</w:t>
            </w:r>
          </w:p>
          <w:p w:rsidR="00C520A8" w:rsidRPr="00D10EB2" w:rsidRDefault="00C520A8" w:rsidP="00C520A8">
            <w:pPr>
              <w:pStyle w:val="ListParagraph"/>
              <w:spacing w:after="0" w:line="240" w:lineRule="auto"/>
              <w:ind w:left="-23"/>
              <w:rPr>
                <w:rFonts w:ascii="GHEA Grapalat" w:hAnsi="GHEA Grapalat" w:cs="GHEA Grapalat"/>
                <w:strike/>
                <w:sz w:val="20"/>
                <w:szCs w:val="20"/>
              </w:rPr>
            </w:pPr>
          </w:p>
          <w:p w:rsidR="00C520A8" w:rsidRPr="00D10EB2" w:rsidRDefault="00C520A8" w:rsidP="00C520A8">
            <w:pPr>
              <w:pStyle w:val="ListParagraph"/>
              <w:spacing w:after="0" w:line="240" w:lineRule="auto"/>
              <w:ind w:left="-23"/>
              <w:rPr>
                <w:rFonts w:ascii="GHEA Grapalat" w:hAnsi="GHEA Grapalat" w:cs="GHEA Grapalat"/>
                <w:strike/>
                <w:sz w:val="20"/>
                <w:szCs w:val="20"/>
              </w:rPr>
            </w:pPr>
            <w:r w:rsidRPr="00D10EB2">
              <w:rPr>
                <w:rFonts w:ascii="GHEA Grapalat" w:hAnsi="GHEA Grapalat" w:cs="GHEA Grapalat"/>
                <w:sz w:val="20"/>
                <w:szCs w:val="20"/>
              </w:rPr>
              <w:t>Ժամկետ՝ 2023թ.</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520A8" w:rsidRPr="00366236" w:rsidRDefault="00C520A8" w:rsidP="00C520A8">
            <w:pPr>
              <w:spacing w:after="0" w:line="240" w:lineRule="auto"/>
              <w:ind w:left="-23"/>
              <w:rPr>
                <w:rFonts w:ascii="GHEA Grapalat" w:hAnsi="GHEA Grapalat" w:cs="Sylfaen"/>
                <w:sz w:val="20"/>
                <w:szCs w:val="20"/>
                <w:lang w:val="hy-AM"/>
              </w:rPr>
            </w:pPr>
            <w:r w:rsidRPr="00366236">
              <w:rPr>
                <w:rFonts w:ascii="GHEA Grapalat" w:hAnsi="GHEA Grapalat" w:cs="Arial"/>
                <w:color w:val="333333"/>
                <w:sz w:val="20"/>
                <w:szCs w:val="20"/>
                <w:shd w:val="clear" w:color="auto" w:fill="FFFFFF"/>
                <w:lang w:val="hy-AM"/>
              </w:rPr>
              <w:lastRenderedPageBreak/>
              <w:t xml:space="preserve">Շինարարության ոլորտում տեղական հումքի հենքի վրա նոր շինարարական նյութերի արտադրությունը խթանելու և ներդրման գործընթացն ապահովելու նպատակով մասնագիտական հարթակում քննարկումների </w:t>
            </w:r>
            <w:r w:rsidRPr="00366236">
              <w:rPr>
                <w:rFonts w:ascii="GHEA Grapalat" w:hAnsi="GHEA Grapalat" w:cs="Arial"/>
                <w:color w:val="333333"/>
                <w:sz w:val="20"/>
                <w:szCs w:val="20"/>
                <w:shd w:val="clear" w:color="auto" w:fill="FFFFFF"/>
                <w:lang w:val="hy-AM"/>
              </w:rPr>
              <w:lastRenderedPageBreak/>
              <w:t>կազմակերպում, դրանց կիրառության համար անհրաժեշտ նորմատիվ փաստաթղթերի մշակում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20A8" w:rsidRDefault="00C520A8" w:rsidP="00C520A8">
            <w:pPr>
              <w:spacing w:after="0" w:line="240" w:lineRule="auto"/>
              <w:ind w:firstLine="540"/>
              <w:jc w:val="center"/>
              <w:rPr>
                <w:rFonts w:ascii="GHEA Grapalat" w:hAnsi="GHEA Grapalat"/>
                <w:b/>
                <w:sz w:val="20"/>
                <w:szCs w:val="20"/>
                <w:lang w:val="hy-AM"/>
              </w:rPr>
            </w:pPr>
            <w:r w:rsidRPr="00D10EB2">
              <w:rPr>
                <w:rFonts w:ascii="GHEA Grapalat" w:hAnsi="GHEA Grapalat"/>
                <w:b/>
                <w:sz w:val="20"/>
                <w:szCs w:val="20"/>
                <w:lang w:val="hy-AM"/>
              </w:rPr>
              <w:lastRenderedPageBreak/>
              <w:t>Կատարված է (շարունակելի)</w:t>
            </w:r>
          </w:p>
          <w:p w:rsidR="00C520A8" w:rsidRPr="00D10EB2" w:rsidRDefault="00C520A8" w:rsidP="00C520A8">
            <w:pPr>
              <w:spacing w:after="0" w:line="240" w:lineRule="auto"/>
              <w:ind w:firstLine="540"/>
              <w:jc w:val="center"/>
              <w:rPr>
                <w:rFonts w:ascii="GHEA Grapalat" w:hAnsi="GHEA Grapalat"/>
                <w:b/>
                <w:sz w:val="20"/>
                <w:szCs w:val="20"/>
                <w:lang w:val="hy-AM"/>
              </w:rPr>
            </w:pPr>
          </w:p>
          <w:p w:rsidR="00C520A8" w:rsidRPr="00D10EB2" w:rsidRDefault="00C520A8" w:rsidP="00C520A8">
            <w:pPr>
              <w:spacing w:after="0" w:line="240" w:lineRule="auto"/>
              <w:ind w:firstLine="540"/>
              <w:rPr>
                <w:rFonts w:ascii="GHEA Grapalat" w:hAnsi="GHEA Grapalat"/>
                <w:sz w:val="20"/>
                <w:szCs w:val="20"/>
                <w:lang w:val="hy-AM"/>
              </w:rPr>
            </w:pPr>
            <w:r w:rsidRPr="00D10EB2">
              <w:rPr>
                <w:rFonts w:ascii="GHEA Grapalat" w:hAnsi="GHEA Grapalat"/>
                <w:sz w:val="20"/>
                <w:szCs w:val="20"/>
                <w:lang w:val="hy-AM"/>
              </w:rPr>
              <w:t>Նոր շինարարական նյութերի արտադրության և ներդրմանն աջակցելու նպատակով Կոմիտեի պատվիրատվությամբ ՀՀ 2022 թվականի պետական բյուջեի միջոցների հաշվին մշակվել և Կոմիտեի նախագահի հրամաններով հաստատվել են.</w:t>
            </w:r>
          </w:p>
          <w:p w:rsidR="00C520A8" w:rsidRPr="00D10EB2" w:rsidRDefault="00C520A8" w:rsidP="00C520A8">
            <w:pPr>
              <w:spacing w:after="0" w:line="240" w:lineRule="auto"/>
              <w:ind w:firstLine="540"/>
              <w:rPr>
                <w:rFonts w:ascii="GHEA Grapalat" w:hAnsi="GHEA Grapalat"/>
                <w:sz w:val="20"/>
                <w:szCs w:val="20"/>
                <w:lang w:val="hy-AM"/>
              </w:rPr>
            </w:pPr>
            <w:r w:rsidRPr="00D10EB2">
              <w:rPr>
                <w:rFonts w:ascii="GHEA Grapalat" w:hAnsi="GHEA Grapalat"/>
                <w:sz w:val="20"/>
                <w:szCs w:val="20"/>
                <w:lang w:val="hy-AM"/>
              </w:rPr>
              <w:lastRenderedPageBreak/>
              <w:t>-</w:t>
            </w:r>
            <w:r w:rsidRPr="00D10EB2">
              <w:rPr>
                <w:rFonts w:ascii="GHEA Grapalat" w:hAnsi="GHEA Grapalat"/>
                <w:sz w:val="20"/>
                <w:szCs w:val="20"/>
                <w:lang w:val="hy-AM"/>
              </w:rPr>
              <w:tab/>
              <w:t>ՀՀԿՀ 52-101-2022 «Շինարարական բետոնե և գեոտեխնիկական կոնստրուկցիաներում ոչ մետաղական կոմպոզիտ ամրանների կիրառման կանոնների հավաքածուն (ՀՀ քաղաքաշինության կոմիտեի նախագահի 2022 թվականի հուլիսի 18-ի N45-Ա հրաման),</w:t>
            </w:r>
          </w:p>
          <w:p w:rsidR="00C520A8" w:rsidRPr="00D10EB2" w:rsidRDefault="00C520A8" w:rsidP="00C520A8">
            <w:pPr>
              <w:spacing w:after="0" w:line="240" w:lineRule="auto"/>
              <w:ind w:firstLine="540"/>
              <w:rPr>
                <w:rFonts w:ascii="GHEA Grapalat" w:hAnsi="GHEA Grapalat"/>
                <w:sz w:val="20"/>
                <w:szCs w:val="20"/>
                <w:lang w:val="hy-AM"/>
              </w:rPr>
            </w:pPr>
            <w:r w:rsidRPr="00D10EB2">
              <w:rPr>
                <w:rFonts w:ascii="GHEA Grapalat" w:hAnsi="GHEA Grapalat"/>
                <w:sz w:val="20"/>
                <w:szCs w:val="20"/>
                <w:lang w:val="hy-AM"/>
              </w:rPr>
              <w:t>-</w:t>
            </w:r>
            <w:r w:rsidRPr="00D10EB2">
              <w:rPr>
                <w:rFonts w:ascii="GHEA Grapalat" w:hAnsi="GHEA Grapalat"/>
                <w:sz w:val="20"/>
                <w:szCs w:val="20"/>
                <w:lang w:val="hy-AM"/>
              </w:rPr>
              <w:tab/>
              <w:t>ՀՀԿՀ 53-101-2022 «Սառնաճկած պողպատե բարակապատ տրամատների կիրառմամբ շենքերի ու շինությունների նախագծման կանոնների հավաքածուն (ՀՀ քաղաքաշինության կոմիտեի նախագահի 2022 թվականի դեկտեմբերի 6-ի N75-Ա հրաման):</w:t>
            </w:r>
          </w:p>
          <w:p w:rsidR="00C520A8" w:rsidRPr="00D10EB2" w:rsidRDefault="00C520A8" w:rsidP="00C520A8">
            <w:pPr>
              <w:spacing w:after="0" w:line="240" w:lineRule="auto"/>
              <w:ind w:firstLine="540"/>
              <w:rPr>
                <w:rFonts w:ascii="GHEA Grapalat" w:hAnsi="GHEA Grapalat"/>
                <w:sz w:val="20"/>
                <w:szCs w:val="20"/>
                <w:lang w:val="hy-AM"/>
              </w:rPr>
            </w:pPr>
            <w:r w:rsidRPr="00D10EB2">
              <w:rPr>
                <w:rFonts w:ascii="GHEA Grapalat" w:hAnsi="GHEA Grapalat"/>
                <w:sz w:val="20"/>
                <w:szCs w:val="20"/>
                <w:lang w:val="hy-AM"/>
              </w:rPr>
              <w:t>Կազմակերպվել են քննարկումներ ստորև ներկայացվող նորարարական տեխնոլոգիաների ներդրման վերաբերյալ.</w:t>
            </w:r>
          </w:p>
          <w:p w:rsidR="00C520A8" w:rsidRPr="00D10EB2" w:rsidRDefault="00C520A8" w:rsidP="00C520A8">
            <w:pPr>
              <w:spacing w:after="0" w:line="240" w:lineRule="auto"/>
              <w:ind w:firstLine="540"/>
              <w:rPr>
                <w:rFonts w:ascii="GHEA Grapalat" w:hAnsi="GHEA Grapalat"/>
                <w:sz w:val="20"/>
                <w:szCs w:val="20"/>
                <w:lang w:val="hy-AM"/>
              </w:rPr>
            </w:pPr>
            <w:r w:rsidRPr="00D10EB2">
              <w:rPr>
                <w:rFonts w:ascii="GHEA Grapalat" w:hAnsi="GHEA Grapalat"/>
                <w:sz w:val="20"/>
                <w:szCs w:val="20"/>
                <w:lang w:val="hy-AM"/>
              </w:rPr>
              <w:t xml:space="preserve">- «Արմբազալտ </w:t>
            </w:r>
            <w:r>
              <w:rPr>
                <w:rFonts w:ascii="GHEA Grapalat" w:hAnsi="GHEA Grapalat"/>
                <w:sz w:val="20"/>
                <w:szCs w:val="20"/>
                <w:lang w:val="hy-AM"/>
              </w:rPr>
              <w:t>ՓԲ</w:t>
            </w:r>
            <w:r w:rsidRPr="00D10EB2">
              <w:rPr>
                <w:rFonts w:ascii="GHEA Grapalat" w:hAnsi="GHEA Grapalat"/>
                <w:sz w:val="20"/>
                <w:szCs w:val="20"/>
                <w:lang w:val="hy-AM"/>
              </w:rPr>
              <w:t xml:space="preserve"> ընկերության (նախկինում Արգել </w:t>
            </w:r>
            <w:r>
              <w:rPr>
                <w:rFonts w:ascii="GHEA Grapalat" w:hAnsi="GHEA Grapalat"/>
                <w:sz w:val="20"/>
                <w:szCs w:val="20"/>
                <w:lang w:val="hy-AM"/>
              </w:rPr>
              <w:t>ՓԲ</w:t>
            </w:r>
            <w:r w:rsidRPr="00D10EB2">
              <w:rPr>
                <w:rFonts w:ascii="GHEA Grapalat" w:hAnsi="GHEA Grapalat"/>
                <w:sz w:val="20"/>
                <w:szCs w:val="20"/>
                <w:lang w:val="hy-AM"/>
              </w:rPr>
              <w:t xml:space="preserve"> ընկերություն) կողմից արտադրվող բազալտեկոմպոզիտային ամրաններն ամրանաբետոնե կոնստրուկցիաներում կիրառելու,</w:t>
            </w:r>
          </w:p>
          <w:p w:rsidR="00C520A8" w:rsidRPr="00D10EB2" w:rsidRDefault="00C520A8" w:rsidP="00C520A8">
            <w:pPr>
              <w:spacing w:after="0" w:line="240" w:lineRule="auto"/>
              <w:ind w:firstLine="540"/>
              <w:rPr>
                <w:rFonts w:ascii="GHEA Grapalat" w:hAnsi="GHEA Grapalat"/>
                <w:sz w:val="20"/>
                <w:szCs w:val="20"/>
                <w:lang w:val="hy-AM"/>
              </w:rPr>
            </w:pPr>
            <w:r w:rsidRPr="00D10EB2">
              <w:rPr>
                <w:rFonts w:ascii="GHEA Grapalat" w:hAnsi="GHEA Grapalat"/>
                <w:sz w:val="20"/>
                <w:szCs w:val="20"/>
                <w:lang w:val="hy-AM"/>
              </w:rPr>
              <w:t xml:space="preserve">- «Օնիքս 3Գ» </w:t>
            </w:r>
            <w:r>
              <w:rPr>
                <w:rFonts w:ascii="GHEA Grapalat" w:hAnsi="GHEA Grapalat"/>
                <w:sz w:val="20"/>
                <w:szCs w:val="20"/>
                <w:lang w:val="hy-AM"/>
              </w:rPr>
              <w:t>ՍՊ</w:t>
            </w:r>
            <w:r w:rsidRPr="00D10EB2">
              <w:rPr>
                <w:rFonts w:ascii="GHEA Grapalat" w:hAnsi="GHEA Grapalat"/>
                <w:sz w:val="20"/>
                <w:szCs w:val="20"/>
                <w:lang w:val="hy-AM"/>
              </w:rPr>
              <w:t xml:space="preserve"> ընկերության կողմից բազալտե և ապակե մանրաթելերի հենքի վրա փուլթրուզիոն եղանակով արտադրվող բազալտեպլաստե և ապակեպլաստե տրամատներից </w:t>
            </w:r>
            <w:r w:rsidRPr="00D10EB2">
              <w:rPr>
                <w:rFonts w:ascii="GHEA Grapalat" w:hAnsi="GHEA Grapalat"/>
                <w:sz w:val="20"/>
                <w:szCs w:val="20"/>
                <w:lang w:val="hy-AM"/>
              </w:rPr>
              <w:lastRenderedPageBreak/>
              <w:t>նախապատրաստված կոնստրուկտիվ տարրեր ու շինվածքներ կիրառելու,</w:t>
            </w:r>
          </w:p>
          <w:p w:rsidR="00C520A8" w:rsidRPr="00D10EB2" w:rsidRDefault="00C520A8" w:rsidP="00C520A8">
            <w:pPr>
              <w:spacing w:after="0" w:line="240" w:lineRule="auto"/>
              <w:ind w:firstLine="540"/>
              <w:rPr>
                <w:rFonts w:ascii="GHEA Grapalat" w:hAnsi="GHEA Grapalat"/>
                <w:sz w:val="20"/>
                <w:szCs w:val="20"/>
                <w:lang w:val="hy-AM"/>
              </w:rPr>
            </w:pPr>
            <w:r w:rsidRPr="00D10EB2">
              <w:rPr>
                <w:rFonts w:ascii="GHEA Grapalat" w:hAnsi="GHEA Grapalat"/>
                <w:sz w:val="20"/>
                <w:szCs w:val="20"/>
                <w:lang w:val="hy-AM"/>
              </w:rPr>
              <w:t>- քաղաքացի Աշոտ Տոնոյանի կողմից առաջարկված շենքերի և շինությունների սեյսմակայունության բարձրացմանն ուղղված հիդրավլիկ մարիչներ կիրառելու,</w:t>
            </w:r>
          </w:p>
          <w:p w:rsidR="00C520A8" w:rsidRPr="00D10EB2" w:rsidRDefault="00C520A8" w:rsidP="00C520A8">
            <w:pPr>
              <w:spacing w:after="0" w:line="240" w:lineRule="auto"/>
              <w:ind w:left="-23" w:firstLine="549"/>
              <w:rPr>
                <w:rFonts w:ascii="GHEA Grapalat" w:hAnsi="GHEA Grapalat" w:cs="GHEA Grapalat"/>
                <w:sz w:val="20"/>
                <w:szCs w:val="20"/>
                <w:lang w:val="hy-AM"/>
              </w:rPr>
            </w:pPr>
            <w:r w:rsidRPr="00D10EB2">
              <w:rPr>
                <w:rFonts w:ascii="GHEA Grapalat" w:hAnsi="GHEA Grapalat"/>
                <w:sz w:val="20"/>
                <w:szCs w:val="20"/>
                <w:lang w:val="hy-AM"/>
              </w:rPr>
              <w:t xml:space="preserve">- «ՍՔԻՓ» </w:t>
            </w:r>
            <w:r>
              <w:rPr>
                <w:rFonts w:ascii="GHEA Grapalat" w:hAnsi="GHEA Grapalat"/>
                <w:sz w:val="20"/>
                <w:szCs w:val="20"/>
                <w:lang w:val="hy-AM"/>
              </w:rPr>
              <w:t>ՍՊ</w:t>
            </w:r>
            <w:r w:rsidRPr="00D10EB2">
              <w:rPr>
                <w:rFonts w:ascii="GHEA Grapalat" w:hAnsi="GHEA Grapalat"/>
                <w:sz w:val="20"/>
                <w:szCs w:val="20"/>
                <w:lang w:val="hy-AM"/>
              </w:rPr>
              <w:t xml:space="preserve"> ընկերության կողմից ներկայացված ներկառուցված 3D ինժեներական մետաղական վահանակներ կիրառելու վերաբերյալ:</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520A8" w:rsidRPr="00366236" w:rsidRDefault="00C520A8" w:rsidP="00C520A8">
            <w:pPr>
              <w:spacing w:after="0" w:line="240" w:lineRule="auto"/>
              <w:ind w:left="-23"/>
              <w:jc w:val="center"/>
              <w:rPr>
                <w:rFonts w:ascii="GHEA Grapalat" w:hAnsi="GHEA Grapalat" w:cs="Sylfaen"/>
                <w:sz w:val="20"/>
                <w:szCs w:val="20"/>
                <w:lang w:val="hy-AM"/>
              </w:rPr>
            </w:pPr>
            <w:r w:rsidRPr="00366236">
              <w:rPr>
                <w:rFonts w:ascii="GHEA Grapalat" w:hAnsi="GHEA Grapalat" w:cs="Arial"/>
                <w:color w:val="333333"/>
                <w:sz w:val="20"/>
                <w:szCs w:val="20"/>
                <w:shd w:val="clear" w:color="auto" w:fill="FFFFFF"/>
              </w:rPr>
              <w:lastRenderedPageBreak/>
              <w:t>ՀՀ էկոնոմիկայի նախարարություն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520A8" w:rsidRPr="00007AC3" w:rsidRDefault="00C520A8" w:rsidP="00C520A8">
            <w:pPr>
              <w:spacing w:after="0" w:line="240" w:lineRule="auto"/>
              <w:ind w:left="-23"/>
              <w:jc w:val="center"/>
              <w:rPr>
                <w:rFonts w:ascii="GHEA Grapalat" w:hAnsi="GHEA Grapalat" w:cs="Sylfaen"/>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C520A8" w:rsidRPr="00007AC3" w:rsidRDefault="00C520A8" w:rsidP="00C520A8">
            <w:pPr>
              <w:spacing w:after="0" w:line="240" w:lineRule="auto"/>
              <w:ind w:left="-23"/>
              <w:rPr>
                <w:rFonts w:ascii="GHEA Grapalat" w:hAnsi="GHEA Grapalat" w:cs="Sylfaen"/>
                <w:sz w:val="20"/>
                <w:szCs w:val="20"/>
                <w:lang w:val="hy-AM"/>
              </w:rPr>
            </w:pPr>
          </w:p>
        </w:tc>
      </w:tr>
      <w:tr w:rsidR="00C520A8" w:rsidRPr="004F036B" w:rsidTr="002268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4940" w:type="dxa"/>
            <w:gridSpan w:val="7"/>
            <w:tcBorders>
              <w:top w:val="single" w:sz="4" w:space="0" w:color="auto"/>
              <w:left w:val="single" w:sz="4" w:space="0" w:color="auto"/>
              <w:bottom w:val="single" w:sz="4" w:space="0" w:color="auto"/>
            </w:tcBorders>
            <w:shd w:val="clear" w:color="auto" w:fill="auto"/>
            <w:vAlign w:val="center"/>
          </w:tcPr>
          <w:p w:rsidR="00C520A8" w:rsidRPr="00D10EB2" w:rsidRDefault="00C520A8" w:rsidP="00C520A8">
            <w:pPr>
              <w:shd w:val="clear" w:color="auto" w:fill="FFFFFF"/>
              <w:spacing w:after="0" w:line="240" w:lineRule="auto"/>
              <w:ind w:left="-23"/>
              <w:rPr>
                <w:rFonts w:ascii="GHEA Grapalat" w:hAnsi="GHEA Grapalat" w:cs="Sylfaen"/>
                <w:b/>
                <w:sz w:val="20"/>
                <w:szCs w:val="20"/>
                <w:lang w:val="hy-AM"/>
              </w:rPr>
            </w:pPr>
            <w:r w:rsidRPr="00D10EB2">
              <w:rPr>
                <w:rFonts w:ascii="GHEA Grapalat" w:hAnsi="GHEA Grapalat" w:cs="Sylfaen"/>
                <w:b/>
                <w:sz w:val="20"/>
                <w:szCs w:val="20"/>
                <w:lang w:val="hy-AM"/>
              </w:rPr>
              <w:lastRenderedPageBreak/>
              <w:t xml:space="preserve">Նպատակ 15. </w:t>
            </w:r>
            <w:r w:rsidRPr="00D10EB2">
              <w:rPr>
                <w:rFonts w:ascii="GHEA Grapalat" w:hAnsi="GHEA Grapalat"/>
                <w:b/>
                <w:sz w:val="20"/>
                <w:szCs w:val="20"/>
                <w:shd w:val="clear" w:color="auto" w:fill="FFFFFF"/>
                <w:lang w:val="hy-AM" w:eastAsia="en-GB"/>
              </w:rPr>
              <w:t xml:space="preserve">Գիտահետազոտական և փորձարարական աշխատանքների </w:t>
            </w:r>
            <w:r w:rsidRPr="00D10EB2">
              <w:rPr>
                <w:rFonts w:ascii="GHEA Grapalat" w:hAnsi="GHEA Grapalat" w:cs="Sylfaen"/>
                <w:b/>
                <w:sz w:val="20"/>
                <w:szCs w:val="20"/>
                <w:lang w:val="hy-AM"/>
              </w:rPr>
              <w:t>կազմակերպում</w:t>
            </w:r>
          </w:p>
          <w:p w:rsidR="00C520A8" w:rsidRPr="00007AC3" w:rsidRDefault="00C520A8" w:rsidP="00C520A8">
            <w:pPr>
              <w:spacing w:after="0" w:line="240" w:lineRule="auto"/>
              <w:ind w:left="-23"/>
              <w:rPr>
                <w:rFonts w:ascii="GHEA Grapalat" w:hAnsi="GHEA Grapalat" w:cs="Sylfaen"/>
                <w:sz w:val="20"/>
                <w:szCs w:val="20"/>
                <w:lang w:val="hy-AM"/>
              </w:rPr>
            </w:pPr>
            <w:r w:rsidRPr="00D10EB2">
              <w:rPr>
                <w:rFonts w:ascii="GHEA Grapalat" w:hAnsi="GHEA Grapalat" w:cs="Sylfaen"/>
                <w:b/>
                <w:sz w:val="20"/>
                <w:szCs w:val="20"/>
                <w:lang w:val="hy-AM"/>
              </w:rPr>
              <w:t>Խնդիր.</w:t>
            </w:r>
            <w:r w:rsidRPr="00D10EB2">
              <w:rPr>
                <w:rFonts w:ascii="GHEA Grapalat" w:hAnsi="GHEA Grapalat" w:cs="Sylfaen"/>
                <w:sz w:val="20"/>
                <w:szCs w:val="20"/>
                <w:lang w:val="hy-AM"/>
              </w:rPr>
              <w:t xml:space="preserve"> </w:t>
            </w:r>
            <w:r w:rsidRPr="00D10EB2">
              <w:rPr>
                <w:rFonts w:ascii="GHEA Grapalat" w:hAnsi="GHEA Grapalat" w:cs="Sylfaen"/>
                <w:b/>
                <w:sz w:val="20"/>
                <w:szCs w:val="20"/>
                <w:lang w:val="hy-AM"/>
              </w:rPr>
              <w:t>Ապահովել շինարարական ոլորտի գիտատեխնիկական զարգացումը</w:t>
            </w:r>
          </w:p>
        </w:tc>
      </w:tr>
      <w:tr w:rsidR="00C520A8" w:rsidRPr="004F036B" w:rsidTr="00837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20A8" w:rsidRPr="00DC4DC8" w:rsidRDefault="00DC4DC8" w:rsidP="00C520A8">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lang w:val="hy-AM"/>
              </w:rPr>
              <w:t>2</w:t>
            </w:r>
            <w:r>
              <w:rPr>
                <w:rFonts w:ascii="GHEA Grapalat" w:eastAsia="Times New Roman" w:hAnsi="GHEA Grapalat" w:cs="GHEA Grapalat"/>
                <w:color w:val="000000" w:themeColor="text1"/>
                <w:sz w:val="20"/>
                <w:szCs w:val="20"/>
              </w:rPr>
              <w:t>5</w:t>
            </w:r>
          </w:p>
        </w:tc>
        <w:tc>
          <w:tcPr>
            <w:tcW w:w="2430" w:type="dxa"/>
            <w:tcBorders>
              <w:left w:val="single" w:sz="4" w:space="0" w:color="auto"/>
              <w:right w:val="single" w:sz="4" w:space="0" w:color="auto"/>
            </w:tcBorders>
            <w:shd w:val="clear" w:color="auto" w:fill="auto"/>
          </w:tcPr>
          <w:p w:rsidR="00C520A8" w:rsidRPr="00D10EB2" w:rsidRDefault="00C520A8" w:rsidP="00C520A8">
            <w:pPr>
              <w:pStyle w:val="ListParagraph"/>
              <w:spacing w:after="0" w:line="240" w:lineRule="auto"/>
              <w:ind w:left="-23"/>
              <w:rPr>
                <w:rFonts w:ascii="GHEA Grapalat" w:hAnsi="GHEA Grapalat" w:cs="GHEA Grapalat"/>
                <w:sz w:val="20"/>
                <w:szCs w:val="20"/>
              </w:rPr>
            </w:pPr>
            <w:r w:rsidRPr="00D10EB2">
              <w:rPr>
                <w:rFonts w:ascii="GHEA Grapalat" w:hAnsi="GHEA Grapalat" w:cs="GHEA Grapalat"/>
                <w:sz w:val="20"/>
                <w:szCs w:val="20"/>
              </w:rPr>
              <w:t>15.1. Քաղաքաշինական ծրագրերի փորձագիտական կենտրոն–ի արդիականացում</w:t>
            </w:r>
          </w:p>
          <w:p w:rsidR="00C520A8" w:rsidRPr="00D10EB2" w:rsidRDefault="00C520A8" w:rsidP="00C520A8">
            <w:pPr>
              <w:pStyle w:val="ListParagraph"/>
              <w:spacing w:after="0" w:line="240" w:lineRule="auto"/>
              <w:ind w:left="-23"/>
              <w:rPr>
                <w:rFonts w:ascii="GHEA Grapalat" w:hAnsi="GHEA Grapalat" w:cs="GHEA Grapalat"/>
                <w:sz w:val="20"/>
                <w:szCs w:val="20"/>
              </w:rPr>
            </w:pPr>
          </w:p>
          <w:p w:rsidR="00C520A8" w:rsidRPr="00D10EB2" w:rsidRDefault="00C520A8" w:rsidP="00C520A8">
            <w:pPr>
              <w:pStyle w:val="ListParagraph"/>
              <w:spacing w:after="0" w:line="240" w:lineRule="auto"/>
              <w:ind w:left="-23"/>
              <w:rPr>
                <w:rFonts w:ascii="GHEA Grapalat" w:hAnsi="GHEA Grapalat" w:cs="GHEA Grapalat"/>
                <w:sz w:val="20"/>
                <w:szCs w:val="20"/>
              </w:rPr>
            </w:pPr>
            <w:r w:rsidRPr="00D10EB2">
              <w:rPr>
                <w:rFonts w:ascii="GHEA Grapalat" w:hAnsi="GHEA Grapalat" w:cs="GHEA Grapalat"/>
                <w:sz w:val="20"/>
                <w:szCs w:val="20"/>
              </w:rPr>
              <w:t>Ժամկետ՝ 2023թ.</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520A8" w:rsidRPr="00366236" w:rsidRDefault="00C520A8" w:rsidP="00C520A8">
            <w:pPr>
              <w:spacing w:after="0" w:line="240" w:lineRule="auto"/>
              <w:ind w:left="-23"/>
              <w:rPr>
                <w:rFonts w:ascii="GHEA Grapalat" w:hAnsi="GHEA Grapalat" w:cs="Sylfaen"/>
                <w:sz w:val="20"/>
                <w:szCs w:val="20"/>
                <w:lang w:val="hy-AM"/>
              </w:rPr>
            </w:pPr>
            <w:r w:rsidRPr="00366236">
              <w:rPr>
                <w:rFonts w:ascii="GHEA Grapalat" w:hAnsi="GHEA Grapalat" w:cs="Arial"/>
                <w:color w:val="333333"/>
                <w:sz w:val="20"/>
                <w:szCs w:val="20"/>
                <w:shd w:val="clear" w:color="auto" w:fill="FFFFFF"/>
                <w:lang w:val="hy-AM"/>
              </w:rPr>
              <w:t xml:space="preserve">«Քաղաքաշինական ծրագրերի փորձագիտական կենտրոն» բաց բաժնետիրական ընկերության կառուցվածքում հիմնել համապատասխան գիտական և լաբորատոր ստորաբաժանումներ, վերազինել և նյութատեխնիկական բազան համալրել ժամանակակից գիտափորձարարական սարքերով ու սարքավորումներով: Շինարարական գիտության զարգացումը խթանելու նպատակով համախմբել </w:t>
            </w:r>
            <w:r w:rsidRPr="00366236">
              <w:rPr>
                <w:rFonts w:ascii="GHEA Grapalat" w:hAnsi="GHEA Grapalat" w:cs="Arial"/>
                <w:color w:val="333333"/>
                <w:sz w:val="20"/>
                <w:szCs w:val="20"/>
                <w:shd w:val="clear" w:color="auto" w:fill="FFFFFF"/>
                <w:lang w:val="hy-AM"/>
              </w:rPr>
              <w:lastRenderedPageBreak/>
              <w:t>հանրապետությունում առկա գիտական ներուժը, բարձրացնել գիտահետազոտական և փորձարարական ուսումնասիրությունների մակարդակը, ներդնել գիտական և ինժեներատեխնիկական կադրերի պատրաստման ու վերապատրաստման համակարգ՝ ապահովելու բնագավառի հեռանկարային զարգացման հնարավորությունը և գիտատեխնիկական քաղաքականության իրականացման արդյունավետության բարձրացումը</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20A8" w:rsidRDefault="00C520A8" w:rsidP="00C520A8">
            <w:pPr>
              <w:spacing w:after="0" w:line="240" w:lineRule="auto"/>
              <w:jc w:val="center"/>
              <w:rPr>
                <w:rFonts w:ascii="GHEA Grapalat" w:hAnsi="GHEA Grapalat"/>
                <w:b/>
                <w:sz w:val="20"/>
                <w:lang w:val="hy-AM"/>
              </w:rPr>
            </w:pPr>
            <w:r w:rsidRPr="00296E27">
              <w:rPr>
                <w:rFonts w:ascii="GHEA Grapalat" w:hAnsi="GHEA Grapalat"/>
                <w:b/>
                <w:sz w:val="20"/>
                <w:lang w:val="hy-AM"/>
              </w:rPr>
              <w:lastRenderedPageBreak/>
              <w:t>Կատարված է մասնակի:</w:t>
            </w:r>
          </w:p>
          <w:p w:rsidR="00C520A8" w:rsidRPr="00296E27" w:rsidRDefault="00C520A8" w:rsidP="00C520A8">
            <w:pPr>
              <w:spacing w:after="0" w:line="240" w:lineRule="auto"/>
              <w:jc w:val="center"/>
              <w:rPr>
                <w:rFonts w:ascii="GHEA Grapalat" w:hAnsi="GHEA Grapalat"/>
                <w:b/>
                <w:sz w:val="20"/>
                <w:lang w:val="hy-AM"/>
              </w:rPr>
            </w:pPr>
          </w:p>
          <w:p w:rsidR="00C520A8" w:rsidRPr="00296E27" w:rsidRDefault="00C520A8" w:rsidP="00C520A8">
            <w:pPr>
              <w:spacing w:after="0" w:line="240" w:lineRule="auto"/>
              <w:rPr>
                <w:rFonts w:ascii="GHEA Grapalat" w:hAnsi="GHEA Grapalat"/>
                <w:sz w:val="20"/>
                <w:lang w:val="hy-AM"/>
              </w:rPr>
            </w:pPr>
            <w:r w:rsidRPr="00296E27">
              <w:rPr>
                <w:rFonts w:ascii="GHEA Grapalat" w:hAnsi="GHEA Grapalat"/>
                <w:sz w:val="20"/>
                <w:lang w:val="hy-AM"/>
              </w:rPr>
              <w:t xml:space="preserve">     2023 թվականին մշակվել և սահմանված կարգով շրջանառել է «Քաղաքաշինական  ծրագրերի  փորձագիտական  կենտրոն» ԲԲ ընկերության պետական և մասնավոր բաժնեմասերի առանձնացման և 2024-2027 թվականների զարգացման ծրագիրը հաստատելու մասին» ՀՀ կառավարության որոշման նախագիծը (այսուհետ՝ նախագիծ): Նախագիծը Կոմիտեի 2023 թվականի հունիսի 20-ի N01/14.1/3651-2023 գրությամբ ներկայացվել է նաև ՀՀ վարչապետի աշխատակազմ: </w:t>
            </w:r>
          </w:p>
          <w:p w:rsidR="00C520A8" w:rsidRPr="00296E27" w:rsidRDefault="00C520A8" w:rsidP="00C520A8">
            <w:pPr>
              <w:spacing w:after="0" w:line="240" w:lineRule="auto"/>
              <w:rPr>
                <w:rFonts w:ascii="GHEA Grapalat" w:hAnsi="GHEA Grapalat"/>
                <w:sz w:val="20"/>
                <w:lang w:val="hy-AM"/>
              </w:rPr>
            </w:pPr>
            <w:r w:rsidRPr="00296E27">
              <w:rPr>
                <w:rFonts w:ascii="GHEA Grapalat" w:hAnsi="GHEA Grapalat"/>
                <w:sz w:val="20"/>
                <w:lang w:val="hy-AM"/>
              </w:rPr>
              <w:t xml:space="preserve">       Նախապատրաստական փուլում՝ Կոմիտեն կազմակերպել է Քաղաքաշինական ծրագրերի  </w:t>
            </w:r>
            <w:r w:rsidRPr="00296E27">
              <w:rPr>
                <w:rFonts w:ascii="GHEA Grapalat" w:hAnsi="GHEA Grapalat"/>
                <w:sz w:val="20"/>
                <w:lang w:val="hy-AM"/>
              </w:rPr>
              <w:lastRenderedPageBreak/>
              <w:t>փորձագիտական  կենտրոնի պետական ≈80% և մասնավոր ≈20% բաժնեմասերի առանձնացման իրավաբանական ծառայությունների ձեռք բերման մրցութային գործընթաց:</w:t>
            </w:r>
          </w:p>
          <w:p w:rsidR="00C520A8" w:rsidRPr="00296E27" w:rsidRDefault="00C520A8" w:rsidP="00C520A8">
            <w:pPr>
              <w:spacing w:after="0" w:line="240" w:lineRule="auto"/>
              <w:rPr>
                <w:rFonts w:ascii="GHEA Grapalat" w:hAnsi="GHEA Grapalat"/>
                <w:sz w:val="20"/>
                <w:lang w:val="hy-AM"/>
              </w:rPr>
            </w:pPr>
            <w:r w:rsidRPr="00296E27">
              <w:rPr>
                <w:rFonts w:ascii="GHEA Grapalat" w:hAnsi="GHEA Grapalat"/>
                <w:sz w:val="20"/>
                <w:lang w:val="hy-AM"/>
              </w:rPr>
              <w:t xml:space="preserve">       2023 թվականի նոյեմբերի </w:t>
            </w:r>
            <w:r>
              <w:rPr>
                <w:rFonts w:ascii="GHEA Grapalat" w:hAnsi="GHEA Grapalat"/>
                <w:sz w:val="20"/>
                <w:lang w:val="hy-AM"/>
              </w:rPr>
              <w:t xml:space="preserve">    </w:t>
            </w:r>
            <w:r w:rsidRPr="00296E27">
              <w:rPr>
                <w:rFonts w:ascii="GHEA Grapalat" w:hAnsi="GHEA Grapalat"/>
                <w:sz w:val="20"/>
                <w:lang w:val="hy-AM"/>
              </w:rPr>
              <w:t>23-ին Կոմիտեի և «Սողոյան և գործընկերներ իրավաբանական ընկերություն» ՍՊ ընկերության միջև  կնքվել է N ՀՀՔԿ-ԳՀԾՁԲ-23/6 պետական գնման պայմանագիրը։</w:t>
            </w:r>
          </w:p>
          <w:p w:rsidR="00C520A8" w:rsidRPr="00D10EB2" w:rsidRDefault="00C520A8" w:rsidP="00C520A8">
            <w:pPr>
              <w:spacing w:after="0" w:line="240" w:lineRule="auto"/>
              <w:ind w:firstLine="540"/>
              <w:rPr>
                <w:rFonts w:ascii="GHEA Grapalat" w:hAnsi="GHEA Grapalat"/>
                <w:b/>
                <w:sz w:val="20"/>
                <w:szCs w:val="20"/>
                <w:lang w:val="hy-AM"/>
              </w:rPr>
            </w:pPr>
            <w:r w:rsidRPr="00296E27">
              <w:rPr>
                <w:rFonts w:ascii="GHEA Grapalat" w:hAnsi="GHEA Grapalat"/>
                <w:sz w:val="20"/>
                <w:lang w:val="hy-AM"/>
              </w:rPr>
              <w:t>Ծառայության մատուցումն ավարտվել է։ Ըստ ներկայացված հաշվետվության՝ պետական և մասնավոր  բաժնեմասերի /գույքի բաժանման համաձայնություն հնարավոր չի եղել ձեռք բերել, որը խոչընդոտ է հանդիսանում Կենտրոնի զարգացման ծրագրի նախագծի հետագա ընթացքի համար՝ նշվածի կատարումը ոչ իրատեսական գնահատվելու հիմքով։</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520A8" w:rsidRPr="00007AC3" w:rsidRDefault="00C520A8" w:rsidP="00C520A8">
            <w:pPr>
              <w:spacing w:after="0" w:line="240" w:lineRule="auto"/>
              <w:ind w:left="-23"/>
              <w:jc w:val="center"/>
              <w:rPr>
                <w:rFonts w:ascii="GHEA Grapalat" w:hAnsi="GHEA Grapalat" w:cs="Sylfaen"/>
                <w:sz w:val="20"/>
                <w:szCs w:val="20"/>
                <w:lang w:val="hy-AM"/>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520A8" w:rsidRPr="00007AC3" w:rsidRDefault="00C520A8" w:rsidP="00C520A8">
            <w:pPr>
              <w:spacing w:after="0" w:line="240" w:lineRule="auto"/>
              <w:ind w:left="-23"/>
              <w:jc w:val="center"/>
              <w:rPr>
                <w:rFonts w:ascii="GHEA Grapalat" w:hAnsi="GHEA Grapalat" w:cs="Sylfaen"/>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C520A8" w:rsidRPr="00007AC3" w:rsidRDefault="00C520A8" w:rsidP="00C520A8">
            <w:pPr>
              <w:spacing w:after="0" w:line="240" w:lineRule="auto"/>
              <w:ind w:left="-23"/>
              <w:rPr>
                <w:rFonts w:ascii="GHEA Grapalat" w:hAnsi="GHEA Grapalat" w:cs="Sylfaen"/>
                <w:sz w:val="20"/>
                <w:szCs w:val="20"/>
                <w:lang w:val="hy-AM"/>
              </w:rPr>
            </w:pPr>
          </w:p>
        </w:tc>
      </w:tr>
      <w:tr w:rsidR="00C520A8" w:rsidRPr="004F036B" w:rsidTr="00674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4940" w:type="dxa"/>
            <w:gridSpan w:val="7"/>
            <w:tcBorders>
              <w:top w:val="single" w:sz="4" w:space="0" w:color="auto"/>
              <w:left w:val="single" w:sz="4" w:space="0" w:color="auto"/>
              <w:bottom w:val="single" w:sz="4" w:space="0" w:color="auto"/>
            </w:tcBorders>
            <w:shd w:val="clear" w:color="auto" w:fill="auto"/>
            <w:vAlign w:val="center"/>
          </w:tcPr>
          <w:p w:rsidR="00C520A8" w:rsidRPr="00D10EB2" w:rsidRDefault="00C520A8" w:rsidP="00C520A8">
            <w:pPr>
              <w:shd w:val="clear" w:color="auto" w:fill="FFFFFF"/>
              <w:spacing w:after="0" w:line="240" w:lineRule="auto"/>
              <w:ind w:left="-23"/>
              <w:rPr>
                <w:rFonts w:ascii="GHEA Grapalat" w:hAnsi="GHEA Grapalat" w:cs="Sylfaen"/>
                <w:b/>
                <w:sz w:val="20"/>
                <w:szCs w:val="20"/>
                <w:lang w:val="hy-AM"/>
              </w:rPr>
            </w:pPr>
            <w:r w:rsidRPr="00D10EB2">
              <w:rPr>
                <w:rFonts w:ascii="GHEA Grapalat" w:hAnsi="GHEA Grapalat" w:cs="Sylfaen"/>
                <w:b/>
                <w:sz w:val="20"/>
                <w:szCs w:val="20"/>
                <w:lang w:val="hy-AM"/>
              </w:rPr>
              <w:lastRenderedPageBreak/>
              <w:t xml:space="preserve">Նպատակ 16. </w:t>
            </w:r>
            <w:r w:rsidRPr="00D10EB2">
              <w:rPr>
                <w:rFonts w:ascii="GHEA Grapalat" w:hAnsi="GHEA Grapalat"/>
                <w:b/>
                <w:sz w:val="20"/>
                <w:szCs w:val="20"/>
                <w:lang w:val="hy-AM"/>
              </w:rPr>
              <w:t>Շ</w:t>
            </w:r>
            <w:r w:rsidRPr="00D10EB2">
              <w:rPr>
                <w:rFonts w:ascii="GHEA Grapalat" w:hAnsi="GHEA Grapalat" w:cs="Sylfaen"/>
                <w:b/>
                <w:sz w:val="20"/>
                <w:szCs w:val="20"/>
                <w:lang w:val="hy-AM"/>
              </w:rPr>
              <w:t>ենքերի ու</w:t>
            </w:r>
            <w:r w:rsidRPr="00D10EB2">
              <w:rPr>
                <w:rFonts w:ascii="GHEA Grapalat" w:hAnsi="GHEA Grapalat" w:cs="GHEA Grapalat"/>
                <w:b/>
                <w:sz w:val="20"/>
                <w:szCs w:val="20"/>
                <w:lang w:val="hy-AM"/>
              </w:rPr>
              <w:t xml:space="preserve"> շինությունների</w:t>
            </w:r>
            <w:r w:rsidRPr="00D10EB2">
              <w:rPr>
                <w:rFonts w:ascii="GHEA Grapalat" w:hAnsi="GHEA Grapalat"/>
                <w:b/>
                <w:sz w:val="20"/>
                <w:szCs w:val="20"/>
                <w:lang w:val="hy-AM"/>
              </w:rPr>
              <w:t xml:space="preserve"> սեյսմակայունության ապահովում, անվտանգ շահագործման նպատակով միջոցառումների մշակում և իրականացում</w:t>
            </w:r>
          </w:p>
          <w:p w:rsidR="00C520A8" w:rsidRPr="00007AC3" w:rsidRDefault="00C520A8" w:rsidP="00C520A8">
            <w:pPr>
              <w:spacing w:after="0" w:line="240" w:lineRule="auto"/>
              <w:ind w:left="-23"/>
              <w:rPr>
                <w:rFonts w:ascii="GHEA Grapalat" w:hAnsi="GHEA Grapalat" w:cs="Sylfaen"/>
                <w:sz w:val="20"/>
                <w:szCs w:val="20"/>
                <w:lang w:val="hy-AM"/>
              </w:rPr>
            </w:pPr>
            <w:r w:rsidRPr="00D10EB2">
              <w:rPr>
                <w:rFonts w:ascii="GHEA Grapalat" w:hAnsi="GHEA Grapalat" w:cs="Sylfaen"/>
                <w:b/>
                <w:sz w:val="20"/>
                <w:szCs w:val="20"/>
                <w:lang w:val="hy-AM"/>
              </w:rPr>
              <w:t xml:space="preserve">Խնդիր. </w:t>
            </w:r>
            <w:r w:rsidRPr="00D10EB2">
              <w:rPr>
                <w:rFonts w:ascii="GHEA Grapalat" w:hAnsi="GHEA Grapalat" w:cs="GHEA Grapalat"/>
                <w:b/>
                <w:sz w:val="20"/>
                <w:szCs w:val="20"/>
                <w:lang w:val="hy-AM"/>
              </w:rPr>
              <w:t xml:space="preserve">Հայաստանի Հանրապետության տարածքում առկա սեյսմիկ ռիսկի նվազեցման </w:t>
            </w:r>
            <w:r w:rsidRPr="00D10EB2">
              <w:rPr>
                <w:rFonts w:ascii="GHEA Grapalat" w:hAnsi="GHEA Grapalat" w:cs="Sylfaen"/>
                <w:b/>
                <w:sz w:val="20"/>
                <w:szCs w:val="20"/>
                <w:lang w:val="hy-AM"/>
              </w:rPr>
              <w:t>և բնակչության անվտանգության ապահովման հիմնա</w:t>
            </w:r>
            <w:r w:rsidRPr="00D10EB2">
              <w:rPr>
                <w:rFonts w:ascii="GHEA Grapalat" w:hAnsi="GHEA Grapalat" w:cs="GHEA Grapalat"/>
                <w:b/>
                <w:sz w:val="20"/>
                <w:szCs w:val="20"/>
                <w:lang w:val="hy-AM"/>
              </w:rPr>
              <w:t>խնդրի լուծում</w:t>
            </w:r>
          </w:p>
        </w:tc>
      </w:tr>
      <w:tr w:rsidR="00C520A8" w:rsidRPr="004F036B" w:rsidTr="00837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20A8" w:rsidRPr="00DC4DC8" w:rsidRDefault="00DC4DC8" w:rsidP="00C520A8">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t>26</w:t>
            </w:r>
          </w:p>
        </w:tc>
        <w:tc>
          <w:tcPr>
            <w:tcW w:w="2430" w:type="dxa"/>
            <w:tcBorders>
              <w:left w:val="single" w:sz="4" w:space="0" w:color="auto"/>
              <w:right w:val="single" w:sz="4" w:space="0" w:color="auto"/>
            </w:tcBorders>
            <w:shd w:val="clear" w:color="auto" w:fill="auto"/>
          </w:tcPr>
          <w:p w:rsidR="00C520A8" w:rsidRPr="00D10EB2" w:rsidRDefault="00C520A8" w:rsidP="00C520A8">
            <w:pPr>
              <w:spacing w:after="0" w:line="240" w:lineRule="auto"/>
              <w:ind w:left="-23"/>
              <w:rPr>
                <w:rFonts w:ascii="GHEA Grapalat" w:hAnsi="GHEA Grapalat" w:cs="GHEA Grapalat"/>
                <w:sz w:val="20"/>
                <w:szCs w:val="20"/>
                <w:lang w:val="hy-AM"/>
              </w:rPr>
            </w:pPr>
            <w:r w:rsidRPr="00D10EB2">
              <w:rPr>
                <w:rFonts w:ascii="GHEA Grapalat" w:hAnsi="GHEA Grapalat" w:cs="GHEA Grapalat"/>
                <w:sz w:val="20"/>
                <w:szCs w:val="20"/>
                <w:lang w:val="hy-AM"/>
              </w:rPr>
              <w:t>16.1. Շենքերի  և շինությունների անձնագրավորման կարգը սահմանելու մասին ՀՀ կառավարության որոշման նախագծի մշակում</w:t>
            </w:r>
          </w:p>
          <w:p w:rsidR="00C520A8" w:rsidRPr="00D10EB2" w:rsidRDefault="00C520A8" w:rsidP="00C520A8">
            <w:pPr>
              <w:spacing w:after="0" w:line="240" w:lineRule="auto"/>
              <w:ind w:left="-23"/>
              <w:rPr>
                <w:rFonts w:ascii="GHEA Grapalat" w:hAnsi="GHEA Grapalat" w:cs="GHEA Grapalat"/>
                <w:sz w:val="20"/>
                <w:szCs w:val="20"/>
                <w:lang w:val="hy-AM"/>
              </w:rPr>
            </w:pPr>
          </w:p>
          <w:p w:rsidR="00C520A8" w:rsidRPr="00D10EB2" w:rsidRDefault="00C520A8" w:rsidP="00C520A8">
            <w:pPr>
              <w:pStyle w:val="ListParagraph"/>
              <w:spacing w:after="0" w:line="240" w:lineRule="auto"/>
              <w:ind w:left="-23"/>
              <w:rPr>
                <w:rFonts w:ascii="GHEA Grapalat" w:hAnsi="GHEA Grapalat" w:cs="GHEA Grapalat"/>
                <w:sz w:val="20"/>
                <w:szCs w:val="20"/>
              </w:rPr>
            </w:pPr>
            <w:r w:rsidRPr="00D10EB2">
              <w:rPr>
                <w:rFonts w:ascii="GHEA Grapalat" w:hAnsi="GHEA Grapalat" w:cs="GHEA Grapalat"/>
                <w:sz w:val="20"/>
                <w:szCs w:val="20"/>
              </w:rPr>
              <w:t>Ժամկետ՝ 2021թ. նոյեմբերի 3-րդ տասնօրյակ</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520A8" w:rsidRPr="00366236" w:rsidRDefault="00C520A8" w:rsidP="00C520A8">
            <w:pPr>
              <w:spacing w:after="0" w:line="240" w:lineRule="auto"/>
              <w:ind w:left="-23"/>
              <w:rPr>
                <w:rFonts w:ascii="GHEA Grapalat" w:hAnsi="GHEA Grapalat" w:cs="Sylfaen"/>
                <w:sz w:val="20"/>
                <w:szCs w:val="20"/>
                <w:lang w:val="hy-AM"/>
              </w:rPr>
            </w:pPr>
            <w:r w:rsidRPr="00366236">
              <w:rPr>
                <w:rFonts w:ascii="GHEA Grapalat" w:hAnsi="GHEA Grapalat" w:cs="Arial"/>
                <w:color w:val="333333"/>
                <w:sz w:val="20"/>
                <w:szCs w:val="20"/>
                <w:shd w:val="clear" w:color="auto" w:fill="FFFFFF"/>
                <w:lang w:val="hy-AM"/>
              </w:rPr>
              <w:lastRenderedPageBreak/>
              <w:t xml:space="preserve">Նոր կառուցվող և գոյություն ունեցող տարբեր նշանակության շենքերի և շինությունների անձնագրավորման գործընթացի կարգավորում, անձնագրերին </w:t>
            </w:r>
            <w:r w:rsidRPr="00366236">
              <w:rPr>
                <w:rFonts w:ascii="GHEA Grapalat" w:hAnsi="GHEA Grapalat" w:cs="Arial"/>
                <w:color w:val="333333"/>
                <w:sz w:val="20"/>
                <w:szCs w:val="20"/>
                <w:shd w:val="clear" w:color="auto" w:fill="FFFFFF"/>
                <w:lang w:val="hy-AM"/>
              </w:rPr>
              <w:lastRenderedPageBreak/>
              <w:t>ներկայացվող պահանջների սահմանում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20A8" w:rsidRPr="00296E27" w:rsidRDefault="00C520A8" w:rsidP="00C520A8">
            <w:pPr>
              <w:spacing w:after="0" w:line="240" w:lineRule="auto"/>
              <w:ind w:firstLine="346"/>
              <w:jc w:val="center"/>
              <w:rPr>
                <w:rFonts w:ascii="GHEA Grapalat" w:hAnsi="GHEA Grapalat"/>
                <w:b/>
                <w:sz w:val="20"/>
                <w:szCs w:val="20"/>
                <w:lang w:val="hy-AM"/>
              </w:rPr>
            </w:pPr>
            <w:r w:rsidRPr="00296E27">
              <w:rPr>
                <w:rFonts w:ascii="GHEA Grapalat" w:hAnsi="GHEA Grapalat"/>
                <w:b/>
                <w:sz w:val="20"/>
                <w:szCs w:val="20"/>
                <w:lang w:val="hy-AM"/>
              </w:rPr>
              <w:lastRenderedPageBreak/>
              <w:t>Կատարված է։</w:t>
            </w:r>
          </w:p>
          <w:p w:rsidR="00C520A8" w:rsidRPr="00296E27" w:rsidRDefault="00C520A8" w:rsidP="00C520A8">
            <w:pPr>
              <w:spacing w:after="0" w:line="240" w:lineRule="auto"/>
              <w:ind w:firstLine="346"/>
              <w:jc w:val="both"/>
              <w:rPr>
                <w:rFonts w:ascii="GHEA Grapalat" w:hAnsi="GHEA Grapalat"/>
                <w:sz w:val="20"/>
                <w:szCs w:val="20"/>
                <w:lang w:val="hy-AM"/>
              </w:rPr>
            </w:pPr>
          </w:p>
          <w:p w:rsidR="00C520A8" w:rsidRPr="00296E27" w:rsidRDefault="00C520A8" w:rsidP="00C520A8">
            <w:pPr>
              <w:spacing w:after="0" w:line="240" w:lineRule="auto"/>
              <w:ind w:firstLine="346"/>
              <w:rPr>
                <w:rFonts w:ascii="GHEA Grapalat" w:hAnsi="GHEA Grapalat"/>
                <w:sz w:val="20"/>
                <w:szCs w:val="20"/>
                <w:lang w:val="hy-AM"/>
              </w:rPr>
            </w:pPr>
            <w:r w:rsidRPr="00296E27">
              <w:rPr>
                <w:rFonts w:ascii="GHEA Grapalat" w:hAnsi="GHEA Grapalat"/>
                <w:sz w:val="20"/>
                <w:szCs w:val="20"/>
                <w:lang w:val="hy-AM"/>
              </w:rPr>
              <w:t>•</w:t>
            </w:r>
            <w:r w:rsidRPr="00296E27">
              <w:rPr>
                <w:rFonts w:ascii="GHEA Grapalat" w:hAnsi="GHEA Grapalat"/>
                <w:sz w:val="20"/>
                <w:szCs w:val="20"/>
                <w:lang w:val="hy-AM"/>
              </w:rPr>
              <w:tab/>
              <w:t>ՀՀ կառավարության 2026 թվականի հունվարի 15-ի N 59-Ն որոշմամբ հաստատվել է «Շենքերի և շինությունների անձնագրավորման կարգը»։</w:t>
            </w:r>
          </w:p>
          <w:p w:rsidR="00C520A8" w:rsidRPr="00296E27" w:rsidRDefault="00C520A8" w:rsidP="00C520A8">
            <w:pPr>
              <w:spacing w:after="0" w:line="240" w:lineRule="auto"/>
              <w:rPr>
                <w:rFonts w:ascii="GHEA Grapalat" w:hAnsi="GHEA Grapalat"/>
                <w:b/>
                <w:sz w:val="20"/>
                <w:lang w:val="hy-AM"/>
              </w:rPr>
            </w:pPr>
            <w:r w:rsidRPr="00296E27">
              <w:rPr>
                <w:rFonts w:ascii="GHEA Grapalat" w:hAnsi="GHEA Grapalat"/>
                <w:sz w:val="20"/>
                <w:szCs w:val="20"/>
                <w:lang w:val="hy-AM"/>
              </w:rPr>
              <w:lastRenderedPageBreak/>
              <w:t>ՀՀ քաղաքաշինության կոմիտեի նախագահի 2025 թվկանաի նոյեմբերի 23-ի</w:t>
            </w:r>
            <w:r>
              <w:rPr>
                <w:rFonts w:ascii="GHEA Grapalat" w:hAnsi="GHEA Grapalat"/>
                <w:sz w:val="20"/>
                <w:szCs w:val="20"/>
                <w:lang w:val="hy-AM"/>
              </w:rPr>
              <w:t xml:space="preserve"> </w:t>
            </w:r>
            <w:r w:rsidRPr="00296E27">
              <w:rPr>
                <w:rFonts w:ascii="GHEA Grapalat" w:hAnsi="GHEA Grapalat"/>
                <w:sz w:val="20"/>
                <w:szCs w:val="20"/>
                <w:lang w:val="hy-AM"/>
              </w:rPr>
              <w:t>N 26-Ն հրամանով հաստատվել է «Շենքերի և շինությունների անձնագրերի լրացման (անձնագրավորման) մեթոդաբանությունը և անձնագրերի օրինակելի ձևերը»։</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520A8" w:rsidRDefault="00C520A8" w:rsidP="00C520A8">
            <w:pPr>
              <w:pStyle w:val="NormalWeb"/>
              <w:shd w:val="clear" w:color="auto" w:fill="FFFFFF"/>
              <w:spacing w:before="0" w:beforeAutospacing="0" w:after="0" w:afterAutospacing="0"/>
              <w:jc w:val="center"/>
              <w:rPr>
                <w:rFonts w:ascii="GHEA Grapalat" w:hAnsi="GHEA Grapalat" w:cs="Arial"/>
                <w:color w:val="333333"/>
                <w:sz w:val="20"/>
                <w:szCs w:val="20"/>
              </w:rPr>
            </w:pPr>
            <w:r w:rsidRPr="00366236">
              <w:rPr>
                <w:rFonts w:ascii="GHEA Grapalat" w:hAnsi="GHEA Grapalat" w:cs="Arial"/>
                <w:color w:val="333333"/>
                <w:sz w:val="20"/>
                <w:szCs w:val="20"/>
              </w:rPr>
              <w:lastRenderedPageBreak/>
              <w:t>ՀՀ արտակարգ իրավիճակների նախարարություն</w:t>
            </w:r>
          </w:p>
          <w:p w:rsidR="00C520A8" w:rsidRPr="00366236" w:rsidRDefault="00C520A8" w:rsidP="00C520A8">
            <w:pPr>
              <w:pStyle w:val="NormalWeb"/>
              <w:shd w:val="clear" w:color="auto" w:fill="FFFFFF"/>
              <w:spacing w:before="0" w:beforeAutospacing="0" w:after="0" w:afterAutospacing="0"/>
              <w:jc w:val="center"/>
              <w:rPr>
                <w:rFonts w:ascii="GHEA Grapalat" w:hAnsi="GHEA Grapalat" w:cs="Arial"/>
                <w:color w:val="333333"/>
                <w:sz w:val="20"/>
                <w:szCs w:val="20"/>
              </w:rPr>
            </w:pPr>
          </w:p>
          <w:p w:rsidR="00C520A8" w:rsidRPr="00366236" w:rsidRDefault="00C520A8" w:rsidP="00C520A8">
            <w:pPr>
              <w:pStyle w:val="NormalWeb"/>
              <w:shd w:val="clear" w:color="auto" w:fill="FFFFFF"/>
              <w:spacing w:before="0" w:beforeAutospacing="0" w:after="0" w:afterAutospacing="0"/>
              <w:jc w:val="center"/>
              <w:rPr>
                <w:rFonts w:ascii="GHEA Grapalat" w:hAnsi="GHEA Grapalat" w:cs="Arial"/>
                <w:color w:val="333333"/>
                <w:sz w:val="20"/>
                <w:szCs w:val="20"/>
              </w:rPr>
            </w:pPr>
            <w:r w:rsidRPr="00366236">
              <w:rPr>
                <w:rFonts w:ascii="GHEA Grapalat" w:hAnsi="GHEA Grapalat" w:cs="Arial"/>
                <w:color w:val="333333"/>
                <w:sz w:val="20"/>
                <w:szCs w:val="20"/>
              </w:rPr>
              <w:t>ՀՀ տարածքային կառավարման և ենթակառուցվածքն</w:t>
            </w:r>
            <w:r w:rsidRPr="00366236">
              <w:rPr>
                <w:rFonts w:ascii="GHEA Grapalat" w:hAnsi="GHEA Grapalat" w:cs="Arial"/>
                <w:color w:val="333333"/>
                <w:sz w:val="20"/>
                <w:szCs w:val="20"/>
              </w:rPr>
              <w:lastRenderedPageBreak/>
              <w:t>երի նախարարություն</w:t>
            </w:r>
          </w:p>
          <w:p w:rsidR="00C520A8" w:rsidRPr="00007AC3" w:rsidRDefault="00C520A8" w:rsidP="00C520A8">
            <w:pPr>
              <w:spacing w:after="0" w:line="240" w:lineRule="auto"/>
              <w:ind w:left="-23"/>
              <w:jc w:val="center"/>
              <w:rPr>
                <w:rFonts w:ascii="GHEA Grapalat" w:hAnsi="GHEA Grapalat" w:cs="Sylfaen"/>
                <w:sz w:val="20"/>
                <w:szCs w:val="20"/>
                <w:lang w:val="hy-AM"/>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520A8" w:rsidRPr="00007AC3" w:rsidRDefault="00C520A8" w:rsidP="00C520A8">
            <w:pPr>
              <w:spacing w:after="0" w:line="240" w:lineRule="auto"/>
              <w:ind w:left="-23"/>
              <w:jc w:val="center"/>
              <w:rPr>
                <w:rFonts w:ascii="GHEA Grapalat" w:hAnsi="GHEA Grapalat" w:cs="Sylfaen"/>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C520A8" w:rsidRPr="00007AC3" w:rsidRDefault="00C520A8" w:rsidP="00C520A8">
            <w:pPr>
              <w:spacing w:after="0" w:line="240" w:lineRule="auto"/>
              <w:ind w:left="-23"/>
              <w:rPr>
                <w:rFonts w:ascii="GHEA Grapalat" w:hAnsi="GHEA Grapalat" w:cs="Sylfaen"/>
                <w:sz w:val="20"/>
                <w:szCs w:val="20"/>
                <w:lang w:val="hy-AM"/>
              </w:rPr>
            </w:pPr>
          </w:p>
        </w:tc>
      </w:tr>
      <w:tr w:rsidR="00C520A8" w:rsidRPr="00674539" w:rsidTr="00837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20A8" w:rsidRPr="00DC4DC8" w:rsidRDefault="00DC4DC8" w:rsidP="00C520A8">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lastRenderedPageBreak/>
              <w:t>27</w:t>
            </w:r>
          </w:p>
        </w:tc>
        <w:tc>
          <w:tcPr>
            <w:tcW w:w="2430" w:type="dxa"/>
            <w:tcBorders>
              <w:left w:val="single" w:sz="4" w:space="0" w:color="auto"/>
              <w:right w:val="single" w:sz="4" w:space="0" w:color="auto"/>
            </w:tcBorders>
            <w:shd w:val="clear" w:color="auto" w:fill="auto"/>
          </w:tcPr>
          <w:p w:rsidR="00C520A8" w:rsidRPr="00D10EB2" w:rsidRDefault="00C520A8" w:rsidP="00C520A8">
            <w:pPr>
              <w:spacing w:after="0" w:line="240" w:lineRule="auto"/>
              <w:ind w:left="-23"/>
              <w:rPr>
                <w:rFonts w:ascii="GHEA Grapalat" w:hAnsi="GHEA Grapalat" w:cs="GHEA Grapalat"/>
                <w:sz w:val="20"/>
                <w:szCs w:val="20"/>
                <w:lang w:val="hy-AM"/>
              </w:rPr>
            </w:pPr>
            <w:r w:rsidRPr="00D10EB2">
              <w:rPr>
                <w:rFonts w:ascii="GHEA Grapalat" w:hAnsi="GHEA Grapalat" w:cs="GHEA Grapalat"/>
                <w:sz w:val="20"/>
                <w:szCs w:val="20"/>
                <w:lang w:val="hy-AM"/>
              </w:rPr>
              <w:t>16.2. Անբավարար տեխնիկական վիճակում գտնվող շենքերի և շինությունների հետագա շահագործման հետ կապված հարցերի կանոնակարգում</w:t>
            </w:r>
          </w:p>
          <w:p w:rsidR="00C520A8" w:rsidRPr="00D10EB2" w:rsidRDefault="00C520A8" w:rsidP="00C520A8">
            <w:pPr>
              <w:spacing w:after="0" w:line="240" w:lineRule="auto"/>
              <w:ind w:left="-23"/>
              <w:rPr>
                <w:rFonts w:ascii="GHEA Grapalat" w:hAnsi="GHEA Grapalat" w:cs="GHEA Grapalat"/>
                <w:strike/>
                <w:sz w:val="20"/>
                <w:szCs w:val="20"/>
                <w:lang w:val="hy-AM"/>
              </w:rPr>
            </w:pPr>
          </w:p>
          <w:p w:rsidR="00C520A8" w:rsidRPr="00D10EB2" w:rsidRDefault="00C520A8" w:rsidP="00C520A8">
            <w:pPr>
              <w:spacing w:after="0" w:line="240" w:lineRule="auto"/>
              <w:ind w:left="-23"/>
              <w:rPr>
                <w:rFonts w:ascii="GHEA Grapalat" w:hAnsi="GHEA Grapalat" w:cs="GHEA Grapalat"/>
                <w:sz w:val="20"/>
                <w:szCs w:val="20"/>
                <w:lang w:val="hy-AM"/>
              </w:rPr>
            </w:pPr>
            <w:r w:rsidRPr="00D10EB2">
              <w:rPr>
                <w:rFonts w:ascii="GHEA Grapalat" w:hAnsi="GHEA Grapalat" w:cs="GHEA Grapalat"/>
                <w:sz w:val="20"/>
                <w:szCs w:val="20"/>
                <w:lang w:val="hy-AM"/>
              </w:rPr>
              <w:t>Ժամկետ՝ 2021-2024թ.</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520A8" w:rsidRPr="00366236"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366236">
              <w:rPr>
                <w:rFonts w:ascii="GHEA Grapalat" w:hAnsi="GHEA Grapalat" w:cs="Arial"/>
                <w:color w:val="333333"/>
                <w:sz w:val="20"/>
                <w:szCs w:val="20"/>
              </w:rPr>
              <w:t>Շենքերի ու շինությունների կառավարման, հուսալի և անվտանգ շահագործման, սեյսմակայունության բարձրացմանն ուղղված միջոցառումների արդյունավետ իրականացան համար՝</w:t>
            </w:r>
          </w:p>
          <w:p w:rsidR="00C520A8" w:rsidRPr="00366236"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366236">
              <w:rPr>
                <w:rFonts w:ascii="GHEA Grapalat" w:hAnsi="GHEA Grapalat" w:cs="Arial"/>
                <w:color w:val="333333"/>
                <w:sz w:val="20"/>
                <w:szCs w:val="20"/>
              </w:rPr>
              <w:t>սեյսմակայուն շինարարության ոլորտի նորմատիվատեխնիկական դաշտի բարելավում, արդիականացում,</w:t>
            </w:r>
          </w:p>
          <w:p w:rsidR="00C520A8" w:rsidRPr="00366236"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366236">
              <w:rPr>
                <w:rFonts w:ascii="GHEA Grapalat" w:hAnsi="GHEA Grapalat" w:cs="Arial"/>
                <w:color w:val="333333"/>
                <w:sz w:val="20"/>
                <w:szCs w:val="20"/>
              </w:rPr>
              <w:t>2) շենքերի և շինությունների տեխնիկական վիճակի հետազննությունների իրականացման և քանդման գործընթացի կանոնակարգում,</w:t>
            </w:r>
          </w:p>
          <w:p w:rsidR="00C520A8" w:rsidRPr="00366236"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366236">
              <w:rPr>
                <w:rFonts w:ascii="GHEA Grapalat" w:hAnsi="GHEA Grapalat" w:cs="Arial"/>
                <w:color w:val="333333"/>
                <w:sz w:val="20"/>
                <w:szCs w:val="20"/>
              </w:rPr>
              <w:t xml:space="preserve">3) տարբեր նշանակության շենքերի և շինությունների տվյալների միասնական տեղեկատվական շտեմարանի ստեղծում և </w:t>
            </w:r>
            <w:r w:rsidRPr="00366236">
              <w:rPr>
                <w:rFonts w:ascii="GHEA Grapalat" w:hAnsi="GHEA Grapalat" w:cs="Arial"/>
                <w:color w:val="333333"/>
                <w:sz w:val="20"/>
                <w:szCs w:val="20"/>
              </w:rPr>
              <w:lastRenderedPageBreak/>
              <w:t>վարում (տվյալների շարունակական ներառում, թարմացում)</w:t>
            </w:r>
          </w:p>
          <w:p w:rsidR="00C520A8" w:rsidRPr="00366236"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366236">
              <w:rPr>
                <w:rFonts w:ascii="GHEA Grapalat" w:hAnsi="GHEA Grapalat" w:cs="Arial"/>
                <w:color w:val="333333"/>
                <w:sz w:val="20"/>
                <w:szCs w:val="20"/>
              </w:rPr>
              <w:t>2021թ առաջին կիսամյակում բնակելի, հասարակական և արտադրական նշանակության շենքերի և շինությունների տեխնիկական վիճակի հետազննության և</w:t>
            </w:r>
          </w:p>
          <w:p w:rsidR="00C520A8" w:rsidRPr="00366236" w:rsidRDefault="00C520A8" w:rsidP="00C520A8">
            <w:pPr>
              <w:pStyle w:val="NormalWeb"/>
              <w:shd w:val="clear" w:color="auto" w:fill="FFFFFF"/>
              <w:spacing w:before="0" w:beforeAutospacing="0" w:after="0" w:afterAutospacing="0"/>
              <w:rPr>
                <w:rFonts w:ascii="GHEA Grapalat" w:hAnsi="GHEA Grapalat" w:cs="Arial"/>
                <w:color w:val="333333"/>
                <w:sz w:val="20"/>
                <w:szCs w:val="20"/>
              </w:rPr>
            </w:pPr>
            <w:r w:rsidRPr="00366236">
              <w:rPr>
                <w:rFonts w:ascii="GHEA Grapalat" w:hAnsi="GHEA Grapalat" w:cs="Arial"/>
                <w:color w:val="333333"/>
                <w:sz w:val="20"/>
                <w:szCs w:val="20"/>
              </w:rPr>
              <w:t>քանդման կարգերի մշակման ապահովում</w:t>
            </w:r>
          </w:p>
          <w:p w:rsidR="00C520A8" w:rsidRPr="00366236" w:rsidRDefault="00C520A8" w:rsidP="00C520A8">
            <w:pPr>
              <w:spacing w:after="0" w:line="240" w:lineRule="auto"/>
              <w:ind w:left="-23"/>
              <w:rPr>
                <w:rFonts w:ascii="GHEA Grapalat" w:hAnsi="GHEA Grapalat" w:cs="Sylfaen"/>
                <w:sz w:val="20"/>
                <w:szCs w:val="20"/>
                <w:lang w:val="hy-AM"/>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20A8" w:rsidRPr="00042FF8" w:rsidRDefault="00C520A8" w:rsidP="00C520A8">
            <w:pPr>
              <w:spacing w:after="0" w:line="240" w:lineRule="auto"/>
              <w:contextualSpacing/>
              <w:jc w:val="center"/>
              <w:rPr>
                <w:rFonts w:ascii="GHEA Grapalat" w:eastAsia="Times New Roman" w:hAnsi="GHEA Grapalat"/>
                <w:b/>
                <w:sz w:val="20"/>
                <w:szCs w:val="20"/>
                <w:lang w:val="hy-AM"/>
              </w:rPr>
            </w:pPr>
            <w:r w:rsidRPr="00042FF8">
              <w:rPr>
                <w:rFonts w:ascii="GHEA Grapalat" w:eastAsia="Times New Roman" w:hAnsi="GHEA Grapalat"/>
                <w:b/>
                <w:sz w:val="20"/>
                <w:szCs w:val="20"/>
                <w:lang w:val="hy-AM"/>
              </w:rPr>
              <w:lastRenderedPageBreak/>
              <w:t>Կատարված է մասնակի։</w:t>
            </w:r>
          </w:p>
          <w:p w:rsidR="00C520A8" w:rsidRPr="00042FF8" w:rsidRDefault="00C520A8" w:rsidP="00C520A8">
            <w:pPr>
              <w:spacing w:after="0" w:line="240" w:lineRule="auto"/>
              <w:contextualSpacing/>
              <w:jc w:val="both"/>
              <w:rPr>
                <w:rFonts w:ascii="GHEA Grapalat" w:eastAsia="Times New Roman" w:hAnsi="GHEA Grapalat"/>
                <w:sz w:val="20"/>
                <w:szCs w:val="20"/>
                <w:lang w:val="hy-AM"/>
              </w:rPr>
            </w:pPr>
          </w:p>
          <w:p w:rsidR="00C520A8" w:rsidRDefault="00C520A8" w:rsidP="00C520A8">
            <w:pPr>
              <w:spacing w:after="0" w:line="240" w:lineRule="auto"/>
              <w:ind w:firstLine="346"/>
              <w:contextualSpacing/>
              <w:rPr>
                <w:rFonts w:ascii="GHEA Grapalat" w:eastAsia="Times New Roman" w:hAnsi="GHEA Grapalat"/>
                <w:sz w:val="20"/>
                <w:szCs w:val="20"/>
                <w:lang w:val="hy-AM"/>
              </w:rPr>
            </w:pPr>
            <w:r w:rsidRPr="00042FF8">
              <w:rPr>
                <w:rFonts w:ascii="GHEA Grapalat" w:eastAsia="Times New Roman" w:hAnsi="GHEA Grapalat"/>
                <w:sz w:val="20"/>
                <w:szCs w:val="20"/>
                <w:lang w:val="hy-AM"/>
              </w:rPr>
              <w:t xml:space="preserve">«Տեխնիկական վիճակից ելնելով՝ բնակելի, հասարակական և արտադրական նշանակության շենքերը, շինությունները շահագործման համար ոչ պիտանի ճանաչելու կարգը հաստատելու մասին» ՀՀ կառավարության որոշման նախագծի լրամշակված տարբերակը (այսուհետ՝ Նախագիծ) </w:t>
            </w:r>
            <w:r>
              <w:rPr>
                <w:rFonts w:ascii="GHEA Grapalat" w:eastAsia="Times New Roman" w:hAnsi="GHEA Grapalat"/>
                <w:sz w:val="20"/>
                <w:szCs w:val="20"/>
                <w:lang w:val="hy-AM"/>
              </w:rPr>
              <w:t>Կ</w:t>
            </w:r>
            <w:r w:rsidRPr="00042FF8">
              <w:rPr>
                <w:rFonts w:ascii="GHEA Grapalat" w:eastAsia="Times New Roman" w:hAnsi="GHEA Grapalat"/>
                <w:sz w:val="20"/>
                <w:szCs w:val="20"/>
                <w:lang w:val="hy-AM"/>
              </w:rPr>
              <w:t>ոմիտեի 2025 թվականի հոկտեմբերի</w:t>
            </w:r>
            <w:r>
              <w:rPr>
                <w:rFonts w:ascii="GHEA Grapalat" w:eastAsia="Times New Roman" w:hAnsi="GHEA Grapalat"/>
                <w:sz w:val="20"/>
                <w:szCs w:val="20"/>
                <w:lang w:val="hy-AM"/>
              </w:rPr>
              <w:t xml:space="preserve"> 6-ի</w:t>
            </w:r>
            <w:r w:rsidRPr="00042FF8">
              <w:rPr>
                <w:rFonts w:ascii="GHEA Grapalat" w:eastAsia="Times New Roman" w:hAnsi="GHEA Grapalat"/>
                <w:sz w:val="20"/>
                <w:szCs w:val="20"/>
                <w:lang w:val="hy-AM"/>
              </w:rPr>
              <w:t xml:space="preserve"> N 01/14.2/12939-2025 գրությամբ ներկայացվել է </w:t>
            </w:r>
            <w:r>
              <w:rPr>
                <w:rFonts w:ascii="GHEA Grapalat" w:eastAsia="Times New Roman" w:hAnsi="GHEA Grapalat"/>
                <w:sz w:val="20"/>
                <w:szCs w:val="20"/>
                <w:lang w:val="hy-AM"/>
              </w:rPr>
              <w:t xml:space="preserve">                 </w:t>
            </w:r>
            <w:r w:rsidRPr="00042FF8">
              <w:rPr>
                <w:rFonts w:ascii="GHEA Grapalat" w:eastAsia="Times New Roman" w:hAnsi="GHEA Grapalat"/>
                <w:sz w:val="20"/>
                <w:szCs w:val="20"/>
                <w:lang w:val="hy-AM"/>
              </w:rPr>
              <w:t>ՀՀ վարչապետի աշխատակազմի տեսչական մարմինների աշխատանքների համակարգման գրասենյակ, ՀՀ արդարադատության և ՀՀ ֆինանսների</w:t>
            </w:r>
            <w:r>
              <w:rPr>
                <w:rFonts w:ascii="GHEA Grapalat" w:eastAsia="Times New Roman" w:hAnsi="GHEA Grapalat"/>
                <w:sz w:val="20"/>
                <w:szCs w:val="20"/>
                <w:lang w:val="hy-AM"/>
              </w:rPr>
              <w:t xml:space="preserve"> նախարարություններ՝ քննարկման։</w:t>
            </w:r>
          </w:p>
          <w:p w:rsidR="00C520A8" w:rsidRDefault="00C520A8" w:rsidP="00C520A8">
            <w:pPr>
              <w:spacing w:after="0" w:line="240" w:lineRule="auto"/>
              <w:ind w:firstLine="346"/>
              <w:contextualSpacing/>
              <w:rPr>
                <w:rFonts w:ascii="GHEA Grapalat" w:eastAsia="Times New Roman" w:hAnsi="GHEA Grapalat"/>
                <w:sz w:val="20"/>
                <w:szCs w:val="20"/>
                <w:lang w:val="hy-AM"/>
              </w:rPr>
            </w:pPr>
            <w:r>
              <w:rPr>
                <w:rFonts w:ascii="GHEA Grapalat" w:eastAsia="Times New Roman" w:hAnsi="GHEA Grapalat"/>
                <w:sz w:val="20"/>
                <w:szCs w:val="20"/>
                <w:lang w:val="hy-AM"/>
              </w:rPr>
              <w:t xml:space="preserve">Տարածքային զարգացման և շրջակա միջավայրի նախարարական կոմիտեի 2026 թվականի փետրվարի 13-ի </w:t>
            </w:r>
            <w:r w:rsidRPr="00821E09">
              <w:rPr>
                <w:rFonts w:ascii="GHEA Grapalat" w:eastAsia="Times New Roman" w:hAnsi="GHEA Grapalat"/>
                <w:sz w:val="20"/>
                <w:szCs w:val="20"/>
                <w:lang w:val="hy-AM"/>
              </w:rPr>
              <w:t xml:space="preserve">N </w:t>
            </w:r>
            <w:r>
              <w:rPr>
                <w:rFonts w:ascii="GHEA Grapalat" w:eastAsia="Times New Roman" w:hAnsi="GHEA Grapalat"/>
                <w:sz w:val="20"/>
                <w:szCs w:val="20"/>
                <w:lang w:val="hy-AM"/>
              </w:rPr>
              <w:t xml:space="preserve">ԿԱ/45-2026 արձանագրության 3-րդ կետի «ա» պարբերության հանձնարարականով առաջարկվել է </w:t>
            </w:r>
            <w:r>
              <w:rPr>
                <w:rFonts w:ascii="GHEA Grapalat" w:eastAsia="Times New Roman" w:hAnsi="GHEA Grapalat"/>
                <w:sz w:val="20"/>
                <w:szCs w:val="20"/>
                <w:lang w:val="hy-AM"/>
              </w:rPr>
              <w:lastRenderedPageBreak/>
              <w:t xml:space="preserve">ՀՀ տարածքային կառավարման և ենթակառուցվածքների նախարարության պետական գույքի կառավարման կոմիտեի կողմից ներկայացված «ՀՀ կառավարության 2015 թվականի մարտի 19-ի                 </w:t>
            </w:r>
            <w:r w:rsidRPr="005B4C04">
              <w:rPr>
                <w:rFonts w:ascii="GHEA Grapalat" w:eastAsia="Times New Roman" w:hAnsi="GHEA Grapalat"/>
                <w:sz w:val="20"/>
                <w:szCs w:val="20"/>
                <w:lang w:val="hy-AM"/>
              </w:rPr>
              <w:t xml:space="preserve">N </w:t>
            </w:r>
            <w:r>
              <w:rPr>
                <w:rFonts w:ascii="GHEA Grapalat" w:eastAsia="Times New Roman" w:hAnsi="GHEA Grapalat"/>
                <w:sz w:val="20"/>
                <w:szCs w:val="20"/>
                <w:lang w:val="hy-AM"/>
              </w:rPr>
              <w:t xml:space="preserve">596-Ն որոշման մեջ լրացումներ և փոփոխություն կատարելու մասին» ՀՀ կառավարության որոշման նախագիծը </w:t>
            </w:r>
            <w:r w:rsidRPr="005B4C04">
              <w:rPr>
                <w:rFonts w:ascii="GHEA Grapalat" w:eastAsia="Times New Roman" w:hAnsi="GHEA Grapalat"/>
                <w:sz w:val="20"/>
                <w:szCs w:val="20"/>
                <w:lang w:val="hy-AM"/>
              </w:rPr>
              <w:t xml:space="preserve">ևս մեկ անգամ քննարկել </w:t>
            </w:r>
            <w:r>
              <w:rPr>
                <w:rFonts w:ascii="GHEA Grapalat" w:eastAsia="Times New Roman" w:hAnsi="GHEA Grapalat"/>
                <w:sz w:val="20"/>
                <w:szCs w:val="20"/>
                <w:lang w:val="hy-AM"/>
              </w:rPr>
              <w:t>ՀՀ ք</w:t>
            </w:r>
            <w:r w:rsidRPr="005B4C04">
              <w:rPr>
                <w:rFonts w:ascii="GHEA Grapalat" w:eastAsia="Times New Roman" w:hAnsi="GHEA Grapalat"/>
                <w:sz w:val="20"/>
                <w:szCs w:val="20"/>
                <w:lang w:val="hy-AM"/>
              </w:rPr>
              <w:t xml:space="preserve">աղաքաշինության կոմիտեի հետ՝ </w:t>
            </w:r>
            <w:r>
              <w:rPr>
                <w:rFonts w:ascii="GHEA Grapalat" w:eastAsia="Times New Roman" w:hAnsi="GHEA Grapalat"/>
                <w:sz w:val="20"/>
                <w:szCs w:val="20"/>
                <w:lang w:val="hy-AM"/>
              </w:rPr>
              <w:t xml:space="preserve">այն </w:t>
            </w:r>
            <w:r w:rsidRPr="005B4C04">
              <w:rPr>
                <w:rFonts w:ascii="GHEA Grapalat" w:eastAsia="Times New Roman" w:hAnsi="GHEA Grapalat"/>
                <w:sz w:val="20"/>
                <w:szCs w:val="20"/>
                <w:lang w:val="hy-AM"/>
              </w:rPr>
              <w:t>«Տեխնիկական</w:t>
            </w:r>
            <w:r>
              <w:rPr>
                <w:rFonts w:ascii="GHEA Grapalat" w:eastAsia="Times New Roman" w:hAnsi="GHEA Grapalat"/>
                <w:sz w:val="20"/>
                <w:szCs w:val="20"/>
                <w:lang w:val="hy-AM"/>
              </w:rPr>
              <w:t xml:space="preserve"> </w:t>
            </w:r>
            <w:r w:rsidRPr="005B4C04">
              <w:rPr>
                <w:rFonts w:ascii="GHEA Grapalat" w:eastAsia="Times New Roman" w:hAnsi="GHEA Grapalat"/>
                <w:sz w:val="20"/>
                <w:szCs w:val="20"/>
                <w:lang w:val="hy-AM"/>
              </w:rPr>
              <w:t>վիճակից ելնելով՝ բնակելի, հասարակական և արտադրական նշանակության շենքերը, շինությունները</w:t>
            </w:r>
            <w:r>
              <w:rPr>
                <w:rFonts w:ascii="GHEA Grapalat" w:eastAsia="Times New Roman" w:hAnsi="GHEA Grapalat"/>
                <w:sz w:val="20"/>
                <w:szCs w:val="20"/>
                <w:lang w:val="hy-AM"/>
              </w:rPr>
              <w:t xml:space="preserve"> </w:t>
            </w:r>
            <w:r w:rsidRPr="005B4C04">
              <w:rPr>
                <w:rFonts w:ascii="GHEA Grapalat" w:eastAsia="Times New Roman" w:hAnsi="GHEA Grapalat"/>
                <w:sz w:val="20"/>
                <w:szCs w:val="20"/>
                <w:lang w:val="hy-AM"/>
              </w:rPr>
              <w:t xml:space="preserve">շահագործման համար ոչ պիտանի ճանաչելու կարգը հաստատելու մասին» </w:t>
            </w:r>
            <w:r>
              <w:rPr>
                <w:rFonts w:ascii="GHEA Grapalat" w:eastAsia="Times New Roman" w:hAnsi="GHEA Grapalat"/>
                <w:sz w:val="20"/>
                <w:szCs w:val="20"/>
                <w:lang w:val="hy-AM"/>
              </w:rPr>
              <w:t xml:space="preserve">                          </w:t>
            </w:r>
            <w:r w:rsidRPr="005B4C04">
              <w:rPr>
                <w:rFonts w:ascii="GHEA Grapalat" w:eastAsia="Times New Roman" w:hAnsi="GHEA Grapalat"/>
                <w:sz w:val="20"/>
                <w:szCs w:val="20"/>
                <w:lang w:val="hy-AM"/>
              </w:rPr>
              <w:t>ՀՀ կառավարության</w:t>
            </w:r>
            <w:r>
              <w:rPr>
                <w:rFonts w:ascii="GHEA Grapalat" w:eastAsia="Times New Roman" w:hAnsi="GHEA Grapalat"/>
                <w:sz w:val="20"/>
                <w:szCs w:val="20"/>
                <w:lang w:val="hy-AM"/>
              </w:rPr>
              <w:t xml:space="preserve"> </w:t>
            </w:r>
            <w:r w:rsidRPr="005B4C04">
              <w:rPr>
                <w:rFonts w:ascii="GHEA Grapalat" w:eastAsia="Times New Roman" w:hAnsi="GHEA Grapalat"/>
                <w:sz w:val="20"/>
                <w:szCs w:val="20"/>
                <w:lang w:val="hy-AM"/>
              </w:rPr>
              <w:t>որոշման նախագծով առաջարկվող կարգավորումներին համահունչ լրամշակելու և համայնքի</w:t>
            </w:r>
            <w:r>
              <w:rPr>
                <w:rFonts w:ascii="GHEA Grapalat" w:eastAsia="Times New Roman" w:hAnsi="GHEA Grapalat"/>
                <w:sz w:val="20"/>
                <w:szCs w:val="20"/>
                <w:lang w:val="hy-AM"/>
              </w:rPr>
              <w:t xml:space="preserve"> </w:t>
            </w:r>
            <w:r w:rsidRPr="005B4C04">
              <w:rPr>
                <w:rFonts w:ascii="GHEA Grapalat" w:eastAsia="Times New Roman" w:hAnsi="GHEA Grapalat"/>
                <w:sz w:val="20"/>
                <w:szCs w:val="20"/>
                <w:lang w:val="hy-AM"/>
              </w:rPr>
              <w:t>սեփականություն հանդիսացող գույքերի քանդման ընթացակարգի հետ կապված հարցերը ևս</w:t>
            </w:r>
            <w:r>
              <w:rPr>
                <w:rFonts w:ascii="GHEA Grapalat" w:eastAsia="Times New Roman" w:hAnsi="GHEA Grapalat"/>
                <w:sz w:val="20"/>
                <w:szCs w:val="20"/>
                <w:lang w:val="hy-AM"/>
              </w:rPr>
              <w:t xml:space="preserve"> </w:t>
            </w:r>
            <w:r w:rsidRPr="005B4C04">
              <w:rPr>
                <w:rFonts w:ascii="GHEA Grapalat" w:eastAsia="Times New Roman" w:hAnsi="GHEA Grapalat"/>
                <w:sz w:val="20"/>
                <w:szCs w:val="20"/>
                <w:lang w:val="hy-AM"/>
              </w:rPr>
              <w:t>կարգավորելու նպատակով՝ դիտարկելով նաև ՀՀ կառավարության թվով 2 որոշումների նախագծերը</w:t>
            </w:r>
            <w:r>
              <w:rPr>
                <w:rFonts w:ascii="GHEA Grapalat" w:eastAsia="Times New Roman" w:hAnsi="GHEA Grapalat"/>
                <w:sz w:val="20"/>
                <w:szCs w:val="20"/>
                <w:lang w:val="hy-AM"/>
              </w:rPr>
              <w:t xml:space="preserve"> </w:t>
            </w:r>
            <w:r w:rsidRPr="005B4C04">
              <w:rPr>
                <w:rFonts w:ascii="GHEA Grapalat" w:eastAsia="Times New Roman" w:hAnsi="GHEA Grapalat"/>
                <w:sz w:val="20"/>
                <w:szCs w:val="20"/>
                <w:lang w:val="hy-AM"/>
              </w:rPr>
              <w:t>միասին ներկայացնելու հնարավորության հարցը</w:t>
            </w:r>
            <w:r>
              <w:rPr>
                <w:rFonts w:ascii="GHEA Grapalat" w:eastAsia="Times New Roman" w:hAnsi="GHEA Grapalat"/>
                <w:sz w:val="20"/>
                <w:szCs w:val="20"/>
                <w:lang w:val="hy-AM"/>
              </w:rPr>
              <w:t>։</w:t>
            </w:r>
          </w:p>
          <w:p w:rsidR="00C520A8" w:rsidRDefault="00C520A8" w:rsidP="00C520A8">
            <w:pPr>
              <w:spacing w:after="0" w:line="240" w:lineRule="auto"/>
              <w:ind w:firstLine="346"/>
              <w:contextualSpacing/>
              <w:rPr>
                <w:rFonts w:ascii="GHEA Grapalat" w:eastAsia="Times New Roman" w:hAnsi="GHEA Grapalat"/>
                <w:sz w:val="20"/>
                <w:szCs w:val="20"/>
                <w:lang w:val="hy-AM"/>
              </w:rPr>
            </w:pPr>
            <w:r>
              <w:rPr>
                <w:rFonts w:ascii="GHEA Grapalat" w:eastAsia="Times New Roman" w:hAnsi="GHEA Grapalat"/>
                <w:sz w:val="20"/>
                <w:szCs w:val="20"/>
                <w:lang w:val="hy-AM"/>
              </w:rPr>
              <w:t xml:space="preserve">Վերը նշված պահանջների շրջանակներում ներկայումս իրականացվում է </w:t>
            </w:r>
            <w:r w:rsidRPr="00DA476B">
              <w:rPr>
                <w:rFonts w:ascii="GHEA Grapalat" w:eastAsia="Times New Roman" w:hAnsi="GHEA Grapalat"/>
                <w:sz w:val="20"/>
                <w:szCs w:val="20"/>
                <w:lang w:val="hy-AM"/>
              </w:rPr>
              <w:t xml:space="preserve">«Տեխնիկական վիճակից ելնելով՝ բնակելի, հասարակական և արտադրական </w:t>
            </w:r>
            <w:r w:rsidRPr="00DA476B">
              <w:rPr>
                <w:rFonts w:ascii="GHEA Grapalat" w:eastAsia="Times New Roman" w:hAnsi="GHEA Grapalat"/>
                <w:sz w:val="20"/>
                <w:szCs w:val="20"/>
                <w:lang w:val="hy-AM"/>
              </w:rPr>
              <w:lastRenderedPageBreak/>
              <w:t>նշանակության շենքերը, շինությունները շահագործման համար ոչ պիտանի ճանաչելու կարգը հաստատելու մասին» ՀՀ կառավարության որոշման նախագծի</w:t>
            </w:r>
            <w:r>
              <w:rPr>
                <w:rFonts w:ascii="GHEA Grapalat" w:eastAsia="Times New Roman" w:hAnsi="GHEA Grapalat"/>
                <w:sz w:val="20"/>
                <w:szCs w:val="20"/>
                <w:lang w:val="hy-AM"/>
              </w:rPr>
              <w:t xml:space="preserve"> լրամշակման աշխատանքները։</w:t>
            </w:r>
          </w:p>
          <w:p w:rsidR="00C520A8" w:rsidRPr="00296E27" w:rsidRDefault="00C520A8" w:rsidP="00C520A8">
            <w:pPr>
              <w:spacing w:after="0" w:line="240" w:lineRule="auto"/>
              <w:ind w:firstLine="346"/>
              <w:jc w:val="center"/>
              <w:rPr>
                <w:rFonts w:ascii="GHEA Grapalat" w:hAnsi="GHEA Grapalat"/>
                <w:b/>
                <w:sz w:val="20"/>
                <w:szCs w:val="20"/>
                <w:lang w:val="hy-AM"/>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520A8" w:rsidRPr="00366236" w:rsidRDefault="00C520A8" w:rsidP="00C520A8">
            <w:pPr>
              <w:spacing w:after="0" w:line="240" w:lineRule="auto"/>
              <w:ind w:left="-23"/>
              <w:jc w:val="center"/>
              <w:rPr>
                <w:rFonts w:ascii="GHEA Grapalat" w:hAnsi="GHEA Grapalat" w:cs="Sylfaen"/>
                <w:sz w:val="20"/>
                <w:szCs w:val="20"/>
                <w:lang w:val="hy-AM"/>
              </w:rPr>
            </w:pPr>
            <w:r w:rsidRPr="00366236">
              <w:rPr>
                <w:rFonts w:ascii="GHEA Grapalat" w:hAnsi="GHEA Grapalat" w:cs="Arial"/>
                <w:color w:val="333333"/>
                <w:sz w:val="20"/>
                <w:szCs w:val="20"/>
                <w:shd w:val="clear" w:color="auto" w:fill="FFFFFF"/>
              </w:rPr>
              <w:lastRenderedPageBreak/>
              <w:t>ՀՀ արտակարգ իրավիճակների նախարարություն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520A8" w:rsidRPr="00007AC3" w:rsidRDefault="00C520A8" w:rsidP="00C520A8">
            <w:pPr>
              <w:spacing w:after="0" w:line="240" w:lineRule="auto"/>
              <w:ind w:left="-23"/>
              <w:jc w:val="center"/>
              <w:rPr>
                <w:rFonts w:ascii="GHEA Grapalat" w:hAnsi="GHEA Grapalat" w:cs="Sylfaen"/>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C520A8" w:rsidRPr="00007AC3" w:rsidRDefault="00C520A8" w:rsidP="00C520A8">
            <w:pPr>
              <w:spacing w:after="0" w:line="240" w:lineRule="auto"/>
              <w:ind w:left="-23"/>
              <w:rPr>
                <w:rFonts w:ascii="GHEA Grapalat" w:hAnsi="GHEA Grapalat" w:cs="Sylfaen"/>
                <w:sz w:val="20"/>
                <w:szCs w:val="20"/>
                <w:lang w:val="hy-AM"/>
              </w:rPr>
            </w:pPr>
          </w:p>
        </w:tc>
      </w:tr>
      <w:tr w:rsidR="00C520A8" w:rsidRPr="004F036B" w:rsidTr="00674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4940" w:type="dxa"/>
            <w:gridSpan w:val="7"/>
            <w:tcBorders>
              <w:top w:val="single" w:sz="4" w:space="0" w:color="auto"/>
              <w:left w:val="single" w:sz="4" w:space="0" w:color="auto"/>
              <w:bottom w:val="single" w:sz="4" w:space="0" w:color="auto"/>
            </w:tcBorders>
            <w:shd w:val="clear" w:color="auto" w:fill="auto"/>
            <w:vAlign w:val="center"/>
          </w:tcPr>
          <w:p w:rsidR="00C520A8" w:rsidRPr="00D10EB2" w:rsidRDefault="00C520A8" w:rsidP="00C520A8">
            <w:pPr>
              <w:shd w:val="clear" w:color="auto" w:fill="FFFFFF"/>
              <w:spacing w:after="0" w:line="240" w:lineRule="auto"/>
              <w:ind w:left="-23"/>
              <w:rPr>
                <w:rFonts w:ascii="GHEA Grapalat" w:hAnsi="GHEA Grapalat" w:cs="Sylfaen"/>
                <w:b/>
                <w:sz w:val="20"/>
                <w:szCs w:val="20"/>
                <w:lang w:val="hy-AM"/>
              </w:rPr>
            </w:pPr>
            <w:r w:rsidRPr="00D10EB2">
              <w:rPr>
                <w:rFonts w:ascii="GHEA Grapalat" w:hAnsi="GHEA Grapalat" w:cs="Sylfaen"/>
                <w:b/>
                <w:sz w:val="20"/>
                <w:szCs w:val="20"/>
                <w:lang w:val="hy-AM"/>
              </w:rPr>
              <w:lastRenderedPageBreak/>
              <w:t xml:space="preserve">Նպատակ 17. </w:t>
            </w:r>
            <w:r w:rsidRPr="00D10EB2">
              <w:rPr>
                <w:rFonts w:ascii="GHEA Grapalat" w:eastAsia="Times New Roman" w:hAnsi="GHEA Grapalat"/>
                <w:b/>
                <w:sz w:val="20"/>
                <w:szCs w:val="20"/>
                <w:lang w:val="hy-AM"/>
              </w:rPr>
              <w:t>Սողանքային</w:t>
            </w:r>
            <w:r w:rsidRPr="00D10EB2">
              <w:rPr>
                <w:rFonts w:ascii="GHEA Grapalat" w:hAnsi="GHEA Grapalat" w:cs="Sylfaen"/>
                <w:b/>
                <w:sz w:val="20"/>
                <w:szCs w:val="20"/>
                <w:lang w:val="hy-AM"/>
              </w:rPr>
              <w:t xml:space="preserve"> երևույթների կանխատեսում և դրանցից պաշտպանություն</w:t>
            </w:r>
          </w:p>
          <w:p w:rsidR="00C520A8" w:rsidRPr="00007AC3" w:rsidRDefault="00C520A8" w:rsidP="00C520A8">
            <w:pPr>
              <w:spacing w:after="0" w:line="240" w:lineRule="auto"/>
              <w:ind w:left="-23"/>
              <w:rPr>
                <w:rFonts w:ascii="GHEA Grapalat" w:hAnsi="GHEA Grapalat" w:cs="Sylfaen"/>
                <w:sz w:val="20"/>
                <w:szCs w:val="20"/>
                <w:lang w:val="hy-AM"/>
              </w:rPr>
            </w:pPr>
            <w:r w:rsidRPr="00D10EB2">
              <w:rPr>
                <w:rFonts w:ascii="GHEA Grapalat" w:hAnsi="GHEA Grapalat" w:cs="Sylfaen"/>
                <w:b/>
                <w:sz w:val="20"/>
                <w:szCs w:val="20"/>
                <w:lang w:val="hy-AM"/>
              </w:rPr>
              <w:t xml:space="preserve">Խնդիր. </w:t>
            </w:r>
            <w:r w:rsidRPr="00D10EB2">
              <w:rPr>
                <w:rFonts w:ascii="GHEA Grapalat" w:eastAsia="Times New Roman" w:hAnsi="GHEA Grapalat"/>
                <w:b/>
                <w:sz w:val="20"/>
                <w:szCs w:val="20"/>
                <w:lang w:val="hy-AM"/>
              </w:rPr>
              <w:t>Սողանքային աղետից պաշտպանության ուղղությամբ հետազննությունների իրականացում և ռեժիմային դիտարկումների (մոնիտորինգ) համակարգի ստեղծում</w:t>
            </w:r>
          </w:p>
        </w:tc>
      </w:tr>
      <w:tr w:rsidR="00C520A8" w:rsidRPr="00674539" w:rsidTr="00837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20A8" w:rsidRPr="00DC4DC8" w:rsidRDefault="00DC4DC8" w:rsidP="00C520A8">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t>28</w:t>
            </w:r>
          </w:p>
        </w:tc>
        <w:tc>
          <w:tcPr>
            <w:tcW w:w="2430" w:type="dxa"/>
            <w:tcBorders>
              <w:left w:val="single" w:sz="4" w:space="0" w:color="auto"/>
              <w:right w:val="single" w:sz="4" w:space="0" w:color="auto"/>
            </w:tcBorders>
            <w:shd w:val="clear" w:color="auto" w:fill="auto"/>
          </w:tcPr>
          <w:p w:rsidR="00C520A8" w:rsidRPr="00D10EB2" w:rsidRDefault="00C520A8" w:rsidP="00C520A8">
            <w:pPr>
              <w:spacing w:after="0" w:line="240" w:lineRule="auto"/>
              <w:ind w:left="-23"/>
              <w:rPr>
                <w:rFonts w:ascii="GHEA Grapalat" w:hAnsi="GHEA Grapalat" w:cs="GHEA Grapalat"/>
                <w:sz w:val="20"/>
                <w:szCs w:val="20"/>
                <w:lang w:val="hy-AM"/>
              </w:rPr>
            </w:pPr>
            <w:r w:rsidRPr="00D10EB2">
              <w:rPr>
                <w:rFonts w:ascii="GHEA Grapalat" w:hAnsi="GHEA Grapalat" w:cs="GHEA Grapalat"/>
                <w:sz w:val="20"/>
                <w:szCs w:val="20"/>
                <w:lang w:val="hy-AM"/>
              </w:rPr>
              <w:t>17.1. Առավել վտանգավոր սողանքային տեղամասերում հետազննությունների և կանխարգելիչ միջոցառումների ծրագրերի մշակում</w:t>
            </w:r>
          </w:p>
          <w:p w:rsidR="00C520A8" w:rsidRPr="00D10EB2" w:rsidRDefault="00C520A8" w:rsidP="00C520A8">
            <w:pPr>
              <w:spacing w:after="0" w:line="240" w:lineRule="auto"/>
              <w:ind w:left="-23"/>
              <w:rPr>
                <w:rFonts w:ascii="GHEA Grapalat" w:hAnsi="GHEA Grapalat" w:cs="GHEA Grapalat"/>
                <w:sz w:val="20"/>
                <w:szCs w:val="20"/>
                <w:lang w:val="hy-AM"/>
              </w:rPr>
            </w:pPr>
          </w:p>
          <w:p w:rsidR="00C520A8" w:rsidRPr="00D10EB2" w:rsidRDefault="00C520A8" w:rsidP="00C520A8">
            <w:pPr>
              <w:spacing w:after="0" w:line="240" w:lineRule="auto"/>
              <w:ind w:left="-23"/>
              <w:rPr>
                <w:rFonts w:ascii="GHEA Grapalat" w:hAnsi="GHEA Grapalat" w:cs="GHEA Grapalat"/>
                <w:sz w:val="20"/>
                <w:szCs w:val="20"/>
                <w:lang w:val="hy-AM"/>
              </w:rPr>
            </w:pPr>
            <w:r w:rsidRPr="00D10EB2">
              <w:rPr>
                <w:rFonts w:ascii="GHEA Grapalat" w:hAnsi="GHEA Grapalat" w:cs="GHEA Grapalat"/>
                <w:sz w:val="20"/>
                <w:szCs w:val="20"/>
                <w:lang w:val="hy-AM"/>
              </w:rPr>
              <w:t>Ժամկետ՝ 2023թ.</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520A8" w:rsidRPr="00366236" w:rsidRDefault="00C520A8" w:rsidP="00C520A8">
            <w:pPr>
              <w:spacing w:after="0" w:line="240" w:lineRule="auto"/>
              <w:ind w:left="-23"/>
              <w:rPr>
                <w:rFonts w:ascii="GHEA Grapalat" w:hAnsi="GHEA Grapalat" w:cs="Sylfaen"/>
                <w:sz w:val="20"/>
                <w:szCs w:val="20"/>
                <w:lang w:val="hy-AM"/>
              </w:rPr>
            </w:pPr>
            <w:r w:rsidRPr="00366236">
              <w:rPr>
                <w:rFonts w:ascii="GHEA Grapalat" w:hAnsi="GHEA Grapalat" w:cs="Arial"/>
                <w:color w:val="333333"/>
                <w:sz w:val="20"/>
                <w:szCs w:val="20"/>
                <w:shd w:val="clear" w:color="auto" w:fill="FFFFFF"/>
                <w:lang w:val="hy-AM"/>
              </w:rPr>
              <w:t>Կանխատեսել սողանքային երևույթների զարգացումը, բացահայտել սողանքառաջացման և ակտիվացման գործոնները, բարձրացնել հակասողանքային միջոցառումների հիմնավորվածության աստիճանը և իրականացնել արդյունավետ կանխարգելիչ միջոցառումներ</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20A8" w:rsidRPr="00A368FD" w:rsidRDefault="00C520A8" w:rsidP="00C520A8">
            <w:pPr>
              <w:spacing w:after="0" w:line="240" w:lineRule="auto"/>
              <w:ind w:left="-23" w:firstLine="412"/>
              <w:jc w:val="center"/>
              <w:rPr>
                <w:rFonts w:ascii="GHEA Grapalat" w:hAnsi="GHEA Grapalat" w:cs="GHEA Grapalat"/>
                <w:b/>
                <w:sz w:val="20"/>
                <w:szCs w:val="20"/>
                <w:lang w:val="hy-AM"/>
              </w:rPr>
            </w:pPr>
            <w:r w:rsidRPr="00A368FD">
              <w:rPr>
                <w:rFonts w:ascii="GHEA Grapalat" w:hAnsi="GHEA Grapalat" w:cs="GHEA Grapalat"/>
                <w:b/>
                <w:sz w:val="20"/>
                <w:szCs w:val="20"/>
                <w:lang w:val="hy-AM"/>
              </w:rPr>
              <w:t>Կատարված է։</w:t>
            </w:r>
          </w:p>
          <w:p w:rsidR="00C520A8" w:rsidRPr="00A368FD" w:rsidRDefault="00C520A8" w:rsidP="00C520A8">
            <w:pPr>
              <w:spacing w:after="0" w:line="240" w:lineRule="auto"/>
              <w:ind w:left="-23" w:firstLine="412"/>
              <w:jc w:val="both"/>
              <w:rPr>
                <w:rFonts w:ascii="GHEA Grapalat" w:hAnsi="GHEA Grapalat" w:cs="GHEA Grapalat"/>
                <w:sz w:val="20"/>
                <w:szCs w:val="20"/>
                <w:lang w:val="hy-AM"/>
              </w:rPr>
            </w:pPr>
          </w:p>
          <w:p w:rsidR="00C520A8" w:rsidRPr="00A368FD" w:rsidRDefault="00C520A8" w:rsidP="00C520A8">
            <w:pPr>
              <w:spacing w:after="0" w:line="240" w:lineRule="auto"/>
              <w:ind w:left="-23" w:firstLine="412"/>
              <w:rPr>
                <w:rFonts w:ascii="GHEA Grapalat" w:hAnsi="GHEA Grapalat" w:cs="GHEA Grapalat"/>
                <w:sz w:val="20"/>
                <w:szCs w:val="20"/>
                <w:lang w:val="hy-AM"/>
              </w:rPr>
            </w:pPr>
            <w:r w:rsidRPr="00A368FD">
              <w:rPr>
                <w:rFonts w:ascii="GHEA Grapalat" w:hAnsi="GHEA Grapalat" w:cs="GHEA Grapalat"/>
                <w:sz w:val="20"/>
                <w:szCs w:val="20"/>
                <w:lang w:val="hy-AM"/>
              </w:rPr>
              <w:t xml:space="preserve">ՀՀ քաղաքաշինության կոմիտեի նախագահի 2022 թվականի ապրիլի 14-ի </w:t>
            </w:r>
            <w:r>
              <w:rPr>
                <w:rFonts w:ascii="GHEA Grapalat" w:hAnsi="GHEA Grapalat" w:cs="GHEA Grapalat"/>
                <w:sz w:val="20"/>
                <w:szCs w:val="20"/>
                <w:lang w:val="hy-AM"/>
              </w:rPr>
              <w:t xml:space="preserve">                           </w:t>
            </w:r>
            <w:r w:rsidRPr="00A368FD">
              <w:rPr>
                <w:rFonts w:ascii="GHEA Grapalat" w:hAnsi="GHEA Grapalat" w:cs="GHEA Grapalat"/>
                <w:sz w:val="20"/>
                <w:szCs w:val="20"/>
                <w:lang w:val="hy-AM"/>
              </w:rPr>
              <w:t xml:space="preserve">N 09-Ն հրամանով ՀՀ ԿԱ քաղաքաշինության պետական կոմիտեի նախագահի 2017 թվականի սեպտեմբերի 11-ի </w:t>
            </w:r>
            <w:r>
              <w:rPr>
                <w:rFonts w:ascii="GHEA Grapalat" w:hAnsi="GHEA Grapalat" w:cs="GHEA Grapalat"/>
                <w:sz w:val="20"/>
                <w:szCs w:val="20"/>
                <w:lang w:val="hy-AM"/>
              </w:rPr>
              <w:t xml:space="preserve">          </w:t>
            </w:r>
            <w:r w:rsidRPr="00A368FD">
              <w:rPr>
                <w:rFonts w:ascii="GHEA Grapalat" w:hAnsi="GHEA Grapalat" w:cs="GHEA Grapalat"/>
                <w:sz w:val="20"/>
                <w:szCs w:val="20"/>
                <w:lang w:val="hy-AM"/>
              </w:rPr>
              <w:t xml:space="preserve"> N 128-Ն հրամանում  կատարվել են համապատասխան  լրացումներ կառուցապատման նախագծերում սողանքի կանխարգելման,  սողանքային երևույթներից տարածքների ինժեներական պաշտպանությունն ապահովող միջոցառումներ  նախատեսելու վերաբերյալ:</w:t>
            </w:r>
          </w:p>
          <w:p w:rsidR="00C520A8" w:rsidRPr="00A368FD" w:rsidRDefault="00C520A8" w:rsidP="00C520A8">
            <w:pPr>
              <w:spacing w:after="0" w:line="240" w:lineRule="auto"/>
              <w:ind w:left="-23" w:firstLine="412"/>
              <w:rPr>
                <w:rFonts w:ascii="GHEA Grapalat" w:hAnsi="GHEA Grapalat" w:cs="GHEA Grapalat"/>
                <w:sz w:val="20"/>
                <w:szCs w:val="20"/>
                <w:lang w:val="hy-AM"/>
              </w:rPr>
            </w:pPr>
            <w:r w:rsidRPr="00A368FD">
              <w:rPr>
                <w:rFonts w:ascii="GHEA Grapalat" w:hAnsi="GHEA Grapalat" w:cs="GHEA Grapalat"/>
                <w:sz w:val="20"/>
                <w:szCs w:val="20"/>
                <w:lang w:val="hy-AM"/>
              </w:rPr>
              <w:t>Միաժամանակ, սողանքների առաջացման և դրան նպաստող գործոնների</w:t>
            </w:r>
            <w:r>
              <w:rPr>
                <w:rFonts w:ascii="GHEA Grapalat" w:hAnsi="GHEA Grapalat" w:cs="GHEA Grapalat"/>
                <w:sz w:val="20"/>
                <w:szCs w:val="20"/>
                <w:lang w:val="hy-AM"/>
              </w:rPr>
              <w:t xml:space="preserve">                        (</w:t>
            </w:r>
            <w:r w:rsidRPr="00A368FD">
              <w:rPr>
                <w:rFonts w:ascii="GHEA Grapalat" w:hAnsi="GHEA Grapalat" w:cs="GHEA Grapalat"/>
                <w:sz w:val="20"/>
                <w:szCs w:val="20"/>
                <w:lang w:val="hy-AM"/>
              </w:rPr>
              <w:t xml:space="preserve">օդերևութաբանական, տեղագրական, ինժեներաերկրաբանական և այլն) գնահատման մասով ՀՀ </w:t>
            </w:r>
            <w:r w:rsidRPr="00A368FD">
              <w:rPr>
                <w:rFonts w:ascii="GHEA Grapalat" w:hAnsi="GHEA Grapalat" w:cs="GHEA Grapalat"/>
                <w:sz w:val="20"/>
                <w:szCs w:val="20"/>
                <w:lang w:val="hy-AM"/>
              </w:rPr>
              <w:lastRenderedPageBreak/>
              <w:t>քաղաքաշինության կոմիտեի պատվիրատվեւթյամբ 2024 թվականին մշակվել  և</w:t>
            </w:r>
            <w:r>
              <w:rPr>
                <w:rFonts w:ascii="GHEA Grapalat" w:hAnsi="GHEA Grapalat" w:cs="GHEA Grapalat"/>
                <w:sz w:val="20"/>
                <w:szCs w:val="20"/>
                <w:lang w:val="hy-AM"/>
              </w:rPr>
              <w:t xml:space="preserve">  </w:t>
            </w:r>
            <w:r w:rsidRPr="00A368FD">
              <w:rPr>
                <w:rFonts w:ascii="GHEA Grapalat" w:hAnsi="GHEA Grapalat" w:cs="GHEA Grapalat"/>
                <w:sz w:val="20"/>
                <w:szCs w:val="20"/>
                <w:lang w:val="hy-AM"/>
              </w:rPr>
              <w:t>սահմանված կարգով հաստատվել են</w:t>
            </w:r>
            <w:r w:rsidRPr="00A368FD">
              <w:rPr>
                <w:rFonts w:ascii="Cambria Math" w:hAnsi="Cambria Math" w:cs="Cambria Math"/>
                <w:sz w:val="20"/>
                <w:szCs w:val="20"/>
                <w:lang w:val="hy-AM"/>
              </w:rPr>
              <w:t>․</w:t>
            </w:r>
            <w:r w:rsidRPr="00A368FD">
              <w:rPr>
                <w:rFonts w:ascii="GHEA Grapalat" w:hAnsi="GHEA Grapalat" w:cs="GHEA Grapalat"/>
                <w:sz w:val="20"/>
                <w:szCs w:val="20"/>
                <w:lang w:val="hy-AM"/>
              </w:rPr>
              <w:t xml:space="preserve"> </w:t>
            </w:r>
          </w:p>
          <w:p w:rsidR="00C520A8" w:rsidRPr="00A368FD" w:rsidRDefault="00C520A8" w:rsidP="00C520A8">
            <w:pPr>
              <w:spacing w:after="0" w:line="240" w:lineRule="auto"/>
              <w:ind w:left="-23" w:firstLine="412"/>
              <w:rPr>
                <w:rFonts w:ascii="GHEA Grapalat" w:hAnsi="GHEA Grapalat" w:cs="GHEA Grapalat"/>
                <w:sz w:val="20"/>
                <w:szCs w:val="20"/>
                <w:lang w:val="hy-AM"/>
              </w:rPr>
            </w:pPr>
            <w:r w:rsidRPr="00A368FD">
              <w:rPr>
                <w:rFonts w:ascii="GHEA Grapalat" w:hAnsi="GHEA Grapalat" w:cs="GHEA Grapalat"/>
                <w:sz w:val="20"/>
                <w:szCs w:val="20"/>
                <w:lang w:val="hy-AM"/>
              </w:rPr>
              <w:t>•</w:t>
            </w:r>
            <w:r w:rsidRPr="00A368FD">
              <w:rPr>
                <w:rFonts w:ascii="GHEA Grapalat" w:hAnsi="GHEA Grapalat" w:cs="GHEA Grapalat"/>
                <w:sz w:val="20"/>
                <w:szCs w:val="20"/>
                <w:lang w:val="hy-AM"/>
              </w:rPr>
              <w:tab/>
              <w:t xml:space="preserve">ՀՀՇՆ 20-03-2024 «Վտանգավոր բնական ազդեցությունների երկրաֆիզիկա» Հայաստանի Հանրապետության շինարարական նորմերը, </w:t>
            </w:r>
          </w:p>
          <w:p w:rsidR="00C520A8" w:rsidRPr="00A368FD" w:rsidRDefault="00C520A8" w:rsidP="00C520A8">
            <w:pPr>
              <w:spacing w:after="0" w:line="240" w:lineRule="auto"/>
              <w:ind w:left="-23" w:firstLine="412"/>
              <w:rPr>
                <w:rFonts w:ascii="GHEA Grapalat" w:hAnsi="GHEA Grapalat" w:cs="GHEA Grapalat"/>
                <w:sz w:val="20"/>
                <w:szCs w:val="20"/>
                <w:lang w:val="hy-AM"/>
              </w:rPr>
            </w:pPr>
            <w:r w:rsidRPr="00A368FD">
              <w:rPr>
                <w:rFonts w:ascii="GHEA Grapalat" w:hAnsi="GHEA Grapalat" w:cs="GHEA Grapalat"/>
                <w:sz w:val="20"/>
                <w:szCs w:val="20"/>
                <w:lang w:val="hy-AM"/>
              </w:rPr>
              <w:t>•</w:t>
            </w:r>
            <w:r w:rsidRPr="00A368FD">
              <w:rPr>
                <w:rFonts w:ascii="GHEA Grapalat" w:hAnsi="GHEA Grapalat" w:cs="GHEA Grapalat"/>
                <w:sz w:val="20"/>
                <w:szCs w:val="20"/>
                <w:lang w:val="hy-AM"/>
              </w:rPr>
              <w:tab/>
              <w:t>ՀՀՇՆ 22-01-2024 «Շինարարական կլիմայաբանություն» Հայաստանի Հանրապետության շինարարական նորմերը։</w:t>
            </w:r>
          </w:p>
          <w:p w:rsidR="00C520A8" w:rsidRPr="00A368FD" w:rsidRDefault="00C520A8" w:rsidP="00C520A8">
            <w:pPr>
              <w:spacing w:after="0" w:line="240" w:lineRule="auto"/>
              <w:ind w:left="-23" w:firstLine="412"/>
              <w:rPr>
                <w:rFonts w:ascii="GHEA Grapalat" w:hAnsi="GHEA Grapalat" w:cs="GHEA Grapalat"/>
                <w:sz w:val="20"/>
                <w:szCs w:val="20"/>
                <w:lang w:val="hy-AM"/>
              </w:rPr>
            </w:pPr>
            <w:r>
              <w:rPr>
                <w:rFonts w:ascii="GHEA Grapalat" w:hAnsi="GHEA Grapalat" w:cs="GHEA Grapalat"/>
                <w:sz w:val="20"/>
                <w:szCs w:val="20"/>
                <w:lang w:val="hy-AM"/>
              </w:rPr>
              <w:t>2026 թվականին սահմանված կարգով հաստատվել են</w:t>
            </w:r>
            <w:r>
              <w:rPr>
                <w:rFonts w:ascii="Cambria Math" w:hAnsi="Cambria Math" w:cs="Cambria Math"/>
                <w:sz w:val="20"/>
                <w:szCs w:val="20"/>
                <w:lang w:val="hy-AM"/>
              </w:rPr>
              <w:t>․</w:t>
            </w:r>
          </w:p>
          <w:p w:rsidR="00C520A8" w:rsidRPr="00A368FD" w:rsidRDefault="00C520A8" w:rsidP="00C520A8">
            <w:pPr>
              <w:spacing w:after="0" w:line="240" w:lineRule="auto"/>
              <w:ind w:left="-23" w:firstLine="412"/>
              <w:rPr>
                <w:rFonts w:ascii="GHEA Grapalat" w:hAnsi="GHEA Grapalat" w:cs="GHEA Grapalat"/>
                <w:sz w:val="20"/>
                <w:szCs w:val="20"/>
                <w:lang w:val="hy-AM"/>
              </w:rPr>
            </w:pPr>
            <w:r w:rsidRPr="00A368FD">
              <w:rPr>
                <w:rFonts w:ascii="GHEA Grapalat" w:hAnsi="GHEA Grapalat" w:cs="GHEA Grapalat"/>
                <w:sz w:val="20"/>
                <w:szCs w:val="20"/>
                <w:lang w:val="hy-AM"/>
              </w:rPr>
              <w:t>•</w:t>
            </w:r>
            <w:r w:rsidRPr="00A368FD">
              <w:rPr>
                <w:rFonts w:ascii="GHEA Grapalat" w:hAnsi="GHEA Grapalat" w:cs="GHEA Grapalat"/>
                <w:sz w:val="20"/>
                <w:szCs w:val="20"/>
                <w:lang w:val="hy-AM"/>
              </w:rPr>
              <w:tab/>
              <w:t>ՀՀՇՆ 11.01-2026 «Ինժեներական հետազննություններ շինարարությունում. Հիմնական դրույթներ» շինարարական նորմերը,</w:t>
            </w:r>
          </w:p>
          <w:p w:rsidR="00C520A8" w:rsidRDefault="00C520A8" w:rsidP="00C520A8">
            <w:pPr>
              <w:spacing w:after="0" w:line="240" w:lineRule="auto"/>
              <w:ind w:left="-23" w:firstLine="412"/>
              <w:rPr>
                <w:rFonts w:ascii="GHEA Grapalat" w:hAnsi="GHEA Grapalat" w:cs="GHEA Grapalat"/>
                <w:sz w:val="20"/>
                <w:szCs w:val="20"/>
                <w:lang w:val="hy-AM"/>
              </w:rPr>
            </w:pPr>
            <w:r w:rsidRPr="00A368FD">
              <w:rPr>
                <w:rFonts w:ascii="GHEA Grapalat" w:hAnsi="GHEA Grapalat" w:cs="GHEA Grapalat"/>
                <w:sz w:val="20"/>
                <w:szCs w:val="20"/>
                <w:lang w:val="hy-AM"/>
              </w:rPr>
              <w:t>•</w:t>
            </w:r>
            <w:r w:rsidRPr="00A368FD">
              <w:rPr>
                <w:rFonts w:ascii="GHEA Grapalat" w:hAnsi="GHEA Grapalat" w:cs="GHEA Grapalat"/>
                <w:sz w:val="20"/>
                <w:szCs w:val="20"/>
                <w:lang w:val="hy-AM"/>
              </w:rPr>
              <w:tab/>
              <w:t>ՀՀԿՀ 11-101-2026 «Ինժեներագեոդեզիական հետազննություններ Հայաստանի Հանրապետության կանոնների հավաքածուն</w:t>
            </w:r>
            <w:r>
              <w:rPr>
                <w:rFonts w:ascii="GHEA Grapalat" w:hAnsi="GHEA Grapalat" w:cs="GHEA Grapalat"/>
                <w:sz w:val="20"/>
                <w:szCs w:val="20"/>
                <w:lang w:val="hy-AM"/>
              </w:rPr>
              <w:t>։</w:t>
            </w:r>
          </w:p>
          <w:p w:rsidR="00C520A8" w:rsidRDefault="00C520A8" w:rsidP="00C520A8">
            <w:pPr>
              <w:spacing w:after="0" w:line="240" w:lineRule="auto"/>
              <w:ind w:left="-23" w:firstLine="412"/>
              <w:rPr>
                <w:rFonts w:ascii="GHEA Grapalat" w:hAnsi="GHEA Grapalat" w:cs="GHEA Grapalat"/>
                <w:sz w:val="20"/>
                <w:szCs w:val="20"/>
                <w:lang w:val="hy-AM"/>
              </w:rPr>
            </w:pPr>
            <w:r>
              <w:rPr>
                <w:rFonts w:ascii="GHEA Grapalat" w:hAnsi="GHEA Grapalat" w:cs="GHEA Grapalat"/>
                <w:sz w:val="20"/>
                <w:szCs w:val="20"/>
                <w:lang w:val="hy-AM"/>
              </w:rPr>
              <w:t>Հաստատման և հրապարակման փուլում է գտնվում</w:t>
            </w:r>
            <w:r>
              <w:rPr>
                <w:rFonts w:ascii="Cambria Math" w:hAnsi="Cambria Math" w:cs="Cambria Math"/>
                <w:sz w:val="20"/>
                <w:szCs w:val="20"/>
                <w:lang w:val="hy-AM"/>
              </w:rPr>
              <w:t>․</w:t>
            </w:r>
          </w:p>
          <w:p w:rsidR="00C520A8" w:rsidRPr="00042FF8" w:rsidRDefault="00C520A8" w:rsidP="00C520A8">
            <w:pPr>
              <w:spacing w:after="0" w:line="240" w:lineRule="auto"/>
              <w:contextualSpacing/>
              <w:rPr>
                <w:rFonts w:ascii="GHEA Grapalat" w:eastAsia="Times New Roman" w:hAnsi="GHEA Grapalat"/>
                <w:b/>
                <w:sz w:val="20"/>
                <w:szCs w:val="20"/>
                <w:lang w:val="hy-AM"/>
              </w:rPr>
            </w:pPr>
            <w:r>
              <w:rPr>
                <w:rFonts w:ascii="GHEA Grapalat" w:hAnsi="GHEA Grapalat" w:cs="GHEA Grapalat"/>
                <w:sz w:val="20"/>
                <w:szCs w:val="20"/>
                <w:lang w:val="hy-AM"/>
              </w:rPr>
              <w:t>ՀՀԿՀ</w:t>
            </w:r>
            <w:r w:rsidRPr="00A368FD">
              <w:rPr>
                <w:rFonts w:ascii="GHEA Grapalat" w:hAnsi="GHEA Grapalat" w:cs="GHEA Grapalat"/>
                <w:sz w:val="20"/>
                <w:szCs w:val="20"/>
                <w:lang w:val="hy-AM"/>
              </w:rPr>
              <w:t xml:space="preserve"> 11-102-2026 «Ինժեներաերկրաբանական հետազննություններ շինարարության համար» Հայաստանի Հանրապետության կանոնների հավաքածուն</w:t>
            </w:r>
            <w:r>
              <w:rPr>
                <w:rFonts w:ascii="GHEA Grapalat" w:hAnsi="GHEA Grapalat" w:cs="GHEA Grapalat"/>
                <w:sz w:val="20"/>
                <w:szCs w:val="20"/>
                <w:lang w:val="hy-AM"/>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520A8" w:rsidRPr="00366236" w:rsidRDefault="00C520A8" w:rsidP="00C520A8">
            <w:pPr>
              <w:spacing w:after="0" w:line="240" w:lineRule="auto"/>
              <w:ind w:left="-23"/>
              <w:jc w:val="center"/>
              <w:rPr>
                <w:rFonts w:ascii="GHEA Grapalat" w:hAnsi="GHEA Grapalat" w:cs="Sylfaen"/>
                <w:sz w:val="20"/>
                <w:szCs w:val="20"/>
                <w:lang w:val="hy-AM"/>
              </w:rPr>
            </w:pPr>
            <w:r w:rsidRPr="00366236">
              <w:rPr>
                <w:rFonts w:ascii="GHEA Grapalat" w:hAnsi="GHEA Grapalat" w:cs="Arial"/>
                <w:color w:val="333333"/>
                <w:sz w:val="20"/>
                <w:szCs w:val="20"/>
                <w:shd w:val="clear" w:color="auto" w:fill="FFFFFF"/>
              </w:rPr>
              <w:lastRenderedPageBreak/>
              <w:t>ՀՀ արտակարգ իրավիճակների նախարարություն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520A8" w:rsidRPr="00007AC3" w:rsidRDefault="00C520A8" w:rsidP="00C520A8">
            <w:pPr>
              <w:spacing w:after="0" w:line="240" w:lineRule="auto"/>
              <w:ind w:left="-23"/>
              <w:jc w:val="center"/>
              <w:rPr>
                <w:rFonts w:ascii="GHEA Grapalat" w:hAnsi="GHEA Grapalat" w:cs="Sylfaen"/>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C520A8" w:rsidRPr="00007AC3" w:rsidRDefault="00C520A8" w:rsidP="00C520A8">
            <w:pPr>
              <w:spacing w:after="0" w:line="240" w:lineRule="auto"/>
              <w:ind w:left="-23"/>
              <w:rPr>
                <w:rFonts w:ascii="GHEA Grapalat" w:hAnsi="GHEA Grapalat" w:cs="Sylfaen"/>
                <w:sz w:val="20"/>
                <w:szCs w:val="20"/>
                <w:lang w:val="hy-AM"/>
              </w:rPr>
            </w:pPr>
          </w:p>
        </w:tc>
      </w:tr>
      <w:tr w:rsidR="00C520A8" w:rsidRPr="004F036B"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49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520A8" w:rsidRPr="002542E8" w:rsidRDefault="00C520A8" w:rsidP="00C520A8">
            <w:pPr>
              <w:pStyle w:val="NormalWeb"/>
              <w:shd w:val="clear" w:color="auto" w:fill="FFFFFF"/>
              <w:spacing w:before="0" w:beforeAutospacing="0" w:after="0" w:afterAutospacing="0"/>
              <w:rPr>
                <w:rFonts w:ascii="GHEA Grapalat" w:hAnsi="GHEA Grapalat"/>
                <w:b/>
                <w:color w:val="000000"/>
                <w:sz w:val="20"/>
                <w:szCs w:val="20"/>
              </w:rPr>
            </w:pPr>
            <w:r w:rsidRPr="002542E8">
              <w:rPr>
                <w:rFonts w:ascii="GHEA Grapalat" w:hAnsi="GHEA Grapalat"/>
                <w:b/>
                <w:color w:val="000000"/>
                <w:sz w:val="20"/>
                <w:szCs w:val="20"/>
              </w:rPr>
              <w:lastRenderedPageBreak/>
              <w:t>Նպատակ 18. Բնակարանային ֆոնդի հիմնախնդիրների կանոնակարգում</w:t>
            </w:r>
          </w:p>
          <w:p w:rsidR="00C520A8" w:rsidRPr="00EF33E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2542E8">
              <w:rPr>
                <w:rFonts w:ascii="GHEA Grapalat" w:hAnsi="GHEA Grapalat"/>
                <w:b/>
                <w:color w:val="000000"/>
                <w:sz w:val="20"/>
                <w:szCs w:val="20"/>
              </w:rPr>
              <w:t>Խնդիր 1. Բազմաբնակարան շենքերի պահպանման, շահագործման, արդիականացման հետ կապված հարցերի կանոնակարգում</w:t>
            </w:r>
          </w:p>
        </w:tc>
      </w:tr>
      <w:tr w:rsidR="00C520A8" w:rsidRPr="00370AB6"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20A8" w:rsidRPr="00370AB6" w:rsidRDefault="00DC4DC8" w:rsidP="00C520A8">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lastRenderedPageBreak/>
              <w:t>29</w:t>
            </w:r>
          </w:p>
        </w:tc>
        <w:tc>
          <w:tcPr>
            <w:tcW w:w="2430" w:type="dxa"/>
            <w:tcBorders>
              <w:left w:val="single" w:sz="4" w:space="0" w:color="auto"/>
              <w:right w:val="single" w:sz="4" w:space="0" w:color="auto"/>
            </w:tcBorders>
            <w:shd w:val="clear" w:color="auto" w:fill="auto"/>
          </w:tcPr>
          <w:p w:rsidR="00C520A8" w:rsidRPr="00370AB6" w:rsidRDefault="00C520A8" w:rsidP="00C520A8">
            <w:pPr>
              <w:spacing w:after="0" w:line="240" w:lineRule="auto"/>
              <w:rPr>
                <w:rFonts w:ascii="GHEA Grapalat" w:eastAsia="Times New Roman" w:hAnsi="GHEA Grapalat" w:cs="GHEA Grapalat"/>
                <w:color w:val="000000" w:themeColor="text1"/>
                <w:sz w:val="20"/>
                <w:szCs w:val="20"/>
                <w:lang w:val="hy-AM"/>
              </w:rPr>
            </w:pPr>
            <w:r w:rsidRPr="00370AB6">
              <w:rPr>
                <w:rFonts w:ascii="GHEA Grapalat" w:hAnsi="GHEA Grapalat"/>
                <w:color w:val="000000"/>
                <w:sz w:val="20"/>
                <w:szCs w:val="20"/>
                <w:shd w:val="clear" w:color="auto" w:fill="FFFFFF"/>
              </w:rPr>
              <w:t>18.1.1 Բազմաբնակարան շենքերի պահպանման և շահագործման, արդիականացման (այդ թվում՝ էներգաարդյունավետության և էներգախնայողության բարձրացման) կանոնների հաստատում Քաղաքաշինության կոմիտեի նախագահի հրամանով</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520A8" w:rsidRPr="00370AB6" w:rsidRDefault="00C520A8" w:rsidP="00C520A8">
            <w:pPr>
              <w:spacing w:after="0" w:line="240" w:lineRule="auto"/>
              <w:rPr>
                <w:rFonts w:ascii="GHEA Grapalat" w:eastAsia="Times New Roman" w:hAnsi="GHEA Grapalat" w:cs="GHEA Grapalat"/>
                <w:color w:val="000000" w:themeColor="text1"/>
                <w:sz w:val="20"/>
                <w:szCs w:val="20"/>
                <w:highlight w:val="green"/>
                <w:lang w:val="hy-AM"/>
              </w:rPr>
            </w:pPr>
            <w:r w:rsidRPr="00EF33E6">
              <w:rPr>
                <w:rFonts w:ascii="GHEA Grapalat" w:hAnsi="GHEA Grapalat"/>
                <w:color w:val="000000"/>
                <w:sz w:val="20"/>
                <w:szCs w:val="20"/>
                <w:shd w:val="clear" w:color="auto" w:fill="FFFFFF"/>
                <w:lang w:val="hy-AM"/>
              </w:rPr>
              <w:t>Շենքերի շահագործման ժամկետների երկարաձգում, հուսալիության, հարմարավետության և շահագործման սպառողական հատկանիշների բարձրացում, էներգետիկ ռեսուրսների ծախսի նվազեցում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20A8" w:rsidRPr="00EF33E6" w:rsidRDefault="00C520A8" w:rsidP="00C520A8">
            <w:pPr>
              <w:spacing w:after="0" w:line="240" w:lineRule="auto"/>
              <w:jc w:val="center"/>
              <w:rPr>
                <w:rFonts w:ascii="GHEA Grapalat" w:hAnsi="GHEA Grapalat"/>
                <w:b/>
                <w:iCs/>
                <w:sz w:val="20"/>
                <w:szCs w:val="20"/>
                <w:lang w:val="hy-AM"/>
              </w:rPr>
            </w:pPr>
            <w:r w:rsidRPr="00EF33E6">
              <w:rPr>
                <w:rFonts w:ascii="GHEA Grapalat" w:hAnsi="GHEA Grapalat"/>
                <w:b/>
                <w:iCs/>
                <w:sz w:val="20"/>
                <w:szCs w:val="20"/>
                <w:lang w:val="hy-AM"/>
              </w:rPr>
              <w:t>Կատարված է:</w:t>
            </w:r>
          </w:p>
          <w:p w:rsidR="00C520A8" w:rsidRPr="00EF33E6" w:rsidRDefault="00C520A8" w:rsidP="00C520A8">
            <w:pPr>
              <w:spacing w:after="0" w:line="240" w:lineRule="auto"/>
              <w:ind w:left="76"/>
              <w:jc w:val="center"/>
              <w:rPr>
                <w:rFonts w:ascii="GHEA Grapalat" w:hAnsi="GHEA Grapalat"/>
                <w:sz w:val="20"/>
                <w:szCs w:val="20"/>
                <w:lang w:val="hy-AM"/>
              </w:rPr>
            </w:pPr>
            <w:r w:rsidRPr="00EF33E6">
              <w:rPr>
                <w:rFonts w:ascii="GHEA Grapalat" w:hAnsi="GHEA Grapalat"/>
                <w:iCs/>
                <w:sz w:val="20"/>
                <w:szCs w:val="20"/>
                <w:lang w:val="hy-AM"/>
              </w:rPr>
              <w:t>Կ</w:t>
            </w:r>
            <w:r w:rsidRPr="00702BA2">
              <w:rPr>
                <w:rFonts w:ascii="GHEA Grapalat" w:hAnsi="GHEA Grapalat"/>
                <w:iCs/>
                <w:sz w:val="20"/>
                <w:szCs w:val="20"/>
                <w:lang w:val="hy-AM"/>
              </w:rPr>
              <w:t xml:space="preserve">անոնները </w:t>
            </w:r>
            <w:r w:rsidRPr="00EF33E6">
              <w:rPr>
                <w:rFonts w:ascii="GHEA Grapalat" w:hAnsi="GHEA Grapalat"/>
                <w:iCs/>
                <w:sz w:val="20"/>
                <w:szCs w:val="20"/>
                <w:lang w:val="hy-AM"/>
              </w:rPr>
              <w:t>հաստատվել են Քաղաքաշինության կոմիտեի նախագահի 2022 թվականի հունվարի 31-ի N02-Ն հրամանով (</w:t>
            </w:r>
            <w:hyperlink r:id="rId27" w:history="1">
              <w:r w:rsidRPr="00EF33E6">
                <w:rPr>
                  <w:rStyle w:val="Hyperlink"/>
                  <w:rFonts w:ascii="GHEA Grapalat" w:hAnsi="GHEA Grapalat"/>
                  <w:iCs/>
                  <w:sz w:val="20"/>
                  <w:szCs w:val="20"/>
                  <w:lang w:val="hy-AM"/>
                </w:rPr>
                <w:t>https://www.arlis.am/DocumentView.aspx?DocID=159909</w:t>
              </w:r>
            </w:hyperlink>
            <w:r w:rsidRPr="00EF33E6">
              <w:rPr>
                <w:rFonts w:ascii="GHEA Grapalat" w:hAnsi="GHEA Grapalat"/>
                <w:iCs/>
                <w:sz w:val="20"/>
                <w:szCs w:val="20"/>
                <w:lang w:val="hy-AM"/>
              </w:rPr>
              <w:t>):</w:t>
            </w:r>
          </w:p>
          <w:p w:rsidR="00C520A8" w:rsidRPr="00EF33E6" w:rsidRDefault="00C520A8" w:rsidP="00C520A8">
            <w:pPr>
              <w:pStyle w:val="NormalWeb"/>
              <w:spacing w:before="0" w:beforeAutospacing="0" w:after="0" w:afterAutospacing="0"/>
              <w:rPr>
                <w:rFonts w:ascii="GHEA Grapalat" w:hAnsi="GHEA Grapalat" w:cs="GHEA Grapalat"/>
                <w:i/>
                <w:color w:val="000000" w:themeColor="text1"/>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520A8" w:rsidRPr="00EF33E6" w:rsidRDefault="00C520A8" w:rsidP="00C520A8">
            <w:pPr>
              <w:spacing w:after="0" w:line="240" w:lineRule="auto"/>
              <w:rPr>
                <w:rFonts w:ascii="GHEA Grapalat" w:eastAsia="Times New Roman" w:hAnsi="GHEA Grapalat" w:cs="GHEA Grapalat"/>
                <w:color w:val="000000" w:themeColor="text1"/>
                <w:spacing w:val="-8"/>
                <w:sz w:val="20"/>
                <w:szCs w:val="20"/>
                <w:lang w:val="hy-AM"/>
              </w:rPr>
            </w:pPr>
            <w:r w:rsidRPr="00EF33E6">
              <w:rPr>
                <w:rFonts w:ascii="GHEA Grapalat" w:hAnsi="GHEA Grapalat"/>
                <w:color w:val="000000"/>
                <w:sz w:val="20"/>
                <w:szCs w:val="20"/>
                <w:shd w:val="clear" w:color="auto" w:fill="FFFFFF"/>
                <w:lang w:val="hy-AM"/>
              </w:rPr>
              <w:t>ՀՀ արտակարգ իրավիճակների նախարարություն</w:t>
            </w:r>
            <w:r w:rsidRPr="00EF33E6">
              <w:rPr>
                <w:rFonts w:ascii="GHEA Grapalat" w:hAnsi="GHEA Grapalat"/>
                <w:color w:val="000000"/>
                <w:sz w:val="20"/>
                <w:szCs w:val="20"/>
                <w:lang w:val="hy-AM"/>
              </w:rPr>
              <w:br/>
            </w:r>
            <w:r w:rsidRPr="00EF33E6">
              <w:rPr>
                <w:rFonts w:ascii="GHEA Grapalat" w:hAnsi="GHEA Grapalat"/>
                <w:color w:val="000000"/>
                <w:sz w:val="20"/>
                <w:szCs w:val="20"/>
                <w:lang w:val="hy-AM"/>
              </w:rPr>
              <w:br/>
            </w:r>
            <w:r w:rsidRPr="00EF33E6">
              <w:rPr>
                <w:rFonts w:ascii="GHEA Grapalat" w:hAnsi="GHEA Grapalat"/>
                <w:color w:val="000000"/>
                <w:sz w:val="20"/>
                <w:szCs w:val="20"/>
                <w:shd w:val="clear" w:color="auto" w:fill="FFFFFF"/>
                <w:lang w:val="hy-AM"/>
              </w:rPr>
              <w:t>ՀՀ տարածքային կառավարման և ենթակառուցվածքների նախարարություն</w:t>
            </w:r>
            <w:r w:rsidRPr="00EF33E6">
              <w:rPr>
                <w:rFonts w:ascii="GHEA Grapalat" w:hAnsi="GHEA Grapalat"/>
                <w:color w:val="000000"/>
                <w:sz w:val="20"/>
                <w:szCs w:val="20"/>
                <w:lang w:val="hy-AM"/>
              </w:rPr>
              <w:br/>
            </w:r>
            <w:r w:rsidRPr="00EF33E6">
              <w:rPr>
                <w:rFonts w:ascii="GHEA Grapalat" w:hAnsi="GHEA Grapalat"/>
                <w:color w:val="000000"/>
                <w:sz w:val="20"/>
                <w:szCs w:val="20"/>
                <w:lang w:val="hy-AM"/>
              </w:rPr>
              <w:br/>
            </w:r>
            <w:r w:rsidRPr="00EF33E6">
              <w:rPr>
                <w:rFonts w:ascii="GHEA Grapalat" w:hAnsi="GHEA Grapalat"/>
                <w:color w:val="000000"/>
                <w:sz w:val="20"/>
                <w:szCs w:val="20"/>
                <w:shd w:val="clear" w:color="auto" w:fill="FFFFFF"/>
                <w:lang w:val="hy-AM"/>
              </w:rPr>
              <w:t>Ճարտարապետության և շինարարության Հայաստանի ազգային համալսարան(համաձայնությամբ)</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520A8" w:rsidRPr="00370AB6" w:rsidRDefault="00C520A8" w:rsidP="00C520A8">
            <w:pPr>
              <w:spacing w:after="0" w:line="264" w:lineRule="auto"/>
              <w:ind w:left="-23"/>
              <w:rPr>
                <w:rFonts w:ascii="GHEA Grapalat" w:hAnsi="GHEA Grapalat" w:cs="GHEA Grapalat"/>
                <w:color w:val="000000" w:themeColor="text1"/>
                <w:sz w:val="20"/>
                <w:szCs w:val="20"/>
                <w:lang w:val="hy-AM"/>
              </w:rPr>
            </w:pPr>
            <w:r w:rsidRPr="00370AB6">
              <w:rPr>
                <w:rFonts w:ascii="GHEA Grapalat" w:hAnsi="GHEA Grapalat"/>
                <w:color w:val="000000"/>
                <w:sz w:val="20"/>
                <w:szCs w:val="20"/>
                <w:shd w:val="clear" w:color="auto" w:fill="FFFFFF"/>
              </w:rPr>
              <w:t>2022</w:t>
            </w:r>
            <w:r w:rsidRPr="00370AB6">
              <w:rPr>
                <w:rFonts w:ascii="GHEA Grapalat" w:hAnsi="GHEA Grapalat"/>
                <w:color w:val="000000"/>
                <w:sz w:val="20"/>
                <w:szCs w:val="20"/>
              </w:rPr>
              <w:br/>
            </w:r>
            <w:r w:rsidRPr="00370AB6">
              <w:rPr>
                <w:rFonts w:ascii="GHEA Grapalat" w:hAnsi="GHEA Grapalat"/>
                <w:color w:val="000000"/>
                <w:sz w:val="20"/>
                <w:szCs w:val="20"/>
                <w:shd w:val="clear" w:color="auto" w:fill="FFFFFF"/>
              </w:rPr>
              <w:t>թվականի</w:t>
            </w:r>
            <w:r>
              <w:rPr>
                <w:rFonts w:ascii="GHEA Grapalat" w:hAnsi="GHEA Grapalat"/>
                <w:color w:val="000000"/>
                <w:sz w:val="20"/>
                <w:szCs w:val="20"/>
                <w:shd w:val="clear" w:color="auto" w:fill="FFFFFF"/>
              </w:rPr>
              <w:t xml:space="preserve"> </w:t>
            </w:r>
            <w:r w:rsidRPr="00370AB6">
              <w:rPr>
                <w:rFonts w:ascii="GHEA Grapalat" w:hAnsi="GHEA Grapalat"/>
                <w:color w:val="000000"/>
                <w:sz w:val="20"/>
                <w:szCs w:val="20"/>
                <w:shd w:val="clear" w:color="auto" w:fill="FFFFFF"/>
              </w:rPr>
              <w:t>հունվարի 3-րդ տասնօրյակ</w:t>
            </w:r>
          </w:p>
        </w:tc>
        <w:tc>
          <w:tcPr>
            <w:tcW w:w="1800" w:type="dxa"/>
            <w:tcBorders>
              <w:top w:val="single" w:sz="4" w:space="0" w:color="auto"/>
              <w:left w:val="single" w:sz="4" w:space="0" w:color="auto"/>
              <w:bottom w:val="single" w:sz="4" w:space="0" w:color="auto"/>
              <w:right w:val="single" w:sz="4" w:space="0" w:color="auto"/>
            </w:tcBorders>
          </w:tcPr>
          <w:p w:rsidR="00C520A8" w:rsidRPr="00370AB6" w:rsidRDefault="00C520A8" w:rsidP="00C520A8">
            <w:pPr>
              <w:spacing w:after="0" w:line="264" w:lineRule="auto"/>
              <w:ind w:left="-23"/>
              <w:rPr>
                <w:rFonts w:ascii="GHEA Grapalat" w:hAnsi="GHEA Grapalat" w:cs="GHEA Grapalat"/>
                <w:color w:val="000000" w:themeColor="text1"/>
                <w:sz w:val="20"/>
                <w:szCs w:val="20"/>
                <w:lang w:val="hy-AM"/>
              </w:rPr>
            </w:pPr>
            <w:r w:rsidRPr="00370AB6">
              <w:rPr>
                <w:rFonts w:ascii="GHEA Grapalat" w:hAnsi="GHEA Grapalat"/>
                <w:color w:val="000000"/>
                <w:sz w:val="20"/>
                <w:szCs w:val="20"/>
                <w:shd w:val="clear" w:color="auto" w:fill="FFFFFF"/>
              </w:rPr>
              <w:t>Ֆինանսավորում չի</w:t>
            </w:r>
            <w:r w:rsidRPr="00370AB6">
              <w:rPr>
                <w:rFonts w:ascii="Arial" w:hAnsi="Arial" w:cs="Arial"/>
                <w:color w:val="000000"/>
                <w:sz w:val="20"/>
                <w:szCs w:val="20"/>
                <w:shd w:val="clear" w:color="auto" w:fill="FFFFFF"/>
              </w:rPr>
              <w:t> </w:t>
            </w:r>
            <w:r w:rsidRPr="00370AB6">
              <w:rPr>
                <w:rFonts w:ascii="GHEA Grapalat" w:hAnsi="GHEA Grapalat"/>
                <w:color w:val="000000"/>
                <w:sz w:val="20"/>
                <w:szCs w:val="20"/>
                <w:shd w:val="clear" w:color="auto" w:fill="FFFFFF"/>
              </w:rPr>
              <w:t>պահանջվում</w:t>
            </w:r>
          </w:p>
        </w:tc>
      </w:tr>
      <w:tr w:rsidR="00C520A8" w:rsidRPr="00370AB6"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20A8" w:rsidRPr="00370AB6" w:rsidRDefault="00DC4DC8" w:rsidP="00C520A8">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t>30</w:t>
            </w:r>
          </w:p>
        </w:tc>
        <w:tc>
          <w:tcPr>
            <w:tcW w:w="2430" w:type="dxa"/>
            <w:tcBorders>
              <w:left w:val="single" w:sz="4" w:space="0" w:color="auto"/>
              <w:right w:val="single" w:sz="4" w:space="0" w:color="auto"/>
            </w:tcBorders>
            <w:shd w:val="clear" w:color="auto" w:fill="auto"/>
          </w:tcPr>
          <w:p w:rsidR="00C520A8" w:rsidRPr="00370AB6" w:rsidRDefault="00C520A8" w:rsidP="00C520A8">
            <w:pPr>
              <w:spacing w:after="0" w:line="240" w:lineRule="auto"/>
              <w:rPr>
                <w:rFonts w:ascii="GHEA Grapalat" w:hAnsi="GHEA Grapalat"/>
                <w:color w:val="000000"/>
                <w:sz w:val="20"/>
                <w:szCs w:val="20"/>
                <w:shd w:val="clear" w:color="auto" w:fill="FFFFFF"/>
              </w:rPr>
            </w:pPr>
            <w:r w:rsidRPr="00370AB6">
              <w:rPr>
                <w:rFonts w:ascii="GHEA Grapalat" w:hAnsi="GHEA Grapalat"/>
                <w:color w:val="000000"/>
                <w:sz w:val="20"/>
                <w:szCs w:val="20"/>
                <w:shd w:val="clear" w:color="auto" w:fill="FFFFFF"/>
              </w:rPr>
              <w:t>18.1.2 Բազմաբնակարան շենքի կառավարման մասին» ՀՀ օրենքում փոփոխություններ կատարելու մասին ՀՀ օրենքի նախագծի ներկայացում ՀՀ վարչապետի աշխատակազմ</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520A8" w:rsidRPr="00370AB6" w:rsidRDefault="00C520A8" w:rsidP="00C520A8">
            <w:pPr>
              <w:spacing w:after="0" w:line="240" w:lineRule="auto"/>
              <w:rPr>
                <w:rFonts w:ascii="GHEA Grapalat" w:hAnsi="GHEA Grapalat"/>
                <w:color w:val="000000"/>
                <w:sz w:val="20"/>
                <w:szCs w:val="20"/>
                <w:shd w:val="clear" w:color="auto" w:fill="FFFFFF"/>
              </w:rPr>
            </w:pPr>
            <w:r w:rsidRPr="00370AB6">
              <w:rPr>
                <w:rFonts w:ascii="GHEA Grapalat" w:hAnsi="GHEA Grapalat"/>
                <w:color w:val="000000"/>
                <w:sz w:val="20"/>
                <w:szCs w:val="20"/>
                <w:shd w:val="clear" w:color="auto" w:fill="FFFFFF"/>
              </w:rPr>
              <w:t xml:space="preserve">Բազմաբնակարան շենքի կառավարման ոլորտում առկա խնդիրների կանոնակարգում. պետական կառավարման լիազոր մարմնի, տարածքային կառավարման և տեղական ինքնակառավարման մարմինների իրավասությունների տարանջատում, կառավարման մեխանիզմի պարզեցում, որոշումների կայացման համար անհրաժեշտ ձայների հարաբերակցության </w:t>
            </w:r>
            <w:r w:rsidRPr="00370AB6">
              <w:rPr>
                <w:rFonts w:ascii="GHEA Grapalat" w:hAnsi="GHEA Grapalat"/>
                <w:color w:val="000000"/>
                <w:sz w:val="20"/>
                <w:szCs w:val="20"/>
                <w:shd w:val="clear" w:color="auto" w:fill="FFFFFF"/>
              </w:rPr>
              <w:lastRenderedPageBreak/>
              <w:t>վերանայում՝ թեթևացում և այլն</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20A8" w:rsidRPr="00702BA2" w:rsidRDefault="00C520A8" w:rsidP="00C520A8">
            <w:pPr>
              <w:spacing w:after="0" w:line="240" w:lineRule="auto"/>
              <w:jc w:val="center"/>
              <w:rPr>
                <w:rFonts w:ascii="GHEA Grapalat" w:hAnsi="GHEA Grapalat"/>
                <w:b/>
                <w:iCs/>
                <w:sz w:val="20"/>
                <w:szCs w:val="20"/>
              </w:rPr>
            </w:pPr>
            <w:r w:rsidRPr="00702BA2">
              <w:rPr>
                <w:rFonts w:ascii="GHEA Grapalat" w:hAnsi="GHEA Grapalat"/>
                <w:b/>
                <w:iCs/>
                <w:sz w:val="20"/>
                <w:szCs w:val="20"/>
              </w:rPr>
              <w:lastRenderedPageBreak/>
              <w:t>Կատարված է:</w:t>
            </w:r>
          </w:p>
          <w:p w:rsidR="00C520A8" w:rsidRPr="00702BA2" w:rsidRDefault="00C520A8" w:rsidP="00C520A8">
            <w:pPr>
              <w:tabs>
                <w:tab w:val="left" w:pos="360"/>
              </w:tabs>
              <w:spacing w:after="0" w:line="240" w:lineRule="auto"/>
              <w:ind w:left="76" w:right="83" w:firstLine="153"/>
              <w:jc w:val="center"/>
              <w:rPr>
                <w:rFonts w:ascii="GHEA Grapalat" w:hAnsi="GHEA Grapalat" w:cs="Sylfaen"/>
                <w:sz w:val="20"/>
                <w:szCs w:val="20"/>
              </w:rPr>
            </w:pPr>
            <w:r w:rsidRPr="00702BA2">
              <w:rPr>
                <w:rFonts w:ascii="GHEA Grapalat" w:hAnsi="GHEA Grapalat" w:cs="Sylfaen"/>
                <w:sz w:val="20"/>
                <w:szCs w:val="20"/>
              </w:rPr>
              <w:t>1. Մշակվել և ՀՀ Ազգային ժողովի կողմից 2021 թվականի հուլիսի 1-ին ընդունվել է ««Բազմաբնակարան շենքի կառավարման մասին» օրենքում լրացումներ և փոփոխություններ կատարելու մասին» (ՀՕ-297-Ն) և ««Հայաստանի Հանրապետության քաղաքացիական օրենսգրքում լրացումներ կատարելու մասին» լրացումներ և փոփոխություններ կատարելու մասին» (ՀՕ-298-Ն) օրենքները:</w:t>
            </w:r>
          </w:p>
          <w:p w:rsidR="00C520A8" w:rsidRPr="00702BA2" w:rsidRDefault="0067064E" w:rsidP="00C520A8">
            <w:pPr>
              <w:tabs>
                <w:tab w:val="left" w:pos="360"/>
              </w:tabs>
              <w:spacing w:after="0" w:line="240" w:lineRule="auto"/>
              <w:ind w:firstLine="153"/>
              <w:jc w:val="center"/>
              <w:rPr>
                <w:rFonts w:ascii="GHEA Grapalat" w:hAnsi="GHEA Grapalat" w:cs="Sylfaen"/>
                <w:sz w:val="20"/>
                <w:szCs w:val="20"/>
                <w:lang w:val="en-GB"/>
              </w:rPr>
            </w:pPr>
            <w:hyperlink r:id="rId28" w:history="1">
              <w:r w:rsidR="00C520A8" w:rsidRPr="00702BA2">
                <w:rPr>
                  <w:rStyle w:val="Hyperlink"/>
                  <w:rFonts w:ascii="GHEA Grapalat" w:hAnsi="GHEA Grapalat" w:cs="Sylfaen"/>
                  <w:sz w:val="20"/>
                  <w:szCs w:val="20"/>
                  <w:lang w:val="en-GB"/>
                </w:rPr>
                <w:t>https://www.arlis.am/DocumentView.aspx?DocID=154469</w:t>
              </w:r>
            </w:hyperlink>
          </w:p>
          <w:p w:rsidR="00C520A8" w:rsidRDefault="0067064E" w:rsidP="00C520A8">
            <w:pPr>
              <w:tabs>
                <w:tab w:val="left" w:pos="360"/>
              </w:tabs>
              <w:spacing w:after="0" w:line="240" w:lineRule="auto"/>
              <w:ind w:firstLine="153"/>
              <w:jc w:val="center"/>
              <w:rPr>
                <w:rFonts w:ascii="GHEA Grapalat" w:hAnsi="GHEA Grapalat" w:cs="Sylfaen"/>
                <w:sz w:val="20"/>
                <w:szCs w:val="20"/>
                <w:lang w:val="en-GB"/>
              </w:rPr>
            </w:pPr>
            <w:hyperlink r:id="rId29" w:history="1">
              <w:r w:rsidR="00C520A8" w:rsidRPr="00702BA2">
                <w:rPr>
                  <w:rStyle w:val="Hyperlink"/>
                  <w:rFonts w:ascii="GHEA Grapalat" w:hAnsi="GHEA Grapalat" w:cs="Sylfaen"/>
                  <w:sz w:val="20"/>
                  <w:szCs w:val="20"/>
                  <w:lang w:val="en-GB"/>
                </w:rPr>
                <w:t>https://www.arlis.am/DocumentView.aspx?DocID=154463</w:t>
              </w:r>
            </w:hyperlink>
          </w:p>
          <w:p w:rsidR="00C520A8" w:rsidRPr="00702BA2" w:rsidRDefault="00C520A8" w:rsidP="00C520A8">
            <w:pPr>
              <w:tabs>
                <w:tab w:val="left" w:pos="360"/>
              </w:tabs>
              <w:spacing w:after="0" w:line="240" w:lineRule="auto"/>
              <w:ind w:firstLine="153"/>
              <w:jc w:val="center"/>
              <w:rPr>
                <w:rFonts w:ascii="GHEA Grapalat" w:hAnsi="GHEA Grapalat" w:cs="Sylfaen"/>
                <w:sz w:val="20"/>
                <w:szCs w:val="20"/>
                <w:lang w:val="en-GB"/>
              </w:rPr>
            </w:pPr>
          </w:p>
          <w:p w:rsidR="00C520A8" w:rsidRDefault="00C520A8" w:rsidP="00C520A8">
            <w:pPr>
              <w:pStyle w:val="ListParagraph"/>
              <w:shd w:val="clear" w:color="auto" w:fill="FFFFFF" w:themeFill="background1"/>
              <w:tabs>
                <w:tab w:val="left" w:pos="-270"/>
                <w:tab w:val="left" w:pos="360"/>
              </w:tabs>
              <w:spacing w:after="0" w:line="240" w:lineRule="auto"/>
              <w:ind w:left="0" w:firstLine="153"/>
              <w:jc w:val="center"/>
              <w:rPr>
                <w:rFonts w:ascii="GHEA Grapalat" w:hAnsi="GHEA Grapalat"/>
                <w:sz w:val="20"/>
                <w:szCs w:val="20"/>
              </w:rPr>
            </w:pPr>
            <w:r w:rsidRPr="00702BA2">
              <w:rPr>
                <w:rFonts w:ascii="GHEA Grapalat" w:hAnsi="GHEA Grapalat"/>
                <w:sz w:val="20"/>
                <w:szCs w:val="20"/>
              </w:rPr>
              <w:lastRenderedPageBreak/>
              <w:t xml:space="preserve">2.  Մշակվել և </w:t>
            </w:r>
            <w:r>
              <w:rPr>
                <w:rFonts w:ascii="GHEA Grapalat" w:hAnsi="GHEA Grapalat"/>
                <w:sz w:val="20"/>
                <w:szCs w:val="20"/>
                <w:lang w:val="en-US"/>
              </w:rPr>
              <w:t>ՀՀ Ազգային ժողովի կողմից 2024 թվականի ապրիլի 1-ին ընդունվել է</w:t>
            </w:r>
            <w:r w:rsidRPr="00702BA2">
              <w:rPr>
                <w:rFonts w:ascii="GHEA Grapalat" w:hAnsi="GHEA Grapalat"/>
                <w:sz w:val="20"/>
                <w:szCs w:val="20"/>
              </w:rPr>
              <w:t xml:space="preserve"> «Բազմաբնակարան շենքի կառավարման մասին» օրենքում փոփոխություններ և լրացումներ կատարելու մասին» </w:t>
            </w:r>
            <w:r w:rsidRPr="00791577">
              <w:rPr>
                <w:rFonts w:ascii="GHEA Grapalat" w:hAnsi="GHEA Grapalat"/>
                <w:sz w:val="20"/>
                <w:szCs w:val="20"/>
              </w:rPr>
              <w:t xml:space="preserve">(ՀՕ-142-Ն) </w:t>
            </w:r>
            <w:r w:rsidRPr="00702BA2">
              <w:rPr>
                <w:rFonts w:ascii="GHEA Grapalat" w:hAnsi="GHEA Grapalat"/>
                <w:sz w:val="20"/>
                <w:szCs w:val="20"/>
              </w:rPr>
              <w:t>և «Վարչական իրավախախտումների վերաբերյալ Հայաստանի Հանրապետության օրենսգրքում լրացումներ կատարելու մասին»</w:t>
            </w:r>
            <w:r w:rsidRPr="00791577">
              <w:rPr>
                <w:rFonts w:ascii="GHEA Grapalat" w:hAnsi="GHEA Grapalat"/>
                <w:sz w:val="20"/>
                <w:szCs w:val="20"/>
              </w:rPr>
              <w:t xml:space="preserve"> (ՀՕ-143-Ն)</w:t>
            </w:r>
            <w:r w:rsidRPr="00702BA2">
              <w:rPr>
                <w:rFonts w:ascii="GHEA Grapalat" w:hAnsi="GHEA Grapalat"/>
                <w:sz w:val="20"/>
                <w:szCs w:val="20"/>
              </w:rPr>
              <w:t xml:space="preserve"> օրենքներ</w:t>
            </w:r>
            <w:r w:rsidRPr="00791577">
              <w:rPr>
                <w:rFonts w:ascii="GHEA Grapalat" w:hAnsi="GHEA Grapalat"/>
                <w:sz w:val="20"/>
                <w:szCs w:val="20"/>
              </w:rPr>
              <w:t>ը</w:t>
            </w:r>
            <w:r w:rsidRPr="00702BA2">
              <w:rPr>
                <w:rFonts w:ascii="GHEA Grapalat" w:hAnsi="GHEA Grapalat"/>
                <w:sz w:val="20"/>
                <w:szCs w:val="20"/>
              </w:rPr>
              <w:t>:</w:t>
            </w:r>
          </w:p>
          <w:p w:rsidR="00C520A8" w:rsidRPr="00BB2C58" w:rsidRDefault="0067064E" w:rsidP="00C520A8">
            <w:pPr>
              <w:pStyle w:val="ListParagraph"/>
              <w:shd w:val="clear" w:color="auto" w:fill="FFFFFF" w:themeFill="background1"/>
              <w:tabs>
                <w:tab w:val="left" w:pos="-270"/>
                <w:tab w:val="left" w:pos="360"/>
              </w:tabs>
              <w:spacing w:after="0" w:line="240" w:lineRule="auto"/>
              <w:ind w:left="0" w:firstLine="153"/>
              <w:jc w:val="center"/>
              <w:rPr>
                <w:rFonts w:ascii="GHEA Grapalat" w:hAnsi="GHEA Grapalat"/>
                <w:sz w:val="20"/>
                <w:szCs w:val="20"/>
              </w:rPr>
            </w:pPr>
            <w:hyperlink r:id="rId30" w:history="1">
              <w:r w:rsidR="00C520A8" w:rsidRPr="00BB2C58">
                <w:rPr>
                  <w:rStyle w:val="Hyperlink"/>
                  <w:rFonts w:ascii="GHEA Grapalat" w:hAnsi="GHEA Grapalat"/>
                  <w:sz w:val="20"/>
                  <w:szCs w:val="20"/>
                </w:rPr>
                <w:t>https://www.arlis.am/hy/acts/192457</w:t>
              </w:r>
            </w:hyperlink>
          </w:p>
          <w:p w:rsidR="00C520A8" w:rsidRPr="00EF33E6" w:rsidRDefault="0067064E" w:rsidP="00C520A8">
            <w:pPr>
              <w:spacing w:after="0" w:line="240" w:lineRule="auto"/>
              <w:ind w:right="29"/>
              <w:jc w:val="center"/>
              <w:rPr>
                <w:rFonts w:ascii="GHEA Grapalat" w:eastAsiaTheme="minorEastAsia" w:hAnsi="GHEA Grapalat" w:cs="Segoe UI"/>
                <w:bCs/>
                <w:color w:val="000000" w:themeColor="text1"/>
                <w:sz w:val="20"/>
                <w:szCs w:val="20"/>
                <w:lang w:val="hy-AM"/>
              </w:rPr>
            </w:pPr>
            <w:hyperlink r:id="rId31" w:history="1">
              <w:r w:rsidR="00C520A8" w:rsidRPr="00EF33E6">
                <w:rPr>
                  <w:rStyle w:val="Hyperlink"/>
                  <w:rFonts w:ascii="GHEA Grapalat" w:eastAsiaTheme="minorEastAsia" w:hAnsi="GHEA Grapalat" w:cs="Segoe UI"/>
                  <w:bCs/>
                  <w:sz w:val="20"/>
                  <w:szCs w:val="20"/>
                  <w:lang w:val="hy-AM"/>
                </w:rPr>
                <w:t>https://www.arlis.am/hy/acts/192463</w:t>
              </w:r>
            </w:hyperlink>
          </w:p>
          <w:p w:rsidR="00C520A8" w:rsidRPr="00EF33E6" w:rsidRDefault="00C520A8" w:rsidP="00C520A8">
            <w:pPr>
              <w:spacing w:after="0" w:line="240" w:lineRule="auto"/>
              <w:ind w:right="29"/>
              <w:jc w:val="center"/>
              <w:rPr>
                <w:rFonts w:ascii="GHEA Grapalat" w:eastAsiaTheme="minorEastAsia" w:hAnsi="GHEA Grapalat" w:cs="Segoe UI"/>
                <w:bCs/>
                <w:i/>
                <w:color w:val="000000" w:themeColor="text1"/>
                <w:sz w:val="20"/>
                <w:szCs w:val="20"/>
                <w:lang w:val="hy-AM"/>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520A8" w:rsidRPr="00EF33E6" w:rsidRDefault="00C520A8" w:rsidP="00C520A8">
            <w:pPr>
              <w:spacing w:after="0" w:line="240" w:lineRule="auto"/>
              <w:rPr>
                <w:rFonts w:ascii="GHEA Grapalat" w:hAnsi="GHEA Grapalat"/>
                <w:color w:val="000000"/>
                <w:sz w:val="20"/>
                <w:szCs w:val="20"/>
                <w:shd w:val="clear" w:color="auto" w:fill="FFFFFF"/>
                <w:lang w:val="hy-AM"/>
              </w:rPr>
            </w:pPr>
            <w:r w:rsidRPr="00EF33E6">
              <w:rPr>
                <w:rFonts w:ascii="GHEA Grapalat" w:hAnsi="GHEA Grapalat"/>
                <w:color w:val="000000"/>
                <w:sz w:val="20"/>
                <w:szCs w:val="20"/>
                <w:shd w:val="clear" w:color="auto" w:fill="FFFFFF"/>
                <w:lang w:val="hy-AM"/>
              </w:rPr>
              <w:lastRenderedPageBreak/>
              <w:t>ՀՀ տարածքային կառավարման և ենթակառուցվածքների նախարարություն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2023թ.,</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shd w:val="clear" w:color="auto" w:fill="FFFFFF"/>
              </w:rPr>
            </w:pPr>
            <w:r w:rsidRPr="00370AB6">
              <w:rPr>
                <w:rFonts w:ascii="GHEA Grapalat" w:hAnsi="GHEA Grapalat"/>
                <w:color w:val="000000"/>
                <w:sz w:val="20"/>
                <w:szCs w:val="20"/>
              </w:rPr>
              <w:t>(կիսամյակային հաշվետվություններ)</w:t>
            </w:r>
          </w:p>
        </w:tc>
        <w:tc>
          <w:tcPr>
            <w:tcW w:w="1800" w:type="dxa"/>
            <w:tcBorders>
              <w:top w:val="single" w:sz="4" w:space="0" w:color="auto"/>
              <w:left w:val="single" w:sz="4" w:space="0" w:color="auto"/>
              <w:bottom w:val="single" w:sz="4" w:space="0" w:color="auto"/>
              <w:right w:val="single" w:sz="4" w:space="0" w:color="auto"/>
            </w:tcBorders>
          </w:tcPr>
          <w:p w:rsidR="00C520A8" w:rsidRPr="00370AB6" w:rsidRDefault="00C520A8" w:rsidP="00C520A8">
            <w:pPr>
              <w:spacing w:after="0" w:line="264" w:lineRule="auto"/>
              <w:ind w:left="-23"/>
              <w:rPr>
                <w:rFonts w:ascii="GHEA Grapalat" w:hAnsi="GHEA Grapalat"/>
                <w:color w:val="000000"/>
                <w:sz w:val="20"/>
                <w:szCs w:val="20"/>
                <w:shd w:val="clear" w:color="auto" w:fill="FFFFFF"/>
              </w:rPr>
            </w:pPr>
            <w:r w:rsidRPr="00370AB6">
              <w:rPr>
                <w:rFonts w:ascii="GHEA Grapalat" w:hAnsi="GHEA Grapalat"/>
                <w:color w:val="000000"/>
                <w:sz w:val="20"/>
                <w:szCs w:val="20"/>
                <w:shd w:val="clear" w:color="auto" w:fill="FFFFFF"/>
              </w:rPr>
              <w:t>Ֆինանսավորում չի պահանջվում:</w:t>
            </w:r>
          </w:p>
        </w:tc>
      </w:tr>
      <w:tr w:rsidR="00C520A8" w:rsidRPr="00370AB6"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20A8" w:rsidRPr="00370AB6" w:rsidRDefault="00DC4DC8" w:rsidP="00C520A8">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lastRenderedPageBreak/>
              <w:t>31</w:t>
            </w:r>
          </w:p>
        </w:tc>
        <w:tc>
          <w:tcPr>
            <w:tcW w:w="2430" w:type="dxa"/>
            <w:tcBorders>
              <w:left w:val="single" w:sz="4" w:space="0" w:color="auto"/>
              <w:right w:val="single" w:sz="4" w:space="0" w:color="auto"/>
            </w:tcBorders>
            <w:shd w:val="clear" w:color="auto" w:fill="auto"/>
          </w:tcPr>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18.1.3 Բազմաբնակարան շենքերի կառավարման գործառույթներ իրականացնող անձանց մասնագիտական որակավորմանը ներկայացվող պահանջների սահմանում՝</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«Բազմաբնակարան շենքի կառավարման մասին» ՀՀ օրենքում լիազորող նորմի սահմանում և դրա հիման վրա ՀՀ կառավարության</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որոշման ընդունում</w:t>
            </w:r>
          </w:p>
          <w:p w:rsidR="00C520A8" w:rsidRPr="00370AB6" w:rsidRDefault="00C520A8" w:rsidP="00C520A8">
            <w:pPr>
              <w:spacing w:after="0"/>
              <w:rPr>
                <w:rFonts w:ascii="GHEA Grapalat" w:hAnsi="GHEA Grapalat"/>
                <w:color w:val="000000"/>
                <w:sz w:val="20"/>
                <w:szCs w:val="20"/>
                <w:shd w:val="clear" w:color="auto" w:fill="FFFFFF"/>
              </w:rPr>
            </w:pP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520A8" w:rsidRPr="00370AB6" w:rsidRDefault="00C520A8" w:rsidP="00C520A8">
            <w:pPr>
              <w:spacing w:after="0" w:line="240" w:lineRule="auto"/>
              <w:rPr>
                <w:rFonts w:ascii="GHEA Grapalat" w:hAnsi="GHEA Grapalat"/>
                <w:color w:val="000000"/>
                <w:sz w:val="20"/>
                <w:szCs w:val="20"/>
                <w:shd w:val="clear" w:color="auto" w:fill="FFFFFF"/>
              </w:rPr>
            </w:pPr>
            <w:r w:rsidRPr="00370AB6">
              <w:rPr>
                <w:rFonts w:ascii="GHEA Grapalat" w:hAnsi="GHEA Grapalat"/>
                <w:color w:val="000000"/>
                <w:sz w:val="20"/>
                <w:szCs w:val="20"/>
                <w:shd w:val="clear" w:color="auto" w:fill="FFFFFF"/>
              </w:rPr>
              <w:t>Բազմաբնակարան շենքերի պահպանմանն ուղղված գործառույթի՝ կառավարման արդյունավետության բարձրացում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20A8" w:rsidRPr="00702BA2" w:rsidRDefault="00C520A8" w:rsidP="00C520A8">
            <w:pPr>
              <w:spacing w:after="0" w:line="240" w:lineRule="auto"/>
              <w:ind w:left="166" w:right="69"/>
              <w:jc w:val="center"/>
              <w:rPr>
                <w:rFonts w:ascii="GHEA Grapalat" w:hAnsi="GHEA Grapalat"/>
                <w:b/>
                <w:iCs/>
                <w:sz w:val="20"/>
                <w:szCs w:val="20"/>
              </w:rPr>
            </w:pPr>
            <w:r w:rsidRPr="00702BA2">
              <w:rPr>
                <w:rFonts w:ascii="GHEA Grapalat" w:hAnsi="GHEA Grapalat"/>
                <w:b/>
                <w:iCs/>
                <w:sz w:val="20"/>
                <w:szCs w:val="20"/>
              </w:rPr>
              <w:t>Կատարված է:</w:t>
            </w:r>
          </w:p>
          <w:p w:rsidR="00C520A8" w:rsidRPr="00702BA2" w:rsidRDefault="00C520A8" w:rsidP="00C520A8">
            <w:pPr>
              <w:pStyle w:val="ListParagraph"/>
              <w:shd w:val="clear" w:color="auto" w:fill="FFFFFF" w:themeFill="background1"/>
              <w:tabs>
                <w:tab w:val="left" w:pos="-270"/>
                <w:tab w:val="left" w:pos="360"/>
              </w:tabs>
              <w:spacing w:after="0" w:line="240" w:lineRule="auto"/>
              <w:ind w:left="166" w:right="69" w:firstLine="153"/>
              <w:jc w:val="center"/>
              <w:rPr>
                <w:rFonts w:ascii="GHEA Grapalat" w:hAnsi="GHEA Grapalat" w:cstheme="minorHAnsi"/>
                <w:sz w:val="20"/>
                <w:szCs w:val="20"/>
              </w:rPr>
            </w:pPr>
            <w:r w:rsidRPr="00702BA2">
              <w:rPr>
                <w:rFonts w:ascii="GHEA Grapalat" w:hAnsi="GHEA Grapalat" w:cs="Sylfaen"/>
                <w:sz w:val="20"/>
                <w:szCs w:val="20"/>
              </w:rPr>
              <w:t xml:space="preserve">1. </w:t>
            </w:r>
            <w:r w:rsidRPr="00702BA2">
              <w:rPr>
                <w:rFonts w:ascii="GHEA Grapalat" w:hAnsi="GHEA Grapalat" w:cstheme="minorHAnsi"/>
                <w:sz w:val="20"/>
                <w:szCs w:val="20"/>
              </w:rPr>
              <w:t xml:space="preserve">Մշակվել և ՀՀ Ազգային ժողովի կողմից ընդունվել է 2023 թվականի հունվարի 17-ին </w:t>
            </w:r>
            <w:r w:rsidRPr="00702BA2">
              <w:rPr>
                <w:rFonts w:ascii="GHEA Grapalat" w:hAnsi="GHEA Grapalat" w:cs="Sylfaen"/>
                <w:sz w:val="20"/>
                <w:szCs w:val="20"/>
              </w:rPr>
              <w:t>«</w:t>
            </w:r>
            <w:r w:rsidRPr="00702BA2">
              <w:rPr>
                <w:rFonts w:ascii="GHEA Grapalat" w:hAnsi="GHEA Grapalat" w:cstheme="minorHAnsi"/>
                <w:sz w:val="20"/>
                <w:szCs w:val="20"/>
              </w:rPr>
              <w:t>«Բազմաբնակարան շենքի կառավարման մասին» Հայաստանի Հանրապետության օրենքում փոփոխություն և լրացում կատարելու մասին» ՀՀ օրենքը (ՀՕ-2-Ն):</w:t>
            </w:r>
          </w:p>
          <w:p w:rsidR="00C520A8" w:rsidRDefault="00C520A8" w:rsidP="00C520A8">
            <w:pPr>
              <w:pStyle w:val="ListParagraph"/>
              <w:shd w:val="clear" w:color="auto" w:fill="FFFFFF" w:themeFill="background1"/>
              <w:tabs>
                <w:tab w:val="left" w:pos="-270"/>
                <w:tab w:val="left" w:pos="360"/>
              </w:tabs>
              <w:spacing w:after="0" w:line="240" w:lineRule="auto"/>
              <w:ind w:left="166" w:right="69" w:firstLine="153"/>
              <w:jc w:val="center"/>
              <w:rPr>
                <w:rFonts w:ascii="GHEA Grapalat" w:hAnsi="GHEA Grapalat" w:cstheme="minorHAnsi"/>
                <w:sz w:val="20"/>
                <w:szCs w:val="20"/>
              </w:rPr>
            </w:pPr>
            <w:r w:rsidRPr="00702BA2">
              <w:rPr>
                <w:rFonts w:ascii="GHEA Grapalat" w:hAnsi="GHEA Grapalat" w:cstheme="minorHAnsi"/>
                <w:sz w:val="20"/>
                <w:szCs w:val="20"/>
              </w:rPr>
              <w:t>(</w:t>
            </w:r>
            <w:hyperlink r:id="rId32" w:history="1">
              <w:r w:rsidRPr="00702BA2">
                <w:rPr>
                  <w:rStyle w:val="Hyperlink"/>
                  <w:rFonts w:ascii="GHEA Grapalat" w:hAnsi="GHEA Grapalat" w:cstheme="minorHAnsi"/>
                  <w:sz w:val="20"/>
                  <w:szCs w:val="20"/>
                </w:rPr>
                <w:t>https://www.arlis.am/DocumentView.aspx?DocID=173816</w:t>
              </w:r>
            </w:hyperlink>
            <w:r w:rsidRPr="00702BA2">
              <w:rPr>
                <w:rFonts w:ascii="GHEA Grapalat" w:hAnsi="GHEA Grapalat" w:cstheme="minorHAnsi"/>
                <w:sz w:val="20"/>
                <w:szCs w:val="20"/>
              </w:rPr>
              <w:t>)</w:t>
            </w:r>
          </w:p>
          <w:p w:rsidR="00C520A8" w:rsidRPr="00702BA2" w:rsidRDefault="00C520A8" w:rsidP="00C520A8">
            <w:pPr>
              <w:pStyle w:val="ListParagraph"/>
              <w:shd w:val="clear" w:color="auto" w:fill="FFFFFF" w:themeFill="background1"/>
              <w:tabs>
                <w:tab w:val="left" w:pos="-270"/>
                <w:tab w:val="left" w:pos="360"/>
              </w:tabs>
              <w:spacing w:after="0" w:line="240" w:lineRule="auto"/>
              <w:ind w:left="166" w:right="69" w:firstLine="153"/>
              <w:jc w:val="center"/>
              <w:rPr>
                <w:rFonts w:ascii="GHEA Grapalat" w:hAnsi="GHEA Grapalat" w:cstheme="minorHAnsi"/>
                <w:sz w:val="20"/>
                <w:szCs w:val="20"/>
              </w:rPr>
            </w:pPr>
          </w:p>
          <w:p w:rsidR="00C520A8" w:rsidRPr="00702BA2" w:rsidRDefault="00C520A8" w:rsidP="00C520A8">
            <w:pPr>
              <w:pStyle w:val="ListParagraph"/>
              <w:shd w:val="clear" w:color="auto" w:fill="FFFFFF" w:themeFill="background1"/>
              <w:tabs>
                <w:tab w:val="left" w:pos="-270"/>
                <w:tab w:val="left" w:pos="360"/>
              </w:tabs>
              <w:spacing w:after="0" w:line="240" w:lineRule="auto"/>
              <w:ind w:left="166" w:right="69" w:firstLine="153"/>
              <w:jc w:val="center"/>
              <w:rPr>
                <w:rFonts w:ascii="GHEA Grapalat" w:hAnsi="GHEA Grapalat"/>
                <w:sz w:val="20"/>
                <w:szCs w:val="20"/>
              </w:rPr>
            </w:pPr>
            <w:r w:rsidRPr="00702BA2">
              <w:rPr>
                <w:rFonts w:ascii="GHEA Grapalat" w:hAnsi="GHEA Grapalat" w:cstheme="minorHAnsi"/>
                <w:sz w:val="20"/>
                <w:szCs w:val="20"/>
              </w:rPr>
              <w:t xml:space="preserve">2. Մշակվել և ՀՀ կառավարության </w:t>
            </w:r>
            <w:r w:rsidRPr="00702BA2">
              <w:rPr>
                <w:rFonts w:ascii="GHEA Grapalat" w:hAnsi="GHEA Grapalat" w:cs="Segoe UI Historic"/>
                <w:color w:val="050505"/>
                <w:sz w:val="20"/>
                <w:szCs w:val="20"/>
              </w:rPr>
              <w:t xml:space="preserve">2023 թվականի հոկտեմբերի 12-ի N1737-Ն որոշմամբ սահմանվել է </w:t>
            </w:r>
            <w:r w:rsidRPr="00702BA2">
              <w:rPr>
                <w:rFonts w:ascii="GHEA Grapalat" w:hAnsi="GHEA Grapalat" w:cs="GHEA Grapalat"/>
                <w:sz w:val="20"/>
                <w:szCs w:val="20"/>
              </w:rPr>
              <w:t>Բ</w:t>
            </w:r>
            <w:r w:rsidRPr="00702BA2">
              <w:rPr>
                <w:rFonts w:ascii="GHEA Grapalat" w:hAnsi="GHEA Grapalat"/>
                <w:color w:val="000000"/>
                <w:sz w:val="20"/>
                <w:szCs w:val="20"/>
                <w:shd w:val="clear" w:color="auto" w:fill="FFFFFF"/>
              </w:rPr>
              <w:t xml:space="preserve">ազմաբնակարան շենքերի կառավարման գործառույթներ իրականացնող անձանց մասնագիտական </w:t>
            </w:r>
            <w:r w:rsidRPr="00702BA2">
              <w:rPr>
                <w:rFonts w:ascii="GHEA Grapalat" w:hAnsi="GHEA Grapalat"/>
                <w:color w:val="000000"/>
                <w:sz w:val="20"/>
                <w:szCs w:val="20"/>
                <w:shd w:val="clear" w:color="auto" w:fill="FFFFFF"/>
              </w:rPr>
              <w:lastRenderedPageBreak/>
              <w:t>որակավորմանը ներկայացվող պահանջները, այդ պահանջների հիման վրա անձանց վերապատրաստման և բազմաբնակարան շենքերի կառավարմանը նրանց ներգրավման</w:t>
            </w:r>
            <w:r w:rsidRPr="00702BA2">
              <w:rPr>
                <w:rFonts w:ascii="GHEA Grapalat" w:hAnsi="GHEA Grapalat"/>
                <w:sz w:val="20"/>
                <w:szCs w:val="20"/>
              </w:rPr>
              <w:t>:</w:t>
            </w:r>
          </w:p>
          <w:p w:rsidR="00C520A8" w:rsidRPr="00EF33E6" w:rsidRDefault="00C520A8" w:rsidP="00C520A8">
            <w:pPr>
              <w:pStyle w:val="NormalWeb"/>
              <w:shd w:val="clear" w:color="auto" w:fill="FFFFFF"/>
              <w:tabs>
                <w:tab w:val="left" w:pos="252"/>
              </w:tabs>
              <w:spacing w:before="0" w:beforeAutospacing="0" w:after="120" w:afterAutospacing="0"/>
              <w:ind w:left="-13"/>
              <w:jc w:val="center"/>
              <w:rPr>
                <w:rFonts w:ascii="GHEA Grapalat" w:eastAsia="Calibri" w:hAnsi="GHEA Grapalat" w:cs="GHEA Grapalat"/>
                <w:bCs/>
                <w:i/>
                <w:sz w:val="20"/>
                <w:szCs w:val="20"/>
              </w:rPr>
            </w:pPr>
            <w:r w:rsidRPr="00702BA2">
              <w:rPr>
                <w:rFonts w:ascii="GHEA Grapalat" w:hAnsi="GHEA Grapalat" w:cs="Segoe UI Historic"/>
                <w:color w:val="050505"/>
                <w:sz w:val="20"/>
                <w:szCs w:val="20"/>
              </w:rPr>
              <w:t>(</w:t>
            </w:r>
            <w:hyperlink r:id="rId33" w:history="1">
              <w:r w:rsidRPr="00702BA2">
                <w:rPr>
                  <w:rStyle w:val="Hyperlink"/>
                  <w:rFonts w:ascii="GHEA Grapalat" w:eastAsia="Calibri" w:hAnsi="GHEA Grapalat" w:cs="Segoe UI Historic"/>
                  <w:sz w:val="20"/>
                  <w:szCs w:val="20"/>
                </w:rPr>
                <w:t>https://www.arlis.am/DocumentView.aspx?DocID=183960</w:t>
              </w:r>
            </w:hyperlink>
            <w:r w:rsidRPr="00702BA2">
              <w:rPr>
                <w:rFonts w:ascii="GHEA Grapalat" w:hAnsi="GHEA Grapalat" w:cs="Segoe UI Historic"/>
                <w:color w:val="050505"/>
                <w:sz w:val="20"/>
                <w:szCs w:val="20"/>
              </w:rPr>
              <w:t>)</w:t>
            </w:r>
            <w:r w:rsidRPr="00702BA2">
              <w:rPr>
                <w:rFonts w:ascii="GHEA Grapalat" w:hAnsi="GHEA Grapalat"/>
                <w:sz w:val="20"/>
                <w:szCs w:val="20"/>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520A8" w:rsidRPr="00EF33E6" w:rsidRDefault="00C520A8" w:rsidP="00C520A8">
            <w:pPr>
              <w:spacing w:after="0" w:line="240" w:lineRule="auto"/>
              <w:rPr>
                <w:rFonts w:ascii="GHEA Grapalat" w:hAnsi="GHEA Grapalat"/>
                <w:color w:val="000000"/>
                <w:sz w:val="20"/>
                <w:szCs w:val="20"/>
                <w:shd w:val="clear" w:color="auto" w:fill="FFFFFF"/>
                <w:lang w:val="hy-AM"/>
              </w:rPr>
            </w:pPr>
            <w:r w:rsidRPr="00EF33E6">
              <w:rPr>
                <w:rFonts w:ascii="GHEA Grapalat" w:hAnsi="GHEA Grapalat"/>
                <w:color w:val="000000"/>
                <w:sz w:val="20"/>
                <w:szCs w:val="20"/>
                <w:shd w:val="clear" w:color="auto" w:fill="FFFFFF"/>
                <w:lang w:val="hy-AM"/>
              </w:rPr>
              <w:lastRenderedPageBreak/>
              <w:t>ՀՀ տարածքային կառավարման և ենթակառուցվածքների նախարարություն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2022թ.,</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(կիսամյակային հաշվետվություններ)</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tcPr>
          <w:p w:rsidR="00C520A8" w:rsidRPr="00370AB6" w:rsidRDefault="00C520A8" w:rsidP="00C520A8">
            <w:pPr>
              <w:spacing w:after="0" w:line="264" w:lineRule="auto"/>
              <w:ind w:left="-23"/>
              <w:rPr>
                <w:rFonts w:ascii="GHEA Grapalat" w:hAnsi="GHEA Grapalat"/>
                <w:color w:val="000000"/>
                <w:sz w:val="20"/>
                <w:szCs w:val="20"/>
                <w:shd w:val="clear" w:color="auto" w:fill="FFFFFF"/>
              </w:rPr>
            </w:pPr>
            <w:r w:rsidRPr="00370AB6">
              <w:rPr>
                <w:rFonts w:ascii="GHEA Grapalat" w:hAnsi="GHEA Grapalat"/>
                <w:color w:val="000000"/>
                <w:sz w:val="20"/>
                <w:szCs w:val="20"/>
                <w:shd w:val="clear" w:color="auto" w:fill="FFFFFF"/>
              </w:rPr>
              <w:t>Ֆինանսավորում չի պահանջվում:</w:t>
            </w:r>
          </w:p>
        </w:tc>
      </w:tr>
      <w:tr w:rsidR="00C520A8" w:rsidRPr="00370AB6"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20A8" w:rsidRPr="00370AB6" w:rsidRDefault="00DC4DC8" w:rsidP="00C520A8">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lastRenderedPageBreak/>
              <w:t>32</w:t>
            </w:r>
          </w:p>
        </w:tc>
        <w:tc>
          <w:tcPr>
            <w:tcW w:w="2430" w:type="dxa"/>
            <w:tcBorders>
              <w:left w:val="single" w:sz="4" w:space="0" w:color="auto"/>
              <w:right w:val="single" w:sz="4" w:space="0" w:color="auto"/>
            </w:tcBorders>
            <w:shd w:val="clear" w:color="auto" w:fill="auto"/>
          </w:tcPr>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shd w:val="clear" w:color="auto" w:fill="FFFFFF"/>
              </w:rPr>
              <w:t>18.1.4 Բազմաբնակարան շենքերի կառավարմանը, պահպանմանը և շահագործմանն ուղղվող ֆինանսական հոսքերի գործուն համակարգի (ֆոնդի) ստեղծման իրագործելիության ուսումնասիրություն և դրա հիման վրա առաջարկությունների մշակում</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520A8" w:rsidRPr="00EF33E6" w:rsidRDefault="00C520A8" w:rsidP="00C520A8">
            <w:pPr>
              <w:spacing w:after="0" w:line="240" w:lineRule="auto"/>
              <w:rPr>
                <w:rFonts w:ascii="GHEA Grapalat" w:hAnsi="GHEA Grapalat"/>
                <w:color w:val="000000"/>
                <w:sz w:val="20"/>
                <w:szCs w:val="20"/>
                <w:shd w:val="clear" w:color="auto" w:fill="FFFFFF"/>
                <w:lang w:val="hy-AM"/>
              </w:rPr>
            </w:pPr>
            <w:r w:rsidRPr="00EF33E6">
              <w:rPr>
                <w:rFonts w:ascii="GHEA Grapalat" w:hAnsi="GHEA Grapalat"/>
                <w:color w:val="000000"/>
                <w:sz w:val="20"/>
                <w:szCs w:val="20"/>
                <w:shd w:val="clear" w:color="auto" w:fill="FFFFFF"/>
                <w:lang w:val="hy-AM"/>
              </w:rPr>
              <w:t>Բազմաբնակարան շենքերի կառավարմանը, պահպանմանը և շահագործմանն ուղղվող ֆինանսական հոսքերի գործուն համակարգի (ֆոնդի) ներդրման համար նախադրյալների ստեղծում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20A8" w:rsidRPr="00EF33E6" w:rsidRDefault="00C520A8" w:rsidP="00C520A8">
            <w:pPr>
              <w:spacing w:after="0" w:line="240" w:lineRule="auto"/>
              <w:ind w:left="166"/>
              <w:jc w:val="center"/>
              <w:rPr>
                <w:rFonts w:ascii="GHEA Grapalat" w:hAnsi="GHEA Grapalat"/>
                <w:b/>
                <w:color w:val="000000"/>
                <w:sz w:val="20"/>
                <w:szCs w:val="20"/>
                <w:shd w:val="clear" w:color="auto" w:fill="FFFFFF"/>
                <w:lang w:val="hy-AM"/>
              </w:rPr>
            </w:pPr>
            <w:r w:rsidRPr="00EF33E6">
              <w:rPr>
                <w:rFonts w:ascii="GHEA Grapalat" w:hAnsi="GHEA Grapalat"/>
                <w:b/>
                <w:color w:val="000000"/>
                <w:sz w:val="20"/>
                <w:szCs w:val="20"/>
                <w:shd w:val="clear" w:color="auto" w:fill="FFFFFF"/>
                <w:lang w:val="hy-AM"/>
              </w:rPr>
              <w:t>Կատարված է:</w:t>
            </w:r>
          </w:p>
          <w:p w:rsidR="00C520A8" w:rsidRPr="004E4331" w:rsidRDefault="00C520A8" w:rsidP="00C520A8">
            <w:pPr>
              <w:pStyle w:val="NormalWeb"/>
              <w:tabs>
                <w:tab w:val="left" w:pos="297"/>
              </w:tabs>
              <w:spacing w:before="0" w:beforeAutospacing="0" w:after="0" w:afterAutospacing="0"/>
              <w:jc w:val="center"/>
              <w:rPr>
                <w:rFonts w:ascii="GHEA Grapalat" w:eastAsiaTheme="minorHAnsi" w:hAnsi="GHEA Grapalat" w:cstheme="minorBidi"/>
                <w:i/>
                <w:color w:val="000000"/>
                <w:sz w:val="20"/>
                <w:szCs w:val="20"/>
                <w:shd w:val="clear" w:color="auto" w:fill="FFFFFF"/>
              </w:rPr>
            </w:pPr>
            <w:r w:rsidRPr="00EF33E6">
              <w:rPr>
                <w:rFonts w:ascii="GHEA Grapalat" w:eastAsiaTheme="minorHAnsi" w:hAnsi="GHEA Grapalat" w:cstheme="minorBidi"/>
                <w:color w:val="000000"/>
                <w:sz w:val="20"/>
                <w:szCs w:val="20"/>
                <w:shd w:val="clear" w:color="auto" w:fill="FFFFFF"/>
              </w:rPr>
              <w:t>Բազմաբնակարան շենքերի կառավարմանը, պահպանմանը և շահագործմանն ուղղվող ֆինանսական հոսքերի գործուն համակարգի (ֆոնդի) ստեղծման իրագործելիության ուսումնասիրության և դրա հիման վրա առաջարկությունները ՀՀ վարչապետի աշխատակազմ են ներկայացվել 23.12.2022թ. N01/13/14549-2022 գրությամբ:</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ՀՀ էկոնոմիկայի նախարարություն</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Arial" w:hAnsi="Arial" w:cs="Arial"/>
                <w:color w:val="000000"/>
                <w:sz w:val="20"/>
                <w:szCs w:val="20"/>
              </w:rPr>
              <w:t> </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ՀՀ ֆինանսների նախարարություն</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Arial" w:hAnsi="Arial" w:cs="Arial"/>
                <w:color w:val="000000"/>
                <w:sz w:val="20"/>
                <w:szCs w:val="20"/>
              </w:rPr>
              <w:t> </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ՀՀ տարածքային կառավարման և ենթակառուցվածքների նախարարություն</w:t>
            </w:r>
          </w:p>
          <w:p w:rsidR="00C520A8" w:rsidRPr="00EF33E6" w:rsidRDefault="00C520A8" w:rsidP="00C520A8">
            <w:pPr>
              <w:spacing w:after="0" w:line="240" w:lineRule="auto"/>
              <w:jc w:val="center"/>
              <w:rPr>
                <w:rFonts w:ascii="GHEA Grapalat" w:hAnsi="GHEA Grapalat"/>
                <w:color w:val="000000"/>
                <w:sz w:val="20"/>
                <w:szCs w:val="20"/>
                <w:shd w:val="clear" w:color="auto" w:fill="FFFFFF"/>
                <w:lang w:val="hy-AM"/>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2022թ</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(կիսամյակային հաշվետվություններ)</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tcPr>
          <w:p w:rsidR="00C520A8" w:rsidRPr="00370AB6" w:rsidRDefault="00C520A8" w:rsidP="00C520A8">
            <w:pPr>
              <w:spacing w:after="0" w:line="264" w:lineRule="auto"/>
              <w:ind w:left="-23"/>
              <w:rPr>
                <w:rFonts w:ascii="GHEA Grapalat" w:hAnsi="GHEA Grapalat"/>
                <w:color w:val="000000"/>
                <w:sz w:val="20"/>
                <w:szCs w:val="20"/>
                <w:shd w:val="clear" w:color="auto" w:fill="FFFFFF"/>
              </w:rPr>
            </w:pPr>
            <w:r w:rsidRPr="00370AB6">
              <w:rPr>
                <w:rFonts w:ascii="GHEA Grapalat" w:hAnsi="GHEA Grapalat"/>
                <w:color w:val="000000"/>
                <w:sz w:val="20"/>
                <w:szCs w:val="20"/>
                <w:shd w:val="clear" w:color="auto" w:fill="FFFFFF"/>
              </w:rPr>
              <w:t>Ֆինանսավորում չի պահանջվում:</w:t>
            </w:r>
          </w:p>
        </w:tc>
      </w:tr>
      <w:tr w:rsidR="00C520A8" w:rsidRPr="00370AB6"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14940" w:type="dxa"/>
            <w:gridSpan w:val="7"/>
            <w:tcBorders>
              <w:top w:val="single" w:sz="4" w:space="0" w:color="auto"/>
              <w:left w:val="single" w:sz="4" w:space="0" w:color="auto"/>
              <w:bottom w:val="single" w:sz="4" w:space="0" w:color="auto"/>
              <w:right w:val="single" w:sz="4" w:space="0" w:color="auto"/>
            </w:tcBorders>
            <w:shd w:val="clear" w:color="auto" w:fill="auto"/>
          </w:tcPr>
          <w:p w:rsidR="00C520A8" w:rsidRPr="002542E8" w:rsidRDefault="00C520A8" w:rsidP="00C520A8">
            <w:pPr>
              <w:spacing w:after="0" w:line="264" w:lineRule="auto"/>
              <w:ind w:left="-23"/>
              <w:rPr>
                <w:rFonts w:ascii="GHEA Grapalat" w:hAnsi="GHEA Grapalat"/>
                <w:b/>
                <w:color w:val="000000"/>
                <w:sz w:val="20"/>
                <w:szCs w:val="20"/>
                <w:shd w:val="clear" w:color="auto" w:fill="FFFFFF"/>
              </w:rPr>
            </w:pPr>
            <w:r w:rsidRPr="002542E8">
              <w:rPr>
                <w:rFonts w:ascii="GHEA Grapalat" w:hAnsi="GHEA Grapalat"/>
                <w:b/>
                <w:color w:val="000000"/>
                <w:sz w:val="20"/>
                <w:szCs w:val="20"/>
                <w:shd w:val="clear" w:color="auto" w:fill="FFFFFF"/>
              </w:rPr>
              <w:t>Խնդիր 2. Անբավարար տեխնիկական վիճակում գտնվող բնակֆոնդի բնակիչների վերաբնակեցման, ինչպես նաև գոյություն ունեցող բնակֆոնդի ուժեղացման-վերակառուցման հետ կապված հարցերի կանոնակարգում</w:t>
            </w:r>
          </w:p>
        </w:tc>
      </w:tr>
      <w:tr w:rsidR="00C520A8" w:rsidRPr="00370AB6"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20A8" w:rsidRPr="00370AB6" w:rsidRDefault="00DC4DC8" w:rsidP="00C520A8">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t>33</w:t>
            </w:r>
          </w:p>
        </w:tc>
        <w:tc>
          <w:tcPr>
            <w:tcW w:w="2430" w:type="dxa"/>
            <w:tcBorders>
              <w:left w:val="single" w:sz="4" w:space="0" w:color="auto"/>
              <w:right w:val="single" w:sz="4" w:space="0" w:color="auto"/>
            </w:tcBorders>
            <w:shd w:val="clear" w:color="auto" w:fill="auto"/>
            <w:vAlign w:val="center"/>
          </w:tcPr>
          <w:p w:rsidR="00C520A8" w:rsidRDefault="00C520A8" w:rsidP="00C520A8">
            <w:pPr>
              <w:pStyle w:val="NormalWeb"/>
              <w:shd w:val="clear" w:color="auto" w:fill="FFFFFF"/>
              <w:spacing w:before="0" w:beforeAutospacing="0" w:after="0" w:afterAutospacing="0"/>
              <w:rPr>
                <w:rFonts w:ascii="GHEA Grapalat" w:hAnsi="GHEA Grapalat"/>
                <w:color w:val="000000"/>
                <w:sz w:val="20"/>
                <w:szCs w:val="20"/>
                <w:lang w:val="en-US"/>
              </w:rPr>
            </w:pPr>
            <w:r w:rsidRPr="00370AB6">
              <w:rPr>
                <w:rFonts w:ascii="GHEA Grapalat" w:hAnsi="GHEA Grapalat"/>
                <w:color w:val="000000"/>
                <w:sz w:val="20"/>
                <w:szCs w:val="20"/>
              </w:rPr>
              <w:t xml:space="preserve">18.2.1 </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 xml:space="preserve">Անբավարար տեխնիկական վիճակում գտնվող բնակֆոնդի բնակիչների վերաբնակեցմանն, ինչպես նաև գոյություն ունեցող բնակֆոնդի </w:t>
            </w:r>
            <w:r w:rsidRPr="00370AB6">
              <w:rPr>
                <w:rFonts w:ascii="GHEA Grapalat" w:hAnsi="GHEA Grapalat"/>
                <w:color w:val="000000"/>
                <w:sz w:val="20"/>
                <w:szCs w:val="20"/>
              </w:rPr>
              <w:lastRenderedPageBreak/>
              <w:t>ուժեղացման-վերակառուցմանն ուղղված ծրագրերի իրականացման համար իրավական հիմքերի ստեղծում</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«Քաղաքաշինության մասին» ՀՀ օրենքում լիազորող նորմի սահմանում և դրա հիման վրա ՀՀ կառավարության</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որոշման ընդունում</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shd w:val="clear" w:color="auto" w:fill="FFFFFF"/>
              </w:rPr>
            </w:pP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520A8" w:rsidRPr="00EF33E6" w:rsidRDefault="00C520A8" w:rsidP="00C520A8">
            <w:pPr>
              <w:spacing w:after="0" w:line="240" w:lineRule="auto"/>
              <w:rPr>
                <w:rFonts w:ascii="GHEA Grapalat" w:hAnsi="GHEA Grapalat"/>
                <w:color w:val="000000"/>
                <w:sz w:val="20"/>
                <w:szCs w:val="20"/>
                <w:shd w:val="clear" w:color="auto" w:fill="FFFFFF"/>
                <w:lang w:val="hy-AM"/>
              </w:rPr>
            </w:pPr>
            <w:r w:rsidRPr="00EF33E6">
              <w:rPr>
                <w:rFonts w:ascii="GHEA Grapalat" w:hAnsi="GHEA Grapalat"/>
                <w:color w:val="000000"/>
                <w:sz w:val="20"/>
                <w:szCs w:val="20"/>
                <w:shd w:val="clear" w:color="auto" w:fill="FFFFFF"/>
                <w:lang w:val="hy-AM"/>
              </w:rPr>
              <w:lastRenderedPageBreak/>
              <w:t>Խնդրի լուծման պետական քաղաքականության ուղղությունների և սկզբունքների ամրագրում, առաջնահերթությունների սահմանում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20A8" w:rsidRPr="00EF33E6" w:rsidRDefault="00C520A8" w:rsidP="00C520A8">
            <w:pPr>
              <w:tabs>
                <w:tab w:val="left" w:pos="360"/>
                <w:tab w:val="left" w:pos="462"/>
              </w:tabs>
              <w:spacing w:after="0" w:line="240" w:lineRule="auto"/>
              <w:ind w:left="-360" w:right="-82" w:firstLine="540"/>
              <w:jc w:val="center"/>
              <w:rPr>
                <w:rFonts w:ascii="GHEA Grapalat" w:hAnsi="GHEA Grapalat"/>
                <w:b/>
                <w:sz w:val="20"/>
                <w:szCs w:val="20"/>
                <w:lang w:val="hy-AM"/>
              </w:rPr>
            </w:pPr>
            <w:r w:rsidRPr="00EF33E6">
              <w:rPr>
                <w:rFonts w:ascii="GHEA Grapalat" w:hAnsi="GHEA Grapalat"/>
                <w:b/>
                <w:sz w:val="20"/>
                <w:szCs w:val="20"/>
                <w:lang w:val="hy-AM"/>
              </w:rPr>
              <w:t>Մասնակի է կատարվել:</w:t>
            </w:r>
          </w:p>
          <w:p w:rsidR="00C520A8" w:rsidRPr="00EF33E6" w:rsidRDefault="00C520A8" w:rsidP="00C520A8">
            <w:pPr>
              <w:tabs>
                <w:tab w:val="left" w:pos="360"/>
                <w:tab w:val="left" w:pos="462"/>
              </w:tabs>
              <w:spacing w:after="0" w:line="240" w:lineRule="auto"/>
              <w:ind w:firstLine="540"/>
              <w:jc w:val="center"/>
              <w:rPr>
                <w:rFonts w:ascii="GHEA Grapalat" w:hAnsi="GHEA Grapalat"/>
                <w:sz w:val="20"/>
                <w:szCs w:val="20"/>
                <w:u w:val="single"/>
                <w:lang w:val="hy-AM"/>
              </w:rPr>
            </w:pPr>
            <w:r w:rsidRPr="00EF33E6">
              <w:rPr>
                <w:rFonts w:ascii="GHEA Grapalat" w:hAnsi="GHEA Grapalat"/>
                <w:sz w:val="20"/>
                <w:szCs w:val="20"/>
                <w:u w:val="single"/>
                <w:lang w:val="hy-AM"/>
              </w:rPr>
              <w:t>Նախատեսված է եղել օրենքի 1 և Կառավարության որոշման 3 նախագիծ:</w:t>
            </w:r>
          </w:p>
          <w:p w:rsidR="00C520A8" w:rsidRPr="00EF33E6" w:rsidRDefault="00C520A8" w:rsidP="00C520A8">
            <w:pPr>
              <w:tabs>
                <w:tab w:val="left" w:pos="360"/>
                <w:tab w:val="left" w:pos="462"/>
              </w:tabs>
              <w:spacing w:after="0" w:line="240" w:lineRule="auto"/>
              <w:ind w:firstLine="540"/>
              <w:jc w:val="center"/>
              <w:rPr>
                <w:rFonts w:ascii="GHEA Grapalat" w:hAnsi="GHEA Grapalat"/>
                <w:sz w:val="20"/>
                <w:szCs w:val="20"/>
                <w:u w:val="single"/>
                <w:lang w:val="hy-AM"/>
              </w:rPr>
            </w:pPr>
            <w:r w:rsidRPr="00EF33E6">
              <w:rPr>
                <w:rFonts w:ascii="GHEA Grapalat" w:hAnsi="GHEA Grapalat"/>
                <w:sz w:val="20"/>
                <w:szCs w:val="20"/>
                <w:u w:val="single"/>
                <w:lang w:val="hy-AM"/>
              </w:rPr>
              <w:t>Օրենքի 1 և Կառավարության թվով 2 որոշումներն ընդունված են, իսկ 1 նախագիծ ներկայացվել է Կառավարության քննարկմանը, սակայն դեռևս ընդունված չէ:</w:t>
            </w:r>
          </w:p>
          <w:p w:rsidR="00C520A8" w:rsidRPr="00F65F82" w:rsidRDefault="00C520A8" w:rsidP="00C520A8">
            <w:pPr>
              <w:pStyle w:val="ListParagraph"/>
              <w:numPr>
                <w:ilvl w:val="0"/>
                <w:numId w:val="20"/>
              </w:numPr>
              <w:shd w:val="clear" w:color="auto" w:fill="FFFFFF"/>
              <w:tabs>
                <w:tab w:val="left" w:pos="360"/>
                <w:tab w:val="left" w:pos="540"/>
              </w:tabs>
              <w:spacing w:after="0" w:line="240" w:lineRule="auto"/>
              <w:ind w:left="256" w:right="249" w:firstLine="90"/>
              <w:jc w:val="center"/>
              <w:rPr>
                <w:rFonts w:ascii="GHEA Grapalat" w:hAnsi="GHEA Grapalat" w:cs="Segoe UI Historic"/>
                <w:color w:val="050505"/>
                <w:sz w:val="20"/>
                <w:szCs w:val="20"/>
              </w:rPr>
            </w:pPr>
            <w:r w:rsidRPr="00F65F82">
              <w:rPr>
                <w:rFonts w:ascii="GHEA Grapalat" w:hAnsi="GHEA Grapalat" w:cs="GHEA Grapalat"/>
                <w:color w:val="000000" w:themeColor="text1"/>
                <w:sz w:val="20"/>
                <w:szCs w:val="20"/>
                <w:lang w:eastAsia="x-none"/>
              </w:rPr>
              <w:lastRenderedPageBreak/>
              <w:t xml:space="preserve">Մշակվել </w:t>
            </w:r>
            <w:r w:rsidRPr="00EF33E6">
              <w:rPr>
                <w:rFonts w:ascii="GHEA Grapalat" w:hAnsi="GHEA Grapalat" w:cs="GHEA Grapalat"/>
                <w:color w:val="000000" w:themeColor="text1"/>
                <w:sz w:val="20"/>
                <w:szCs w:val="20"/>
                <w:lang w:eastAsia="x-none"/>
              </w:rPr>
              <w:t xml:space="preserve">և </w:t>
            </w:r>
            <w:r w:rsidRPr="00F65F82">
              <w:rPr>
                <w:rFonts w:ascii="GHEA Grapalat" w:hAnsi="GHEA Grapalat" w:cs="Segoe UI Historic"/>
                <w:color w:val="050505"/>
                <w:sz w:val="20"/>
                <w:szCs w:val="20"/>
              </w:rPr>
              <w:t>ՀՀ Ազգային ժողովի կողմից 2022 թվականի նոյեմբերի 16-ին</w:t>
            </w:r>
            <w:r w:rsidRPr="00F65F82">
              <w:rPr>
                <w:rFonts w:ascii="GHEA Grapalat" w:hAnsi="GHEA Grapalat" w:cs="GHEA Grapalat"/>
                <w:color w:val="000000" w:themeColor="text1"/>
                <w:sz w:val="20"/>
                <w:szCs w:val="20"/>
                <w:lang w:eastAsia="x-none"/>
              </w:rPr>
              <w:t xml:space="preserve"> </w:t>
            </w:r>
            <w:r w:rsidRPr="00F65F82">
              <w:rPr>
                <w:rFonts w:ascii="GHEA Grapalat" w:hAnsi="GHEA Grapalat" w:cs="Segoe UI Historic"/>
                <w:color w:val="050505"/>
                <w:sz w:val="20"/>
                <w:szCs w:val="20"/>
              </w:rPr>
              <w:t xml:space="preserve">ընդունվել է </w:t>
            </w:r>
            <w:r w:rsidRPr="00F65F82">
              <w:rPr>
                <w:rFonts w:ascii="GHEA Grapalat" w:hAnsi="GHEA Grapalat" w:cs="GHEA Grapalat"/>
                <w:color w:val="000000" w:themeColor="text1"/>
                <w:sz w:val="20"/>
                <w:szCs w:val="20"/>
                <w:lang w:eastAsia="x-none"/>
              </w:rPr>
              <w:t>«Քաղաքաշինության մասին</w:t>
            </w:r>
            <w:r w:rsidRPr="00F65F82">
              <w:rPr>
                <w:rFonts w:ascii="GHEA Grapalat" w:hAnsi="GHEA Grapalat" w:cs="GHEA Grapalat"/>
                <w:color w:val="000000" w:themeColor="text1"/>
                <w:sz w:val="20"/>
                <w:szCs w:val="20"/>
                <w:lang w:val="x-none" w:eastAsia="x-none"/>
              </w:rPr>
              <w:t xml:space="preserve">» օրենքում </w:t>
            </w:r>
            <w:r w:rsidRPr="00F65F82">
              <w:rPr>
                <w:rFonts w:ascii="GHEA Grapalat" w:hAnsi="GHEA Grapalat" w:cs="GHEA Grapalat"/>
                <w:color w:val="000000" w:themeColor="text1"/>
                <w:sz w:val="20"/>
                <w:szCs w:val="20"/>
                <w:lang w:eastAsia="x-none"/>
              </w:rPr>
              <w:t xml:space="preserve">լրացում կատարելու </w:t>
            </w:r>
            <w:r w:rsidRPr="007D40C5">
              <w:rPr>
                <w:rFonts w:ascii="GHEA Grapalat" w:hAnsi="GHEA Grapalat" w:cs="Segoe UI Historic"/>
                <w:color w:val="050505"/>
                <w:sz w:val="20"/>
                <w:szCs w:val="20"/>
              </w:rPr>
              <w:t>մասին օրենք (ՀՕ-428-Ն) նախագիծը, որը</w:t>
            </w:r>
            <w:r w:rsidRPr="00F65F82">
              <w:rPr>
                <w:rFonts w:ascii="GHEA Grapalat" w:hAnsi="GHEA Grapalat" w:cs="Segoe UI Historic"/>
                <w:color w:val="050505"/>
                <w:sz w:val="20"/>
                <w:szCs w:val="20"/>
              </w:rPr>
              <w:t>:</w:t>
            </w:r>
          </w:p>
          <w:p w:rsidR="00C520A8" w:rsidRPr="00F65F82" w:rsidRDefault="0067064E" w:rsidP="00C520A8">
            <w:pPr>
              <w:pStyle w:val="ListParagraph"/>
              <w:tabs>
                <w:tab w:val="left" w:pos="360"/>
              </w:tabs>
              <w:spacing w:after="0" w:line="240" w:lineRule="auto"/>
              <w:ind w:left="256" w:right="249" w:firstLine="540"/>
              <w:jc w:val="center"/>
              <w:rPr>
                <w:rFonts w:ascii="GHEA Grapalat" w:hAnsi="GHEA Grapalat" w:cs="Sylfaen"/>
                <w:sz w:val="20"/>
                <w:szCs w:val="20"/>
              </w:rPr>
            </w:pPr>
            <w:hyperlink r:id="rId34" w:history="1">
              <w:r w:rsidR="00C520A8" w:rsidRPr="00F65F82">
                <w:rPr>
                  <w:rStyle w:val="Hyperlink"/>
                  <w:rFonts w:ascii="GHEA Grapalat" w:hAnsi="GHEA Grapalat" w:cs="Sylfaen"/>
                  <w:sz w:val="20"/>
                  <w:szCs w:val="20"/>
                </w:rPr>
                <w:t>https://www.arlis.am/DocumentView.aspx?DocID=171794</w:t>
              </w:r>
            </w:hyperlink>
          </w:p>
          <w:p w:rsidR="00C520A8" w:rsidRPr="00F65F82" w:rsidRDefault="00C520A8" w:rsidP="00C520A8">
            <w:pPr>
              <w:pStyle w:val="ListParagraph"/>
              <w:tabs>
                <w:tab w:val="left" w:pos="360"/>
              </w:tabs>
              <w:spacing w:after="0" w:line="240" w:lineRule="auto"/>
              <w:ind w:left="256" w:right="249" w:firstLine="540"/>
              <w:jc w:val="center"/>
              <w:rPr>
                <w:rFonts w:ascii="GHEA Grapalat" w:hAnsi="GHEA Grapalat" w:cs="Sylfaen"/>
                <w:sz w:val="20"/>
                <w:szCs w:val="20"/>
              </w:rPr>
            </w:pPr>
          </w:p>
          <w:p w:rsidR="00C520A8" w:rsidRPr="00EF33E6" w:rsidRDefault="00C520A8" w:rsidP="00C520A8">
            <w:pPr>
              <w:pStyle w:val="NormalWeb"/>
              <w:numPr>
                <w:ilvl w:val="0"/>
                <w:numId w:val="20"/>
              </w:numPr>
              <w:tabs>
                <w:tab w:val="left" w:pos="360"/>
              </w:tabs>
              <w:spacing w:before="0" w:beforeAutospacing="0" w:after="0" w:afterAutospacing="0"/>
              <w:ind w:left="256" w:right="249" w:firstLine="540"/>
              <w:jc w:val="center"/>
              <w:rPr>
                <w:rStyle w:val="Hyperlink"/>
                <w:rFonts w:ascii="GHEA Grapalat" w:hAnsi="GHEA Grapalat"/>
                <w:sz w:val="20"/>
                <w:szCs w:val="20"/>
              </w:rPr>
            </w:pPr>
            <w:r w:rsidRPr="00EF33E6">
              <w:rPr>
                <w:rFonts w:ascii="GHEA Grapalat" w:hAnsi="GHEA Grapalat" w:cs="Sylfaen"/>
                <w:sz w:val="20"/>
                <w:szCs w:val="20"/>
              </w:rPr>
              <w:t xml:space="preserve">Մշակվել է </w:t>
            </w:r>
            <w:r w:rsidRPr="005F1953">
              <w:rPr>
                <w:rFonts w:ascii="GHEA Grapalat" w:hAnsi="GHEA Grapalat" w:cs="Segoe UI Historic"/>
                <w:color w:val="050505"/>
                <w:sz w:val="20"/>
                <w:szCs w:val="20"/>
              </w:rPr>
              <w:t>ՀՀ կառավարության 2023 թվականի դեկտեմբերի 21-ի N2288-Ն որոշմամբ</w:t>
            </w:r>
            <w:r w:rsidRPr="005F1953">
              <w:rPr>
                <w:rFonts w:ascii="GHEA Grapalat" w:hAnsi="GHEA Grapalat" w:cs="GHEA Grapalat"/>
                <w:color w:val="000000" w:themeColor="text1"/>
                <w:sz w:val="20"/>
                <w:szCs w:val="20"/>
                <w:lang w:eastAsia="x-none"/>
              </w:rPr>
              <w:t xml:space="preserve"> </w:t>
            </w:r>
            <w:r w:rsidRPr="00EF33E6">
              <w:rPr>
                <w:rFonts w:ascii="GHEA Grapalat" w:hAnsi="GHEA Grapalat" w:cs="GHEA Grapalat"/>
                <w:color w:val="000000" w:themeColor="text1"/>
                <w:sz w:val="20"/>
                <w:szCs w:val="20"/>
                <w:lang w:eastAsia="x-none"/>
              </w:rPr>
              <w:t>ընդունվել է բ</w:t>
            </w:r>
            <w:r w:rsidRPr="005F1953">
              <w:rPr>
                <w:rFonts w:ascii="GHEA Grapalat" w:hAnsi="GHEA Grapalat" w:cs="GHEA Grapalat"/>
                <w:color w:val="000000" w:themeColor="text1"/>
                <w:sz w:val="20"/>
                <w:szCs w:val="20"/>
              </w:rPr>
              <w:t xml:space="preserve">նակարանային ֆոնդի տեխնիկական վիճակի վերաբերյալ տեղեկատվական համակարգ ստեղծելու </w:t>
            </w:r>
            <w:r w:rsidRPr="00EF33E6">
              <w:rPr>
                <w:rFonts w:ascii="GHEA Grapalat" w:hAnsi="GHEA Grapalat" w:cs="GHEA Grapalat"/>
                <w:color w:val="000000" w:themeColor="text1"/>
                <w:sz w:val="20"/>
                <w:szCs w:val="20"/>
              </w:rPr>
              <w:t xml:space="preserve">կարգը </w:t>
            </w:r>
            <w:hyperlink r:id="rId35" w:history="1">
              <w:r w:rsidRPr="005F1953">
                <w:rPr>
                  <w:rStyle w:val="Hyperlink"/>
                  <w:rFonts w:ascii="GHEA Grapalat" w:hAnsi="GHEA Grapalat"/>
                  <w:sz w:val="20"/>
                  <w:szCs w:val="20"/>
                </w:rPr>
                <w:t>https://www.arlis.am/DocumentView.aspx?DocID=187691</w:t>
              </w:r>
            </w:hyperlink>
          </w:p>
          <w:p w:rsidR="00C520A8" w:rsidRPr="00F65F82" w:rsidRDefault="00C520A8" w:rsidP="00C520A8">
            <w:pPr>
              <w:pStyle w:val="ListParagraph"/>
              <w:tabs>
                <w:tab w:val="left" w:pos="360"/>
              </w:tabs>
              <w:spacing w:after="0" w:line="240" w:lineRule="auto"/>
              <w:ind w:left="256" w:right="249" w:firstLine="540"/>
              <w:jc w:val="center"/>
              <w:rPr>
                <w:rFonts w:ascii="GHEA Grapalat" w:hAnsi="GHEA Grapalat" w:cs="Sylfaen"/>
                <w:sz w:val="20"/>
                <w:szCs w:val="20"/>
              </w:rPr>
            </w:pPr>
          </w:p>
          <w:p w:rsidR="00C520A8" w:rsidRDefault="00C520A8" w:rsidP="00C520A8">
            <w:pPr>
              <w:pStyle w:val="ListParagraph"/>
              <w:tabs>
                <w:tab w:val="left" w:pos="90"/>
                <w:tab w:val="left" w:pos="270"/>
              </w:tabs>
              <w:spacing w:after="0" w:line="240" w:lineRule="auto"/>
              <w:ind w:left="180" w:right="79" w:firstLine="119"/>
              <w:jc w:val="center"/>
              <w:rPr>
                <w:rFonts w:ascii="GHEA Grapalat" w:hAnsi="GHEA Grapalat"/>
                <w:color w:val="000000"/>
                <w:sz w:val="20"/>
                <w:szCs w:val="20"/>
              </w:rPr>
            </w:pPr>
            <w:r w:rsidRPr="00F65F82">
              <w:rPr>
                <w:rFonts w:ascii="GHEA Grapalat" w:hAnsi="GHEA Grapalat"/>
                <w:color w:val="000000"/>
                <w:sz w:val="20"/>
                <w:szCs w:val="20"/>
              </w:rPr>
              <w:t xml:space="preserve">3. Մշակվել է </w:t>
            </w:r>
            <w:r w:rsidRPr="00EF33E6">
              <w:rPr>
                <w:rFonts w:ascii="GHEA Grapalat" w:hAnsi="GHEA Grapalat"/>
                <w:color w:val="000000"/>
                <w:sz w:val="20"/>
                <w:szCs w:val="20"/>
              </w:rPr>
              <w:t xml:space="preserve">և </w:t>
            </w:r>
            <w:r w:rsidRPr="00F65F82">
              <w:rPr>
                <w:rFonts w:ascii="GHEA Grapalat" w:hAnsi="GHEA Grapalat"/>
                <w:color w:val="000000"/>
                <w:sz w:val="20"/>
                <w:szCs w:val="20"/>
              </w:rPr>
              <w:t>ՀՀ կառավարության 2023 թվականի նոյեմբերի 23-ի N2024-Ն որոշմամբ</w:t>
            </w:r>
            <w:r w:rsidRPr="00EF33E6">
              <w:rPr>
                <w:rFonts w:ascii="GHEA Grapalat" w:hAnsi="GHEA Grapalat"/>
                <w:color w:val="000000"/>
                <w:sz w:val="20"/>
                <w:szCs w:val="20"/>
              </w:rPr>
              <w:t xml:space="preserve"> հաստատվել է բ</w:t>
            </w:r>
            <w:r w:rsidRPr="00F65F82">
              <w:rPr>
                <w:rFonts w:ascii="GHEA Grapalat" w:hAnsi="GHEA Grapalat"/>
                <w:color w:val="000000"/>
                <w:sz w:val="20"/>
                <w:szCs w:val="20"/>
              </w:rPr>
              <w:t>նակարանային ֆոնդի տեխնիկական վիճակի հետազննությունների անցկացման և հետազննության արդյունքում տրված եզրակացությունների վարման կարգը և</w:t>
            </w:r>
            <w:r w:rsidRPr="00EF33E6">
              <w:rPr>
                <w:rFonts w:ascii="GHEA Grapalat" w:hAnsi="GHEA Grapalat"/>
                <w:color w:val="000000"/>
                <w:sz w:val="20"/>
                <w:szCs w:val="20"/>
              </w:rPr>
              <w:t xml:space="preserve"> փոփոխություն է կատարվել </w:t>
            </w:r>
            <w:r w:rsidRPr="00F65F82">
              <w:rPr>
                <w:rFonts w:ascii="GHEA Grapalat" w:hAnsi="GHEA Grapalat"/>
                <w:color w:val="000000"/>
                <w:sz w:val="20"/>
                <w:szCs w:val="20"/>
              </w:rPr>
              <w:t xml:space="preserve">Հայաստանի Հանրապետության կառավարության 2015 թվականի մարտի 19-ի N274-Ն որոշման մեջ </w:t>
            </w:r>
            <w:hyperlink r:id="rId36" w:history="1">
              <w:r w:rsidRPr="00F65F82">
                <w:rPr>
                  <w:rStyle w:val="Hyperlink"/>
                  <w:rFonts w:ascii="GHEA Grapalat" w:hAnsi="GHEA Grapalat"/>
                  <w:sz w:val="20"/>
                  <w:szCs w:val="20"/>
                </w:rPr>
                <w:t>https://www.arlis.am/DocumentView.aspx?DocID=185867</w:t>
              </w:r>
            </w:hyperlink>
          </w:p>
          <w:p w:rsidR="00C520A8" w:rsidRPr="00F65F82" w:rsidRDefault="00C520A8" w:rsidP="00C520A8">
            <w:pPr>
              <w:pStyle w:val="ListParagraph"/>
              <w:tabs>
                <w:tab w:val="left" w:pos="90"/>
                <w:tab w:val="left" w:pos="270"/>
              </w:tabs>
              <w:spacing w:after="0" w:line="240" w:lineRule="auto"/>
              <w:ind w:left="180" w:right="79" w:firstLine="119"/>
              <w:jc w:val="center"/>
              <w:rPr>
                <w:rFonts w:ascii="GHEA Grapalat" w:hAnsi="GHEA Grapalat"/>
                <w:color w:val="000000"/>
                <w:sz w:val="20"/>
                <w:szCs w:val="20"/>
              </w:rPr>
            </w:pPr>
          </w:p>
          <w:p w:rsidR="00C520A8" w:rsidRPr="00EF33E6" w:rsidRDefault="00C520A8" w:rsidP="00C520A8">
            <w:pPr>
              <w:spacing w:after="0" w:line="240" w:lineRule="auto"/>
              <w:ind w:left="256"/>
              <w:jc w:val="center"/>
              <w:rPr>
                <w:rFonts w:ascii="GHEA Grapalat" w:hAnsi="GHEA Grapalat"/>
                <w:sz w:val="20"/>
                <w:szCs w:val="20"/>
                <w:lang w:val="hy-AM"/>
              </w:rPr>
            </w:pPr>
            <w:r w:rsidRPr="00EF33E6">
              <w:rPr>
                <w:rFonts w:ascii="GHEA Grapalat" w:hAnsi="GHEA Grapalat"/>
                <w:sz w:val="20"/>
                <w:szCs w:val="20"/>
                <w:lang w:val="hy-AM"/>
              </w:rPr>
              <w:t>4. Մշակվել և ՀՀ կառավարության քննարկմանն է ներկայացվել «Ուժեղացման և վերակառուցման և քանդման ենթակա՝ վթարային բնակարանային ֆոնդի հիմնախնդիրների կանոնակարգման պետական քաղաքականությունը, ինչպես նաև բնակարանային ֆոնդի ուժեղացման և վերակառուցման կամ քանդման դեպքում այդ ֆոնդից քաղաքացիների ժամանակավոր վերաբնակեցման կարգը սահմանելու մասին» ՀՀ կառավարության որոշման նախագիծը:</w:t>
            </w:r>
          </w:p>
          <w:p w:rsidR="00C520A8" w:rsidRPr="00EF33E6" w:rsidRDefault="00C520A8" w:rsidP="00C520A8">
            <w:pPr>
              <w:spacing w:line="240" w:lineRule="auto"/>
              <w:jc w:val="center"/>
              <w:rPr>
                <w:rFonts w:ascii="GHEA Grapalat" w:hAnsi="GHEA Grapalat"/>
                <w:sz w:val="20"/>
                <w:szCs w:val="20"/>
                <w:lang w:val="hy-AM"/>
              </w:rPr>
            </w:pPr>
            <w:r w:rsidRPr="00EF33E6">
              <w:rPr>
                <w:rFonts w:ascii="GHEA Grapalat" w:hAnsi="GHEA Grapalat"/>
                <w:sz w:val="20"/>
                <w:szCs w:val="20"/>
                <w:lang w:val="hy-AM"/>
              </w:rPr>
              <w:t>Նախագիծը քննարկվել է Նախարարական կոմիտեի 06.06.2023թ. և 26.12.2023թ. նիստերում, սակայն չի ընդունվել:</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lastRenderedPageBreak/>
              <w:t>ՀՀ արտակարգ իրավիճակների նախարարություն</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Arial" w:hAnsi="Arial" w:cs="Arial"/>
                <w:color w:val="000000"/>
                <w:sz w:val="20"/>
                <w:szCs w:val="20"/>
              </w:rPr>
              <w:t> </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ՀՀ տարածքային կառավարման և ենթակառուցվածքների նախարարություն</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Arial" w:hAnsi="Arial" w:cs="Arial"/>
                <w:color w:val="000000"/>
                <w:sz w:val="20"/>
                <w:szCs w:val="20"/>
              </w:rPr>
              <w:t> </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lastRenderedPageBreak/>
              <w:t>ՀՀ մարզպետարաններ</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Arial" w:hAnsi="Arial" w:cs="Arial"/>
                <w:color w:val="000000"/>
                <w:sz w:val="20"/>
                <w:szCs w:val="20"/>
              </w:rPr>
              <w:t> </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Երևանի քաղաքապետարան (համաձայնությամբ)</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lastRenderedPageBreak/>
              <w:t>2021-2023</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թվականներ (կիսամյակային հաշվետվություններ)</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tcPr>
          <w:p w:rsidR="00C520A8" w:rsidRPr="00370AB6" w:rsidRDefault="00C520A8" w:rsidP="00C520A8">
            <w:pPr>
              <w:spacing w:after="0" w:line="264" w:lineRule="auto"/>
              <w:ind w:left="-23"/>
              <w:rPr>
                <w:rFonts w:ascii="GHEA Grapalat" w:hAnsi="GHEA Grapalat"/>
                <w:color w:val="000000"/>
                <w:sz w:val="20"/>
                <w:szCs w:val="20"/>
                <w:shd w:val="clear" w:color="auto" w:fill="FFFFFF"/>
              </w:rPr>
            </w:pPr>
            <w:r w:rsidRPr="00370AB6">
              <w:rPr>
                <w:rFonts w:ascii="GHEA Grapalat" w:hAnsi="GHEA Grapalat"/>
                <w:color w:val="000000"/>
                <w:sz w:val="20"/>
                <w:szCs w:val="20"/>
                <w:shd w:val="clear" w:color="auto" w:fill="FFFFFF"/>
              </w:rPr>
              <w:t>Ֆինանսավորում չի պահանջվում:</w:t>
            </w:r>
          </w:p>
        </w:tc>
      </w:tr>
      <w:tr w:rsidR="00C520A8" w:rsidRPr="00370AB6"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6"/>
        </w:trPr>
        <w:tc>
          <w:tcPr>
            <w:tcW w:w="149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520A8" w:rsidRPr="002542E8" w:rsidRDefault="00C520A8" w:rsidP="00C520A8">
            <w:pPr>
              <w:spacing w:after="0" w:line="264" w:lineRule="auto"/>
              <w:ind w:left="-23"/>
              <w:rPr>
                <w:rFonts w:ascii="GHEA Grapalat" w:hAnsi="GHEA Grapalat"/>
                <w:b/>
                <w:color w:val="000000"/>
                <w:sz w:val="20"/>
                <w:szCs w:val="20"/>
                <w:shd w:val="clear" w:color="auto" w:fill="FFFFFF"/>
              </w:rPr>
            </w:pPr>
            <w:r w:rsidRPr="002542E8">
              <w:rPr>
                <w:rFonts w:ascii="GHEA Grapalat" w:hAnsi="GHEA Grapalat"/>
                <w:b/>
                <w:color w:val="000000"/>
                <w:sz w:val="20"/>
                <w:szCs w:val="20"/>
                <w:shd w:val="clear" w:color="auto" w:fill="FFFFFF"/>
              </w:rPr>
              <w:lastRenderedPageBreak/>
              <w:t>Խնդիր 3. Բնակարանաշինության ֆինանսավորման և բնակարանային քաղաքականության ոլորտներում պետական միասնական քաղաքականության ամրագրում</w:t>
            </w:r>
          </w:p>
        </w:tc>
      </w:tr>
      <w:tr w:rsidR="00C520A8" w:rsidRPr="00370AB6"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6"/>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20A8" w:rsidRPr="00370AB6" w:rsidRDefault="00DC4DC8" w:rsidP="00C520A8">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t>34</w:t>
            </w:r>
          </w:p>
        </w:tc>
        <w:tc>
          <w:tcPr>
            <w:tcW w:w="2430" w:type="dxa"/>
            <w:tcBorders>
              <w:left w:val="single" w:sz="4" w:space="0" w:color="auto"/>
              <w:right w:val="single" w:sz="4" w:space="0" w:color="auto"/>
            </w:tcBorders>
            <w:shd w:val="clear" w:color="auto" w:fill="auto"/>
          </w:tcPr>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 xml:space="preserve">18.3.1 ՀՀ Սահմանադրությամբ Կառավարության՝ բնակարանային շինարարության հանձնառությունը խթանելու նպատակով բնակարանաշինության ֆինանսավորման և </w:t>
            </w:r>
            <w:r w:rsidRPr="00370AB6">
              <w:rPr>
                <w:rFonts w:ascii="GHEA Grapalat" w:hAnsi="GHEA Grapalat"/>
                <w:color w:val="000000"/>
                <w:sz w:val="20"/>
                <w:szCs w:val="20"/>
              </w:rPr>
              <w:lastRenderedPageBreak/>
              <w:t>բնակարանային քաղաքականության ոլորտներում պետական միասնական քաղաքականությունը սահմանող ՀՀ կառավարության որոշման</w:t>
            </w:r>
          </w:p>
          <w:p w:rsidR="00C520A8" w:rsidRPr="00550AD9" w:rsidRDefault="00C520A8" w:rsidP="00C520A8">
            <w:pPr>
              <w:pStyle w:val="NormalWeb"/>
              <w:shd w:val="clear" w:color="auto" w:fill="FFFFFF"/>
              <w:spacing w:before="0" w:beforeAutospacing="0" w:after="0" w:afterAutospacing="0"/>
              <w:rPr>
                <w:rFonts w:ascii="GHEA Grapalat" w:hAnsi="GHEA Grapalat"/>
                <w:color w:val="000000"/>
                <w:sz w:val="20"/>
                <w:szCs w:val="20"/>
                <w:lang w:val="en-US"/>
              </w:rPr>
            </w:pPr>
            <w:r w:rsidRPr="00370AB6">
              <w:rPr>
                <w:rFonts w:ascii="GHEA Grapalat" w:hAnsi="GHEA Grapalat"/>
                <w:color w:val="000000"/>
                <w:sz w:val="20"/>
                <w:szCs w:val="20"/>
              </w:rPr>
              <w:t>ընդունում</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520A8" w:rsidRPr="00370AB6" w:rsidRDefault="00C520A8" w:rsidP="00C520A8">
            <w:pPr>
              <w:spacing w:after="0" w:line="240" w:lineRule="auto"/>
              <w:rPr>
                <w:rFonts w:ascii="GHEA Grapalat" w:hAnsi="GHEA Grapalat"/>
                <w:color w:val="000000"/>
                <w:sz w:val="20"/>
                <w:szCs w:val="20"/>
                <w:shd w:val="clear" w:color="auto" w:fill="FFFFFF"/>
              </w:rPr>
            </w:pPr>
            <w:r w:rsidRPr="00370AB6">
              <w:rPr>
                <w:rFonts w:ascii="GHEA Grapalat" w:hAnsi="GHEA Grapalat"/>
                <w:color w:val="000000"/>
                <w:sz w:val="20"/>
                <w:szCs w:val="20"/>
                <w:shd w:val="clear" w:color="auto" w:fill="FFFFFF"/>
              </w:rPr>
              <w:lastRenderedPageBreak/>
              <w:t xml:space="preserve">Մարզերում բնակարանների առաջնային շուկայի խրախուսմանը, սեփական միջոցների հաշվին շուկայից բնակարան ձեռք բերելու հնարավորություն չունեցող ընտանիքների </w:t>
            </w:r>
            <w:r w:rsidRPr="00370AB6">
              <w:rPr>
                <w:rFonts w:ascii="GHEA Grapalat" w:hAnsi="GHEA Grapalat"/>
                <w:color w:val="000000"/>
                <w:sz w:val="20"/>
                <w:szCs w:val="20"/>
                <w:shd w:val="clear" w:color="auto" w:fill="FFFFFF"/>
              </w:rPr>
              <w:lastRenderedPageBreak/>
              <w:t>համար պատշաճ բնակարանային պայմանների հասանելիության, սոցիալական (մատչելի) բնակարանաշինության խթանմանը, բազմազավակության խրախուսմանն ուղղված նախադրյալների ստեղծում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20A8" w:rsidRPr="00163EA4" w:rsidRDefault="00C520A8" w:rsidP="00C520A8">
            <w:pPr>
              <w:tabs>
                <w:tab w:val="left" w:pos="360"/>
                <w:tab w:val="left" w:pos="462"/>
              </w:tabs>
              <w:spacing w:after="0" w:line="240" w:lineRule="auto"/>
              <w:ind w:left="-360" w:right="-82" w:firstLine="540"/>
              <w:jc w:val="center"/>
              <w:rPr>
                <w:rFonts w:ascii="GHEA Grapalat" w:hAnsi="GHEA Grapalat"/>
                <w:b/>
                <w:sz w:val="20"/>
                <w:szCs w:val="20"/>
              </w:rPr>
            </w:pPr>
            <w:r w:rsidRPr="00163EA4">
              <w:rPr>
                <w:rFonts w:ascii="GHEA Grapalat" w:hAnsi="GHEA Grapalat"/>
                <w:b/>
                <w:sz w:val="20"/>
                <w:szCs w:val="20"/>
              </w:rPr>
              <w:lastRenderedPageBreak/>
              <w:t>Մասնակի է կատարվել:</w:t>
            </w:r>
          </w:p>
          <w:p w:rsidR="00C520A8" w:rsidRPr="00163EA4" w:rsidRDefault="00C520A8" w:rsidP="00C520A8">
            <w:pPr>
              <w:tabs>
                <w:tab w:val="left" w:pos="360"/>
                <w:tab w:val="left" w:pos="462"/>
              </w:tabs>
              <w:spacing w:after="0" w:line="240" w:lineRule="auto"/>
              <w:ind w:left="84" w:right="79" w:hanging="8"/>
              <w:jc w:val="center"/>
              <w:rPr>
                <w:rFonts w:ascii="GHEA Grapalat" w:hAnsi="GHEA Grapalat"/>
                <w:sz w:val="20"/>
                <w:szCs w:val="20"/>
              </w:rPr>
            </w:pPr>
            <w:r w:rsidRPr="00163EA4">
              <w:rPr>
                <w:rFonts w:ascii="GHEA Grapalat" w:hAnsi="GHEA Grapalat"/>
                <w:sz w:val="20"/>
                <w:szCs w:val="20"/>
              </w:rPr>
              <w:t xml:space="preserve">Միջոցառման շրջանակներում վերհանվել է հանրապետությունում պետական աջակցությամբ իրականացվող բնակապահովման ծրագրերի (բնակչության տարբեր խմբերին բնակարանով ապահովման, բնակարանային պայմանների </w:t>
            </w:r>
            <w:r w:rsidRPr="00163EA4">
              <w:rPr>
                <w:rFonts w:ascii="GHEA Grapalat" w:hAnsi="GHEA Grapalat"/>
                <w:sz w:val="20"/>
                <w:szCs w:val="20"/>
              </w:rPr>
              <w:lastRenderedPageBreak/>
              <w:t>բարելավման, բնակարան վարձակալելու համար ֆինանսական աջակցության տրամադրման) վերաբերյալ տեղեկատվությունը, ինչպես նաև ՀՀ աշխատանքի և սոցիալական հարցերի նախարարության կողմից նախաձեռնվել են մի շարք քննարկումներ:</w:t>
            </w:r>
          </w:p>
          <w:p w:rsidR="00C520A8" w:rsidRPr="00163EA4" w:rsidRDefault="00C520A8" w:rsidP="00C520A8">
            <w:pPr>
              <w:spacing w:after="0" w:line="240" w:lineRule="auto"/>
              <w:jc w:val="center"/>
              <w:rPr>
                <w:rFonts w:ascii="GHEA Grapalat" w:hAnsi="GHEA Grapalat"/>
                <w:b/>
                <w:noProof/>
                <w:sz w:val="20"/>
                <w:szCs w:val="20"/>
              </w:rPr>
            </w:pPr>
          </w:p>
          <w:p w:rsidR="00C520A8" w:rsidRPr="00163EA4" w:rsidRDefault="00C520A8" w:rsidP="00C520A8">
            <w:pPr>
              <w:tabs>
                <w:tab w:val="left" w:pos="360"/>
                <w:tab w:val="left" w:pos="462"/>
              </w:tabs>
              <w:spacing w:after="0" w:line="240" w:lineRule="auto"/>
              <w:ind w:right="79" w:firstLine="84"/>
              <w:jc w:val="center"/>
              <w:rPr>
                <w:rFonts w:ascii="GHEA Grapalat" w:hAnsi="GHEA Grapalat"/>
                <w:color w:val="000000"/>
                <w:sz w:val="20"/>
                <w:szCs w:val="20"/>
              </w:rPr>
            </w:pPr>
            <w:r w:rsidRPr="00163EA4">
              <w:rPr>
                <w:rFonts w:ascii="GHEA Grapalat" w:hAnsi="GHEA Grapalat"/>
                <w:sz w:val="20"/>
                <w:szCs w:val="20"/>
              </w:rPr>
              <w:t xml:space="preserve">Միջոցառումը տեղ է գտել նաև </w:t>
            </w:r>
            <w:r w:rsidRPr="00163EA4">
              <w:rPr>
                <w:rFonts w:ascii="GHEA Grapalat" w:hAnsi="GHEA Grapalat"/>
                <w:color w:val="000000"/>
                <w:sz w:val="20"/>
                <w:szCs w:val="20"/>
              </w:rPr>
              <w:t>ՀՀ կառավարության 2021-2026 թվականների միջոցառումների ծրագրի</w:t>
            </w:r>
            <w:r>
              <w:rPr>
                <w:rFonts w:ascii="GHEA Grapalat" w:hAnsi="GHEA Grapalat"/>
                <w:color w:val="000000"/>
                <w:sz w:val="20"/>
                <w:szCs w:val="20"/>
              </w:rPr>
              <w:t xml:space="preserve"> (այսուհետ՝ Ծրագիր)</w:t>
            </w:r>
            <w:r w:rsidRPr="00163EA4">
              <w:rPr>
                <w:rFonts w:ascii="GHEA Grapalat" w:hAnsi="GHEA Grapalat"/>
                <w:color w:val="000000"/>
                <w:sz w:val="20"/>
                <w:szCs w:val="20"/>
              </w:rPr>
              <w:t xml:space="preserve"> «Քաղաքաշինության կոմիտե» բաժնի 16.1 կետում:</w:t>
            </w:r>
          </w:p>
          <w:p w:rsidR="00C520A8" w:rsidRDefault="00C520A8" w:rsidP="00C520A8">
            <w:pPr>
              <w:tabs>
                <w:tab w:val="left" w:pos="360"/>
                <w:tab w:val="left" w:pos="462"/>
              </w:tabs>
              <w:spacing w:after="0" w:line="240" w:lineRule="auto"/>
              <w:ind w:right="79" w:firstLine="84"/>
              <w:jc w:val="center"/>
              <w:rPr>
                <w:rFonts w:ascii="GHEA Grapalat" w:hAnsi="GHEA Grapalat"/>
                <w:sz w:val="20"/>
                <w:szCs w:val="20"/>
              </w:rPr>
            </w:pPr>
            <w:r w:rsidRPr="00163EA4">
              <w:rPr>
                <w:rFonts w:ascii="GHEA Grapalat" w:hAnsi="GHEA Grapalat"/>
                <w:color w:val="000000"/>
                <w:sz w:val="20"/>
                <w:szCs w:val="20"/>
              </w:rPr>
              <w:t xml:space="preserve">Սակայն, </w:t>
            </w:r>
            <w:r w:rsidRPr="00163EA4">
              <w:rPr>
                <w:rFonts w:ascii="GHEA Grapalat" w:hAnsi="GHEA Grapalat"/>
                <w:sz w:val="20"/>
                <w:szCs w:val="20"/>
              </w:rPr>
              <w:t xml:space="preserve">ՀՀ աշխատանքի և սոցիալական հարցերի նախարարության կողմից առաջարկվել է նշված միջոցառման ժամկետը համապատասխանեցնել «Աշխատանքի և սոցիալական հարցերի նախարարություն» բաժնի 8.4 կետի միջոցառման («Բնակարանով ապահովելու միասնական սոցիալական ռազմավարությունը և հնգամյա գործողությունների ծրագիրը հաստատելու մասին» </w:t>
            </w:r>
            <w:r>
              <w:rPr>
                <w:rFonts w:ascii="GHEA Grapalat" w:hAnsi="GHEA Grapalat"/>
                <w:sz w:val="20"/>
                <w:szCs w:val="20"/>
              </w:rPr>
              <w:t>Կ</w:t>
            </w:r>
            <w:r w:rsidRPr="00163EA4">
              <w:rPr>
                <w:rFonts w:ascii="GHEA Grapalat" w:hAnsi="GHEA Grapalat"/>
                <w:sz w:val="20"/>
                <w:szCs w:val="20"/>
              </w:rPr>
              <w:t>առավարության որոշման նախագծի ներկայացում Վարչապետի աշխատակազմ) ժամկետին:</w:t>
            </w:r>
          </w:p>
          <w:p w:rsidR="00C520A8" w:rsidRDefault="00C520A8" w:rsidP="00C520A8">
            <w:pPr>
              <w:tabs>
                <w:tab w:val="left" w:pos="360"/>
                <w:tab w:val="left" w:pos="462"/>
              </w:tabs>
              <w:spacing w:after="0" w:line="240" w:lineRule="auto"/>
              <w:ind w:right="79" w:firstLine="84"/>
              <w:jc w:val="center"/>
              <w:rPr>
                <w:rFonts w:ascii="GHEA Grapalat" w:hAnsi="GHEA Grapalat" w:cs="GHEA Grapalat"/>
                <w:sz w:val="20"/>
                <w:szCs w:val="20"/>
              </w:rPr>
            </w:pPr>
          </w:p>
          <w:p w:rsidR="00C520A8" w:rsidRPr="00163EA4" w:rsidRDefault="00C520A8" w:rsidP="00C520A8">
            <w:pPr>
              <w:tabs>
                <w:tab w:val="left" w:pos="360"/>
                <w:tab w:val="left" w:pos="462"/>
              </w:tabs>
              <w:spacing w:after="0" w:line="240" w:lineRule="auto"/>
              <w:ind w:right="79" w:firstLine="84"/>
              <w:jc w:val="center"/>
              <w:rPr>
                <w:rFonts w:ascii="GHEA Grapalat" w:hAnsi="GHEA Grapalat"/>
                <w:sz w:val="20"/>
                <w:szCs w:val="20"/>
              </w:rPr>
            </w:pPr>
            <w:r>
              <w:rPr>
                <w:rFonts w:ascii="GHEA Grapalat" w:hAnsi="GHEA Grapalat" w:cs="GHEA Grapalat"/>
                <w:sz w:val="20"/>
                <w:szCs w:val="20"/>
              </w:rPr>
              <w:t>Դրանից ելնելով, Ծրագրի</w:t>
            </w:r>
            <w:r w:rsidRPr="00163EA4">
              <w:rPr>
                <w:rFonts w:ascii="GHEA Grapalat" w:hAnsi="GHEA Grapalat" w:cs="GHEA Grapalat"/>
                <w:sz w:val="20"/>
                <w:szCs w:val="20"/>
              </w:rPr>
              <w:t xml:space="preserve"> վերանայման շրջանակներում </w:t>
            </w:r>
            <w:r w:rsidRPr="00163EA4">
              <w:rPr>
                <w:rFonts w:ascii="GHEA Grapalat" w:hAnsi="GHEA Grapalat" w:cs="GHEA Grapalat"/>
                <w:sz w:val="20"/>
                <w:szCs w:val="20"/>
              </w:rPr>
              <w:lastRenderedPageBreak/>
              <w:t>նշված միջոցառ</w:t>
            </w:r>
            <w:r>
              <w:rPr>
                <w:rFonts w:ascii="GHEA Grapalat" w:hAnsi="GHEA Grapalat" w:cs="GHEA Grapalat"/>
                <w:sz w:val="20"/>
                <w:szCs w:val="20"/>
              </w:rPr>
              <w:t>ու</w:t>
            </w:r>
            <w:r w:rsidRPr="00163EA4">
              <w:rPr>
                <w:rFonts w:ascii="GHEA Grapalat" w:hAnsi="GHEA Grapalat" w:cs="GHEA Grapalat"/>
                <w:sz w:val="20"/>
                <w:szCs w:val="20"/>
              </w:rPr>
              <w:t>մ</w:t>
            </w:r>
            <w:r>
              <w:rPr>
                <w:rFonts w:ascii="GHEA Grapalat" w:hAnsi="GHEA Grapalat" w:cs="GHEA Grapalat"/>
                <w:sz w:val="20"/>
                <w:szCs w:val="20"/>
              </w:rPr>
              <w:t xml:space="preserve">ը փոխարինվել է </w:t>
            </w:r>
            <w:r w:rsidRPr="00163EA4">
              <w:rPr>
                <w:rFonts w:ascii="GHEA Grapalat" w:hAnsi="GHEA Grapalat" w:cs="GHEA Grapalat"/>
                <w:i/>
                <w:sz w:val="20"/>
                <w:szCs w:val="20"/>
                <w:u w:val="single"/>
              </w:rPr>
              <w:t>Ռենովացիայի մասին օրենքի նախագծի</w:t>
            </w:r>
            <w:r w:rsidRPr="00163EA4">
              <w:rPr>
                <w:rFonts w:ascii="GHEA Grapalat" w:hAnsi="GHEA Grapalat" w:cs="GHEA Grapalat"/>
                <w:sz w:val="20"/>
                <w:szCs w:val="20"/>
              </w:rPr>
              <w:t xml:space="preserve"> ներկայացում ՀՀ վարչապետի աշխատակազմ</w:t>
            </w:r>
            <w:r>
              <w:rPr>
                <w:rFonts w:ascii="GHEA Grapalat" w:hAnsi="GHEA Grapalat" w:cs="GHEA Grapalat"/>
                <w:sz w:val="20"/>
                <w:szCs w:val="20"/>
              </w:rPr>
              <w:t> միջոցառմամբ (Ժամկետ՝ 2026 թվականի հունիսի 1-ին տասնօրյակ):</w:t>
            </w:r>
          </w:p>
          <w:p w:rsidR="00C520A8" w:rsidRDefault="00C520A8" w:rsidP="00C520A8">
            <w:pPr>
              <w:tabs>
                <w:tab w:val="left" w:pos="360"/>
                <w:tab w:val="left" w:pos="462"/>
              </w:tabs>
              <w:spacing w:after="0" w:line="240" w:lineRule="auto"/>
              <w:ind w:right="79" w:firstLine="84"/>
              <w:jc w:val="center"/>
              <w:rPr>
                <w:rFonts w:ascii="GHEA Grapalat" w:hAnsi="GHEA Grapalat"/>
                <w:sz w:val="20"/>
                <w:szCs w:val="20"/>
              </w:rPr>
            </w:pPr>
          </w:p>
          <w:p w:rsidR="00C520A8" w:rsidRPr="00EB4205" w:rsidRDefault="00C520A8" w:rsidP="00C520A8">
            <w:pPr>
              <w:tabs>
                <w:tab w:val="left" w:pos="360"/>
                <w:tab w:val="left" w:pos="462"/>
              </w:tabs>
              <w:spacing w:after="0" w:line="240" w:lineRule="auto"/>
              <w:ind w:right="79" w:firstLine="84"/>
              <w:jc w:val="center"/>
              <w:rPr>
                <w:rFonts w:ascii="GHEA Grapalat" w:hAnsi="GHEA Grapalat" w:cs="GHEA Grapalat"/>
                <w:i/>
                <w:sz w:val="20"/>
                <w:szCs w:val="20"/>
              </w:rPr>
            </w:pPr>
            <w:r w:rsidRPr="00163EA4">
              <w:rPr>
                <w:rFonts w:ascii="GHEA Grapalat" w:hAnsi="GHEA Grapalat"/>
                <w:sz w:val="20"/>
                <w:szCs w:val="20"/>
              </w:rPr>
              <w:t xml:space="preserve">Ըստ այդմ, </w:t>
            </w:r>
            <w:r>
              <w:rPr>
                <w:rFonts w:ascii="GHEA Grapalat" w:hAnsi="GHEA Grapalat"/>
                <w:sz w:val="20"/>
                <w:szCs w:val="20"/>
              </w:rPr>
              <w:t xml:space="preserve">առաջարկվել է </w:t>
            </w:r>
            <w:r w:rsidRPr="00163EA4">
              <w:rPr>
                <w:rFonts w:ascii="GHEA Grapalat" w:hAnsi="GHEA Grapalat"/>
                <w:sz w:val="20"/>
                <w:szCs w:val="20"/>
              </w:rPr>
              <w:t xml:space="preserve">համապատասխան փոփոխություն </w:t>
            </w:r>
            <w:r>
              <w:rPr>
                <w:rFonts w:ascii="GHEA Grapalat" w:hAnsi="GHEA Grapalat"/>
                <w:sz w:val="20"/>
                <w:szCs w:val="20"/>
              </w:rPr>
              <w:t>կատարել</w:t>
            </w:r>
            <w:r w:rsidRPr="00163EA4">
              <w:rPr>
                <w:rFonts w:ascii="GHEA Grapalat" w:hAnsi="GHEA Grapalat"/>
                <w:sz w:val="20"/>
                <w:szCs w:val="20"/>
              </w:rPr>
              <w:t xml:space="preserve"> </w:t>
            </w:r>
            <w:r>
              <w:rPr>
                <w:rFonts w:ascii="GHEA Grapalat" w:hAnsi="GHEA Grapalat"/>
                <w:sz w:val="20"/>
                <w:szCs w:val="20"/>
              </w:rPr>
              <w:t>նաև</w:t>
            </w:r>
            <w:r w:rsidRPr="00163EA4">
              <w:rPr>
                <w:rFonts w:ascii="GHEA Grapalat" w:hAnsi="GHEA Grapalat"/>
                <w:sz w:val="20"/>
                <w:szCs w:val="20"/>
              </w:rPr>
              <w:t xml:space="preserve"> </w:t>
            </w:r>
            <w:r>
              <w:rPr>
                <w:rFonts w:ascii="GHEA Grapalat" w:hAnsi="GHEA Grapalat"/>
                <w:sz w:val="20"/>
                <w:szCs w:val="20"/>
              </w:rPr>
              <w:t>ՀՀ կ</w:t>
            </w:r>
            <w:r w:rsidRPr="00163EA4">
              <w:rPr>
                <w:rFonts w:ascii="GHEA Grapalat" w:hAnsi="GHEA Grapalat"/>
                <w:sz w:val="20"/>
                <w:szCs w:val="20"/>
              </w:rPr>
              <w:t>առավարության 2021 թվականի ապրիլի 8-ի N 531-Լ որոշման մեջ</w:t>
            </w:r>
            <w:r>
              <w:rPr>
                <w:rFonts w:ascii="GHEA Grapalat" w:hAnsi="GHEA Grapalat"/>
                <w:sz w:val="20"/>
                <w:szCs w:val="20"/>
              </w:rPr>
              <w:t>,</w:t>
            </w:r>
            <w:r w:rsidRPr="00163EA4">
              <w:rPr>
                <w:rFonts w:ascii="GHEA Grapalat" w:hAnsi="GHEA Grapalat"/>
                <w:sz w:val="20"/>
                <w:szCs w:val="20"/>
              </w:rPr>
              <w:t xml:space="preserve"> </w:t>
            </w:r>
            <w:r>
              <w:rPr>
                <w:rFonts w:ascii="GHEA Grapalat" w:hAnsi="GHEA Grapalat"/>
                <w:sz w:val="20"/>
                <w:szCs w:val="20"/>
              </w:rPr>
              <w:t>սակայն նախագիծը չի ընդունվել</w:t>
            </w:r>
            <w:r w:rsidRPr="00163EA4">
              <w:rPr>
                <w:rFonts w:ascii="GHEA Grapalat" w:hAnsi="GHEA Grapalat"/>
                <w:sz w:val="20"/>
                <w:szCs w:val="20"/>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lastRenderedPageBreak/>
              <w:t>ՀՀ տարածքային կառավարման և ենթակառուցվածքների նախարարություն</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Arial" w:hAnsi="Arial" w:cs="Arial"/>
                <w:color w:val="000000"/>
                <w:sz w:val="20"/>
                <w:szCs w:val="20"/>
              </w:rPr>
              <w:t> </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 xml:space="preserve">ՀՀ աշխատանքի և սոցիալական </w:t>
            </w:r>
            <w:r w:rsidRPr="00370AB6">
              <w:rPr>
                <w:rFonts w:ascii="GHEA Grapalat" w:hAnsi="GHEA Grapalat"/>
                <w:color w:val="000000"/>
                <w:sz w:val="20"/>
                <w:szCs w:val="20"/>
              </w:rPr>
              <w:lastRenderedPageBreak/>
              <w:t>հարցերի նախարարություն</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lastRenderedPageBreak/>
              <w:t>2023թ.,</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lang w:val="en-US"/>
              </w:rPr>
            </w:pPr>
            <w:r w:rsidRPr="00370AB6">
              <w:rPr>
                <w:rFonts w:ascii="GHEA Grapalat" w:hAnsi="GHEA Grapalat"/>
                <w:color w:val="000000"/>
                <w:sz w:val="20"/>
                <w:szCs w:val="20"/>
              </w:rPr>
              <w:t>(կիսամյակային հաշվետվություններ</w:t>
            </w:r>
            <w:r w:rsidRPr="00370AB6">
              <w:rPr>
                <w:rFonts w:ascii="GHEA Grapalat" w:hAnsi="GHEA Grapalat"/>
                <w:color w:val="000000"/>
                <w:sz w:val="20"/>
                <w:szCs w:val="20"/>
                <w:lang w:val="en-US"/>
              </w:rPr>
              <w:t>)</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tcPr>
          <w:p w:rsidR="00C520A8" w:rsidRPr="00370AB6" w:rsidRDefault="00C520A8" w:rsidP="00C520A8">
            <w:pPr>
              <w:spacing w:after="0" w:line="264" w:lineRule="auto"/>
              <w:ind w:left="-23"/>
              <w:rPr>
                <w:rFonts w:ascii="GHEA Grapalat" w:hAnsi="GHEA Grapalat"/>
                <w:color w:val="000000"/>
                <w:sz w:val="20"/>
                <w:szCs w:val="20"/>
                <w:shd w:val="clear" w:color="auto" w:fill="FFFFFF"/>
              </w:rPr>
            </w:pPr>
            <w:r w:rsidRPr="00370AB6">
              <w:rPr>
                <w:rFonts w:ascii="GHEA Grapalat" w:hAnsi="GHEA Grapalat"/>
                <w:color w:val="000000"/>
                <w:sz w:val="20"/>
                <w:szCs w:val="20"/>
                <w:shd w:val="clear" w:color="auto" w:fill="FFFFFF"/>
              </w:rPr>
              <w:t>Ֆինանսավորում չի պահանջվում:</w:t>
            </w:r>
          </w:p>
        </w:tc>
      </w:tr>
      <w:tr w:rsidR="00C520A8" w:rsidRPr="00370AB6"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149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520A8" w:rsidRPr="002542E8" w:rsidRDefault="00C520A8" w:rsidP="00C520A8">
            <w:pPr>
              <w:spacing w:after="0" w:line="264" w:lineRule="auto"/>
              <w:ind w:left="-23"/>
              <w:rPr>
                <w:rFonts w:ascii="GHEA Grapalat" w:eastAsia="Times New Roman" w:hAnsi="GHEA Grapalat" w:cs="GHEA Grapalat"/>
                <w:b/>
                <w:sz w:val="20"/>
                <w:szCs w:val="20"/>
                <w:lang w:val="fr-FR"/>
              </w:rPr>
            </w:pPr>
            <w:r w:rsidRPr="002542E8">
              <w:rPr>
                <w:rFonts w:ascii="GHEA Grapalat" w:eastAsia="Times New Roman" w:hAnsi="GHEA Grapalat" w:cs="GHEA Grapalat"/>
                <w:b/>
                <w:sz w:val="20"/>
                <w:szCs w:val="20"/>
                <w:lang w:val="fr-FR"/>
              </w:rPr>
              <w:lastRenderedPageBreak/>
              <w:t>Խնդիր 4. Աղետի գոտու հիմնախնդիրների կանոնակարգում</w:t>
            </w:r>
          </w:p>
        </w:tc>
      </w:tr>
      <w:tr w:rsidR="00C520A8" w:rsidRPr="004F036B"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7"/>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20A8" w:rsidRPr="00370AB6" w:rsidRDefault="00DC4DC8" w:rsidP="00C520A8">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t>35</w:t>
            </w:r>
          </w:p>
        </w:tc>
        <w:tc>
          <w:tcPr>
            <w:tcW w:w="2430" w:type="dxa"/>
            <w:tcBorders>
              <w:left w:val="single" w:sz="4" w:space="0" w:color="auto"/>
              <w:right w:val="single" w:sz="4" w:space="0" w:color="auto"/>
            </w:tcBorders>
            <w:shd w:val="clear" w:color="auto" w:fill="auto"/>
          </w:tcPr>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shd w:val="clear" w:color="auto" w:fill="FFFFFF"/>
              </w:rPr>
              <w:t>18.4.1 Աղետի գոտու բնակավայրերում երկրաշարժի հետևանքով անօթևան մնացած ընտանիքների բնակարանային ապահովմանն ուղղված պետական աջակցության ծրագրի ավարտ</w:t>
            </w:r>
          </w:p>
        </w:tc>
        <w:tc>
          <w:tcPr>
            <w:tcW w:w="2587" w:type="dxa"/>
            <w:tcBorders>
              <w:top w:val="single" w:sz="4" w:space="0" w:color="auto"/>
              <w:left w:val="single" w:sz="4" w:space="0" w:color="auto"/>
              <w:bottom w:val="single" w:sz="4" w:space="0" w:color="auto"/>
              <w:right w:val="single" w:sz="4" w:space="0" w:color="auto"/>
            </w:tcBorders>
            <w:shd w:val="clear" w:color="auto" w:fill="auto"/>
          </w:tcPr>
          <w:p w:rsidR="00C520A8" w:rsidRPr="00EF33E6" w:rsidRDefault="00C520A8" w:rsidP="00C520A8">
            <w:pPr>
              <w:spacing w:after="0" w:line="240" w:lineRule="auto"/>
              <w:rPr>
                <w:rFonts w:ascii="GHEA Grapalat" w:hAnsi="GHEA Grapalat"/>
                <w:color w:val="000000"/>
                <w:sz w:val="20"/>
                <w:szCs w:val="20"/>
                <w:shd w:val="clear" w:color="auto" w:fill="FFFFFF"/>
                <w:lang w:val="hy-AM"/>
              </w:rPr>
            </w:pPr>
            <w:r w:rsidRPr="00EF33E6">
              <w:rPr>
                <w:rFonts w:ascii="GHEA Grapalat" w:hAnsi="GHEA Grapalat"/>
                <w:color w:val="000000"/>
                <w:sz w:val="20"/>
                <w:szCs w:val="20"/>
                <w:shd w:val="clear" w:color="auto" w:fill="FFFFFF"/>
                <w:lang w:val="hy-AM"/>
              </w:rPr>
              <w:t>Ծրագրի շահառու ճանաչված, սակայն ծրագրի շրջանակներում բնակարանային պայմանները դեռևս չբարելաված ընտանիքների բնակարանային խնդիրների լուծման նկատմամբ ձևավորված պետական պարտավորությունների կատարում:</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C520A8" w:rsidRPr="00163EA4" w:rsidRDefault="00C520A8" w:rsidP="00C520A8">
            <w:pPr>
              <w:pStyle w:val="ListParagraph"/>
              <w:tabs>
                <w:tab w:val="left" w:pos="450"/>
              </w:tabs>
              <w:spacing w:after="0" w:line="240" w:lineRule="auto"/>
              <w:ind w:left="0" w:firstLine="84"/>
              <w:jc w:val="center"/>
              <w:rPr>
                <w:rFonts w:ascii="GHEA Grapalat" w:eastAsia="Tahoma" w:hAnsi="GHEA Grapalat" w:cs="Tahoma"/>
                <w:b/>
                <w:sz w:val="20"/>
                <w:szCs w:val="20"/>
              </w:rPr>
            </w:pPr>
            <w:r w:rsidRPr="00163EA4">
              <w:rPr>
                <w:rFonts w:ascii="GHEA Grapalat" w:eastAsia="Tahoma" w:hAnsi="GHEA Grapalat" w:cs="Tahoma"/>
                <w:b/>
                <w:sz w:val="20"/>
                <w:szCs w:val="20"/>
              </w:rPr>
              <w:t>Կատարված է:</w:t>
            </w:r>
          </w:p>
          <w:p w:rsidR="00C520A8" w:rsidRPr="00163EA4" w:rsidRDefault="00C520A8" w:rsidP="00C520A8">
            <w:pPr>
              <w:pStyle w:val="ListParagraph"/>
              <w:tabs>
                <w:tab w:val="left" w:pos="450"/>
              </w:tabs>
              <w:spacing w:after="0" w:line="240" w:lineRule="auto"/>
              <w:ind w:left="0" w:firstLine="84"/>
              <w:jc w:val="center"/>
              <w:rPr>
                <w:rFonts w:ascii="GHEA Grapalat" w:hAnsi="GHEA Grapalat" w:cs="GHEA Grapalat"/>
                <w:sz w:val="20"/>
                <w:szCs w:val="20"/>
              </w:rPr>
            </w:pPr>
            <w:r w:rsidRPr="00163EA4">
              <w:rPr>
                <w:rFonts w:ascii="GHEA Grapalat" w:eastAsia="Tahoma" w:hAnsi="GHEA Grapalat" w:cs="Tahoma"/>
                <w:sz w:val="20"/>
                <w:szCs w:val="20"/>
              </w:rPr>
              <w:t>Ծրագրի շահառու է ճանաչվել Շիրակի, Լոռու և Արագածոտնի մարզերի բնակավայրերի թվով 5419 ընտանիք</w:t>
            </w:r>
            <w:r w:rsidRPr="00163EA4">
              <w:rPr>
                <w:rFonts w:ascii="GHEA Grapalat" w:hAnsi="GHEA Grapalat" w:cs="GHEA Grapalat"/>
                <w:sz w:val="20"/>
                <w:szCs w:val="20"/>
              </w:rPr>
              <w:t>, որոնցից՝</w:t>
            </w:r>
          </w:p>
          <w:p w:rsidR="00C520A8" w:rsidRPr="00EF33E6" w:rsidRDefault="00C520A8" w:rsidP="00C520A8">
            <w:pPr>
              <w:spacing w:after="0" w:line="240" w:lineRule="auto"/>
              <w:ind w:firstLine="84"/>
              <w:jc w:val="center"/>
              <w:rPr>
                <w:rFonts w:ascii="GHEA Grapalat" w:hAnsi="GHEA Grapalat" w:cs="GHEA Grapalat"/>
                <w:sz w:val="20"/>
                <w:szCs w:val="20"/>
                <w:lang w:val="hy-AM"/>
              </w:rPr>
            </w:pPr>
            <w:r w:rsidRPr="00EF33E6">
              <w:rPr>
                <w:rFonts w:ascii="GHEA Grapalat" w:hAnsi="GHEA Grapalat" w:cs="GHEA Grapalat"/>
                <w:sz w:val="20"/>
                <w:szCs w:val="20"/>
                <w:lang w:val="hy-AM"/>
              </w:rPr>
              <w:t>- 5391-ի խնդիրը լուծվել է 2008-2021թթ.՝ շուրջ 70.0 մլրդ. դրամի հաշվին, բնակարանների հատկացման կամ բնակարանային պայմանները բարելավելու նպատակով ֆինանսական աջակցության (ԲԳՎ-ի կամ</w:t>
            </w:r>
            <w:r w:rsidRPr="00163EA4">
              <w:rPr>
                <w:rFonts w:ascii="GHEA Grapalat" w:hAnsi="GHEA Grapalat" w:cs="GHEA Grapalat"/>
                <w:sz w:val="20"/>
                <w:szCs w:val="20"/>
                <w:lang w:val="af-ZA"/>
              </w:rPr>
              <w:t xml:space="preserve"> ուղղակի ֆինանսական աջակցություն) տրամադրման միջոցով,</w:t>
            </w:r>
          </w:p>
          <w:p w:rsidR="00C520A8" w:rsidRPr="00EF33E6" w:rsidRDefault="00C520A8" w:rsidP="00C520A8">
            <w:pPr>
              <w:spacing w:after="0" w:line="240" w:lineRule="auto"/>
              <w:ind w:firstLine="84"/>
              <w:jc w:val="center"/>
              <w:rPr>
                <w:rFonts w:ascii="GHEA Grapalat" w:eastAsia="Tahoma" w:hAnsi="GHEA Grapalat" w:cs="Tahoma"/>
                <w:sz w:val="20"/>
                <w:szCs w:val="20"/>
                <w:lang w:val="hy-AM"/>
              </w:rPr>
            </w:pPr>
            <w:r w:rsidRPr="00163EA4">
              <w:rPr>
                <w:rFonts w:ascii="GHEA Grapalat" w:hAnsi="GHEA Grapalat" w:cs="GHEA Grapalat"/>
                <w:sz w:val="20"/>
                <w:szCs w:val="20"/>
                <w:lang w:val="af-ZA"/>
              </w:rPr>
              <w:t xml:space="preserve">- 28 ընտանիքի </w:t>
            </w:r>
            <w:r w:rsidRPr="00EF33E6">
              <w:rPr>
                <w:rFonts w:ascii="GHEA Grapalat" w:eastAsia="Tahoma" w:hAnsi="GHEA Grapalat" w:cs="Tahoma"/>
                <w:sz w:val="20"/>
                <w:szCs w:val="20"/>
                <w:lang w:val="hy-AM"/>
              </w:rPr>
              <w:t xml:space="preserve">(Շիրակ, Ջրաձոր) խնդիր՝ այդ ընտանիքների ցանկությամբ, լուծվելու է Կառավարության 27.08.2020թ. N1411-Լ որոշման շրջանակներում՝ Կապսի ջրամբարի կառուցման </w:t>
            </w:r>
            <w:r w:rsidRPr="00EF33E6">
              <w:rPr>
                <w:rFonts w:ascii="GHEA Grapalat" w:eastAsia="Tahoma" w:hAnsi="GHEA Grapalat" w:cs="Tahoma"/>
                <w:sz w:val="20"/>
                <w:szCs w:val="20"/>
                <w:lang w:val="hy-AM"/>
              </w:rPr>
              <w:lastRenderedPageBreak/>
              <w:t>նպատակով Ջրաձոր համայնքից վերաբնակեցվող ընտանիքների հետ միասին, նոր բնակավայրի կառուցման և բնակելի տների հատկացման եղանակով:</w:t>
            </w:r>
          </w:p>
          <w:p w:rsidR="00C520A8" w:rsidRPr="00EF33E6" w:rsidRDefault="00C520A8" w:rsidP="00C520A8">
            <w:pPr>
              <w:spacing w:after="0" w:line="240" w:lineRule="auto"/>
              <w:ind w:firstLine="84"/>
              <w:jc w:val="center"/>
              <w:rPr>
                <w:rFonts w:ascii="GHEA Grapalat" w:eastAsia="Tahoma" w:hAnsi="GHEA Grapalat" w:cs="Tahoma"/>
                <w:sz w:val="20"/>
                <w:szCs w:val="20"/>
                <w:lang w:val="hy-AM"/>
              </w:rPr>
            </w:pPr>
          </w:p>
          <w:p w:rsidR="00C520A8" w:rsidRPr="00EF33E6" w:rsidRDefault="00C520A8" w:rsidP="00C520A8">
            <w:pPr>
              <w:spacing w:after="0" w:line="240" w:lineRule="auto"/>
              <w:ind w:firstLine="84"/>
              <w:jc w:val="center"/>
              <w:rPr>
                <w:rFonts w:ascii="GHEA Grapalat" w:eastAsia="Tahoma" w:hAnsi="GHEA Grapalat" w:cs="Tahoma"/>
                <w:noProof/>
                <w:sz w:val="20"/>
                <w:szCs w:val="20"/>
                <w:lang w:val="hy-AM"/>
              </w:rPr>
            </w:pPr>
            <w:r w:rsidRPr="00EF33E6">
              <w:rPr>
                <w:rFonts w:ascii="GHEA Grapalat" w:eastAsia="Tahoma" w:hAnsi="GHEA Grapalat" w:cs="Tahoma"/>
                <w:sz w:val="20"/>
                <w:szCs w:val="20"/>
                <w:lang w:val="hy-AM"/>
              </w:rPr>
              <w:t xml:space="preserve">Միաժամանակ, ՀՀ կառավարության 17.06.2021թ. N1006-Ն որոշմամբ սահմանվել է, որ որոշումն ուժի մեջ մտնելուց հետո Ծրագրի շրջանակներում բնակապահովման իրավունքը վերականգնած՝ Ծրագրի շահառու ճանաչված ընտանիքների </w:t>
            </w:r>
            <w:r w:rsidRPr="00EF33E6">
              <w:rPr>
                <w:rFonts w:ascii="GHEA Grapalat" w:eastAsia="Tahoma" w:hAnsi="GHEA Grapalat" w:cs="Tahoma"/>
                <w:noProof/>
                <w:sz w:val="20"/>
                <w:szCs w:val="20"/>
                <w:lang w:val="hy-AM"/>
              </w:rPr>
              <w:t xml:space="preserve">բնակարանային խնդիրները լուծվելու են </w:t>
            </w:r>
            <w:r w:rsidRPr="00163EA4">
              <w:rPr>
                <w:rFonts w:ascii="GHEA Grapalat" w:hAnsi="GHEA Grapalat" w:cs="GHEA Grapalat"/>
                <w:sz w:val="20"/>
                <w:szCs w:val="20"/>
                <w:lang w:val="af-ZA"/>
              </w:rPr>
              <w:t xml:space="preserve">ֆինանսական աջակցության (բնակարանի գնման վկայագրի միջոցով կամ ուղղակի ֆինանսական աջակցություն) տրամադրման միջոցով, իսկ </w:t>
            </w:r>
            <w:r w:rsidRPr="00EF33E6">
              <w:rPr>
                <w:rFonts w:ascii="GHEA Grapalat" w:eastAsia="Tahoma" w:hAnsi="GHEA Grapalat" w:cs="Tahoma"/>
                <w:noProof/>
                <w:sz w:val="20"/>
                <w:szCs w:val="20"/>
                <w:lang w:val="hy-AM"/>
              </w:rPr>
              <w:t>խնդրի լուծման համար անհրաժեշտ ֆինանսական միջոցները նախատեսվելու են համապատասխան տարեկան պետական բյուջեներում:</w:t>
            </w:r>
          </w:p>
          <w:p w:rsidR="00C520A8" w:rsidRPr="00EF33E6" w:rsidRDefault="00C520A8" w:rsidP="00C520A8">
            <w:pPr>
              <w:spacing w:after="0" w:line="240" w:lineRule="auto"/>
              <w:ind w:firstLine="84"/>
              <w:jc w:val="center"/>
              <w:rPr>
                <w:rFonts w:ascii="GHEA Grapalat" w:eastAsia="Tahoma" w:hAnsi="GHEA Grapalat" w:cs="Tahoma"/>
                <w:sz w:val="20"/>
                <w:szCs w:val="20"/>
                <w:lang w:val="hy-AM"/>
              </w:rPr>
            </w:pPr>
          </w:p>
          <w:p w:rsidR="00C520A8" w:rsidRPr="00EF33E6" w:rsidRDefault="00C520A8" w:rsidP="00C520A8">
            <w:pPr>
              <w:spacing w:after="0" w:line="240" w:lineRule="auto"/>
              <w:ind w:firstLine="84"/>
              <w:jc w:val="center"/>
              <w:rPr>
                <w:rFonts w:ascii="GHEA Grapalat" w:hAnsi="GHEA Grapalat" w:cs="Sylfaen"/>
                <w:sz w:val="20"/>
                <w:szCs w:val="20"/>
                <w:lang w:val="hy-AM"/>
              </w:rPr>
            </w:pPr>
            <w:r w:rsidRPr="00EF33E6">
              <w:rPr>
                <w:rFonts w:ascii="GHEA Grapalat" w:eastAsia="Tahoma" w:hAnsi="GHEA Grapalat" w:cs="Tahoma"/>
                <w:sz w:val="20"/>
                <w:szCs w:val="20"/>
                <w:lang w:val="hy-AM"/>
              </w:rPr>
              <w:t>Որոշումն</w:t>
            </w:r>
            <w:r w:rsidRPr="00EF33E6">
              <w:rPr>
                <w:rFonts w:ascii="GHEA Grapalat" w:eastAsia="Tahoma" w:hAnsi="GHEA Grapalat" w:cs="Tahoma"/>
                <w:noProof/>
                <w:sz w:val="20"/>
                <w:szCs w:val="20"/>
                <w:lang w:val="hy-AM"/>
              </w:rPr>
              <w:t xml:space="preserve"> ուժի մեջ մտնելուց հետո բնակապահովման իրավունքը դատական կարգով վերականգնել և 2021-2026թթ. մարտ ամսվա դրությամբ Ծրագրի շահառու է ճանաչվել թվով 76 ընտանիք*), որոնցից 2021-2023թթ. Ծրագրի շահառու ճանաչված թվով 44-ի խնդիրը դիտարկվել է ՀՀ կառավարության 2024 թվականի </w:t>
            </w:r>
            <w:r w:rsidRPr="00EF33E6">
              <w:rPr>
                <w:rFonts w:ascii="GHEA Grapalat" w:eastAsia="Tahoma" w:hAnsi="GHEA Grapalat" w:cs="Tahoma"/>
                <w:noProof/>
                <w:sz w:val="20"/>
                <w:szCs w:val="20"/>
                <w:lang w:val="hy-AM"/>
              </w:rPr>
              <w:lastRenderedPageBreak/>
              <w:t>օգոստոսի 15-ի N</w:t>
            </w:r>
            <w:r w:rsidRPr="00EF33E6">
              <w:rPr>
                <w:rFonts w:ascii="GHEA Grapalat" w:hAnsi="GHEA Grapalat" w:cs="Sylfaen"/>
                <w:sz w:val="20"/>
                <w:szCs w:val="20"/>
                <w:lang w:val="hy-AM"/>
              </w:rPr>
              <w:t xml:space="preserve"> N1299-Ա որոշման շրջանակներում:</w:t>
            </w:r>
          </w:p>
          <w:p w:rsidR="00C520A8" w:rsidRPr="00EF33E6" w:rsidRDefault="00C520A8" w:rsidP="00C520A8">
            <w:pPr>
              <w:pStyle w:val="ListParagraph"/>
              <w:numPr>
                <w:ilvl w:val="0"/>
                <w:numId w:val="21"/>
              </w:numPr>
              <w:spacing w:after="0" w:line="240" w:lineRule="auto"/>
              <w:ind w:left="0" w:right="75" w:firstLine="348"/>
              <w:jc w:val="center"/>
              <w:rPr>
                <w:rFonts w:ascii="GHEA Grapalat" w:eastAsia="Tahoma" w:hAnsi="GHEA Grapalat" w:cs="Tahoma"/>
                <w:noProof/>
                <w:sz w:val="20"/>
                <w:szCs w:val="20"/>
              </w:rPr>
            </w:pPr>
            <w:r w:rsidRPr="00EF33E6">
              <w:rPr>
                <w:rFonts w:ascii="GHEA Grapalat" w:eastAsia="Tahoma" w:hAnsi="GHEA Grapalat" w:cs="Tahoma"/>
                <w:noProof/>
                <w:sz w:val="20"/>
                <w:szCs w:val="20"/>
              </w:rPr>
              <w:t xml:space="preserve">2024 </w:t>
            </w:r>
            <w:r w:rsidRPr="00C43CBB">
              <w:rPr>
                <w:rFonts w:ascii="GHEA Grapalat" w:eastAsia="Tahoma" w:hAnsi="GHEA Grapalat" w:cs="Tahoma"/>
                <w:noProof/>
                <w:sz w:val="20"/>
                <w:szCs w:val="20"/>
              </w:rPr>
              <w:t>թվականին Ծրագրի շահառու ճանաչված թվով 7 ընտանիքների (անձանց) բնակարանային խնդիր</w:t>
            </w:r>
            <w:r w:rsidRPr="00EF33E6">
              <w:rPr>
                <w:rFonts w:ascii="GHEA Grapalat" w:eastAsia="Tahoma" w:hAnsi="GHEA Grapalat" w:cs="Tahoma"/>
                <w:noProof/>
                <w:sz w:val="20"/>
                <w:szCs w:val="20"/>
              </w:rPr>
              <w:t xml:space="preserve"> </w:t>
            </w:r>
            <w:r w:rsidRPr="00C43CBB">
              <w:rPr>
                <w:rFonts w:ascii="GHEA Grapalat" w:eastAsia="Tahoma" w:hAnsi="GHEA Grapalat" w:cs="Tahoma"/>
                <w:noProof/>
                <w:sz w:val="20"/>
                <w:szCs w:val="20"/>
              </w:rPr>
              <w:t xml:space="preserve"> </w:t>
            </w:r>
            <w:r w:rsidRPr="00EF33E6">
              <w:rPr>
                <w:rFonts w:ascii="GHEA Grapalat" w:eastAsia="Tahoma" w:hAnsi="GHEA Grapalat" w:cs="Tahoma"/>
                <w:noProof/>
                <w:sz w:val="20"/>
                <w:szCs w:val="20"/>
              </w:rPr>
              <w:t xml:space="preserve"> դիտարկվել է </w:t>
            </w:r>
            <w:r w:rsidRPr="00C43CBB">
              <w:rPr>
                <w:rFonts w:ascii="GHEA Grapalat" w:eastAsia="Tahoma" w:hAnsi="GHEA Grapalat" w:cs="Tahoma"/>
                <w:noProof/>
                <w:sz w:val="20"/>
                <w:szCs w:val="20"/>
              </w:rPr>
              <w:t>ՀՀ</w:t>
            </w:r>
            <w:r w:rsidRPr="00EF33E6">
              <w:rPr>
                <w:rFonts w:ascii="GHEA Grapalat" w:eastAsia="Tahoma" w:hAnsi="GHEA Grapalat" w:cs="Tahoma"/>
                <w:noProof/>
                <w:sz w:val="20"/>
                <w:szCs w:val="20"/>
              </w:rPr>
              <w:t xml:space="preserve"> </w:t>
            </w:r>
            <w:r w:rsidRPr="00C43CBB">
              <w:rPr>
                <w:rFonts w:ascii="GHEA Grapalat" w:eastAsia="Tahoma" w:hAnsi="GHEA Grapalat" w:cs="Tahoma"/>
                <w:noProof/>
                <w:sz w:val="20"/>
                <w:szCs w:val="20"/>
              </w:rPr>
              <w:t xml:space="preserve">կառավարության 2025 թվականի հուլիսի 17-ի </w:t>
            </w:r>
            <w:r w:rsidRPr="00EF33E6">
              <w:rPr>
                <w:rFonts w:ascii="GHEA Grapalat" w:eastAsia="Tahoma" w:hAnsi="GHEA Grapalat" w:cs="Tahoma"/>
                <w:noProof/>
                <w:sz w:val="20"/>
                <w:szCs w:val="20"/>
              </w:rPr>
              <w:t xml:space="preserve">            </w:t>
            </w:r>
            <w:r w:rsidRPr="00C43CBB">
              <w:rPr>
                <w:rFonts w:ascii="GHEA Grapalat" w:eastAsia="Tahoma" w:hAnsi="GHEA Grapalat" w:cs="Tahoma"/>
                <w:noProof/>
                <w:sz w:val="20"/>
                <w:szCs w:val="20"/>
              </w:rPr>
              <w:t>N971-Ա որոշման շրջանակներում:</w:t>
            </w:r>
          </w:p>
          <w:p w:rsidR="00C520A8" w:rsidRPr="00EF33E6" w:rsidRDefault="00C520A8" w:rsidP="00C520A8">
            <w:pPr>
              <w:pStyle w:val="ListParagraph"/>
              <w:numPr>
                <w:ilvl w:val="0"/>
                <w:numId w:val="21"/>
              </w:numPr>
              <w:spacing w:after="0" w:line="240" w:lineRule="auto"/>
              <w:ind w:left="0" w:right="75" w:firstLine="348"/>
              <w:jc w:val="center"/>
              <w:rPr>
                <w:rFonts w:ascii="GHEA Grapalat" w:eastAsia="Tahoma" w:hAnsi="GHEA Grapalat" w:cs="Tahoma"/>
                <w:noProof/>
                <w:sz w:val="20"/>
                <w:szCs w:val="20"/>
              </w:rPr>
            </w:pPr>
            <w:r w:rsidRPr="00EF33E6">
              <w:rPr>
                <w:rFonts w:ascii="GHEA Grapalat" w:eastAsia="Tahoma" w:hAnsi="GHEA Grapalat" w:cs="Tahoma"/>
                <w:noProof/>
                <w:sz w:val="20"/>
                <w:szCs w:val="20"/>
              </w:rPr>
              <w:t xml:space="preserve">2025 թվականին Ծրագրի շահառու ճանաչված թվով 15 ընտանիքների  բնակարանային խնդրի լուծման  </w:t>
            </w:r>
            <w:r w:rsidRPr="00920C82">
              <w:rPr>
                <w:rFonts w:ascii="GHEA Grapalat" w:eastAsia="Tahoma" w:hAnsi="GHEA Grapalat" w:cs="Tahoma"/>
                <w:noProof/>
                <w:sz w:val="20"/>
                <w:szCs w:val="20"/>
              </w:rPr>
              <w:t>համար անհրաժեշտ ֆինանսական միջոցները նախատեսվել են ՀՀ 202</w:t>
            </w:r>
            <w:r w:rsidRPr="00EF33E6">
              <w:rPr>
                <w:rFonts w:ascii="GHEA Grapalat" w:eastAsia="Tahoma" w:hAnsi="GHEA Grapalat" w:cs="Tahoma"/>
                <w:noProof/>
                <w:sz w:val="20"/>
                <w:szCs w:val="20"/>
              </w:rPr>
              <w:t>6</w:t>
            </w:r>
            <w:r w:rsidRPr="00920C82">
              <w:rPr>
                <w:rFonts w:ascii="GHEA Grapalat" w:eastAsia="Tahoma" w:hAnsi="GHEA Grapalat" w:cs="Tahoma"/>
                <w:noProof/>
                <w:sz w:val="20"/>
                <w:szCs w:val="20"/>
              </w:rPr>
              <w:t xml:space="preserve"> թվականի պետական բյուջեով:</w:t>
            </w:r>
          </w:p>
          <w:p w:rsidR="00C520A8" w:rsidRPr="00EF33E6" w:rsidRDefault="00C520A8" w:rsidP="00C520A8">
            <w:pPr>
              <w:pStyle w:val="ListParagraph"/>
              <w:numPr>
                <w:ilvl w:val="0"/>
                <w:numId w:val="21"/>
              </w:numPr>
              <w:spacing w:after="0" w:line="240" w:lineRule="auto"/>
              <w:ind w:left="0" w:right="75" w:firstLine="348"/>
              <w:jc w:val="center"/>
              <w:rPr>
                <w:rFonts w:ascii="GHEA Grapalat" w:eastAsia="Tahoma" w:hAnsi="GHEA Grapalat" w:cs="Tahoma"/>
                <w:noProof/>
                <w:sz w:val="20"/>
                <w:szCs w:val="20"/>
              </w:rPr>
            </w:pPr>
            <w:r w:rsidRPr="00EF33E6">
              <w:rPr>
                <w:rFonts w:ascii="GHEA Grapalat" w:eastAsia="Tahoma" w:hAnsi="GHEA Grapalat" w:cs="Tahoma"/>
                <w:noProof/>
                <w:sz w:val="20"/>
                <w:szCs w:val="20"/>
              </w:rPr>
              <w:t xml:space="preserve">2026 թվականին Ծրագրի շահառու ճանաչված թվով 10 ընտանիքների խնդրի լուծումը կդիտարկվի ՀՀ 2027 թվականի բյուջեի պլանավորման շրջանակներում:    </w:t>
            </w:r>
          </w:p>
          <w:p w:rsidR="00C520A8" w:rsidRPr="00EF33E6" w:rsidRDefault="00C520A8" w:rsidP="00C520A8">
            <w:pPr>
              <w:pStyle w:val="ListParagraph"/>
              <w:spacing w:after="0" w:line="240" w:lineRule="auto"/>
              <w:ind w:left="76" w:right="75"/>
              <w:jc w:val="center"/>
              <w:rPr>
                <w:rFonts w:ascii="GHEA Grapalat" w:eastAsia="Tahoma" w:hAnsi="GHEA Grapalat" w:cs="Tahoma"/>
                <w:noProof/>
                <w:sz w:val="20"/>
                <w:szCs w:val="20"/>
              </w:rPr>
            </w:pPr>
            <w:r w:rsidRPr="00EF33E6">
              <w:rPr>
                <w:rFonts w:ascii="GHEA Grapalat" w:eastAsia="Tahoma" w:hAnsi="GHEA Grapalat" w:cs="Tahoma"/>
                <w:noProof/>
                <w:sz w:val="20"/>
                <w:szCs w:val="20"/>
              </w:rPr>
              <w:t xml:space="preserve"> </w:t>
            </w:r>
          </w:p>
          <w:p w:rsidR="00C520A8" w:rsidRPr="00EF33E6" w:rsidRDefault="00C520A8" w:rsidP="00C520A8">
            <w:pPr>
              <w:spacing w:after="0" w:line="240" w:lineRule="auto"/>
              <w:ind w:firstLine="84"/>
              <w:jc w:val="center"/>
              <w:rPr>
                <w:rFonts w:ascii="GHEA Grapalat" w:eastAsia="Tahoma" w:hAnsi="GHEA Grapalat" w:cs="Tahoma"/>
                <w:noProof/>
                <w:sz w:val="20"/>
                <w:szCs w:val="20"/>
                <w:lang w:val="hy-AM"/>
              </w:rPr>
            </w:pPr>
            <w:r w:rsidRPr="00EF33E6">
              <w:rPr>
                <w:rFonts w:ascii="GHEA Grapalat" w:eastAsia="Tahoma" w:hAnsi="GHEA Grapalat" w:cs="Tahoma"/>
                <w:noProof/>
                <w:sz w:val="20"/>
                <w:szCs w:val="20"/>
                <w:lang w:val="hy-AM"/>
              </w:rPr>
              <w:t>Ծրագրի ԲԳԿ՝ Աշխատանքի և սոցիալական հարցերի նախարարություն, ԲՍԿ-մարզեր:</w:t>
            </w:r>
          </w:p>
          <w:p w:rsidR="00C520A8" w:rsidRPr="00EF33E6" w:rsidRDefault="00C520A8" w:rsidP="00C520A8">
            <w:pPr>
              <w:pStyle w:val="NormalWeb"/>
              <w:tabs>
                <w:tab w:val="left" w:pos="252"/>
              </w:tabs>
              <w:spacing w:before="0" w:beforeAutospacing="0" w:after="0" w:afterAutospacing="0"/>
              <w:jc w:val="center"/>
              <w:rPr>
                <w:rFonts w:ascii="GHEA Grapalat" w:hAnsi="GHEA Grapalat" w:cs="Sylfaen"/>
                <w:sz w:val="20"/>
                <w:szCs w:val="20"/>
              </w:rPr>
            </w:pPr>
            <w:r w:rsidRPr="00163EA4">
              <w:rPr>
                <w:rFonts w:ascii="GHEA Grapalat" w:eastAsia="Tahoma" w:hAnsi="GHEA Grapalat" w:cs="Tahoma"/>
                <w:i/>
                <w:noProof/>
                <w:sz w:val="20"/>
                <w:szCs w:val="20"/>
              </w:rPr>
              <w:t>*) թիվ</w:t>
            </w:r>
            <w:r w:rsidRPr="00EF33E6">
              <w:rPr>
                <w:rFonts w:ascii="GHEA Grapalat" w:eastAsia="Tahoma" w:hAnsi="GHEA Grapalat" w:cs="Tahoma"/>
                <w:i/>
                <w:noProof/>
                <w:sz w:val="20"/>
                <w:szCs w:val="20"/>
              </w:rPr>
              <w:t xml:space="preserve">ն ունի աճման միտում՝ </w:t>
            </w:r>
            <w:r w:rsidRPr="00163EA4">
              <w:rPr>
                <w:rFonts w:ascii="GHEA Grapalat" w:eastAsia="Tahoma" w:hAnsi="GHEA Grapalat" w:cs="Tahoma"/>
                <w:i/>
                <w:noProof/>
                <w:sz w:val="20"/>
                <w:szCs w:val="20"/>
              </w:rPr>
              <w:t>ի հաշիվ դատական պրոցեսում գտնվող ընտանիքների</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lastRenderedPageBreak/>
              <w:t>ՀՀ տարածքային կառավարման և ենթակառուցվածքների նախարարություն</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ՀՀ Լոռու, Շիրակի, Արագածոտնի մարզպետարաններ</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shd w:val="clear" w:color="auto" w:fill="FFFFFF"/>
              </w:rPr>
              <w:t xml:space="preserve">2021 թվականի դեկտեմբերի </w:t>
            </w:r>
            <w:r>
              <w:rPr>
                <w:rFonts w:ascii="GHEA Grapalat" w:hAnsi="GHEA Grapalat"/>
                <w:color w:val="000000"/>
                <w:sz w:val="20"/>
                <w:szCs w:val="20"/>
                <w:shd w:val="clear" w:color="auto" w:fill="FFFFFF"/>
              </w:rPr>
              <w:t xml:space="preserve">    </w:t>
            </w:r>
            <w:r w:rsidRPr="00370AB6">
              <w:rPr>
                <w:rFonts w:ascii="GHEA Grapalat" w:hAnsi="GHEA Grapalat"/>
                <w:color w:val="000000"/>
                <w:sz w:val="20"/>
                <w:szCs w:val="20"/>
                <w:shd w:val="clear" w:color="auto" w:fill="FFFFFF"/>
              </w:rPr>
              <w:t>1-ին տասնօրյակ</w:t>
            </w:r>
          </w:p>
        </w:tc>
        <w:tc>
          <w:tcPr>
            <w:tcW w:w="1800" w:type="dxa"/>
            <w:tcBorders>
              <w:top w:val="single" w:sz="4" w:space="0" w:color="auto"/>
              <w:left w:val="single" w:sz="4" w:space="0" w:color="auto"/>
              <w:bottom w:val="single" w:sz="4" w:space="0" w:color="auto"/>
              <w:right w:val="single" w:sz="4" w:space="0" w:color="auto"/>
            </w:tcBorders>
          </w:tcPr>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ՀՀ պետական բյուջե</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 xml:space="preserve">Համաձայն </w:t>
            </w:r>
            <w:r>
              <w:rPr>
                <w:rFonts w:ascii="GHEA Grapalat" w:hAnsi="GHEA Grapalat"/>
                <w:color w:val="000000"/>
                <w:sz w:val="20"/>
                <w:szCs w:val="20"/>
              </w:rPr>
              <w:t xml:space="preserve">      </w:t>
            </w:r>
            <w:r w:rsidRPr="00370AB6">
              <w:rPr>
                <w:rFonts w:ascii="GHEA Grapalat" w:hAnsi="GHEA Grapalat"/>
                <w:color w:val="000000"/>
                <w:sz w:val="20"/>
                <w:szCs w:val="20"/>
              </w:rPr>
              <w:t>ՀՀ պետական միջնաժամկետ ծախսերի ծրագրով հաստատված չափաքանակների:</w:t>
            </w:r>
          </w:p>
          <w:p w:rsidR="00C520A8" w:rsidRPr="00EF33E6" w:rsidRDefault="00C520A8" w:rsidP="00C520A8">
            <w:pPr>
              <w:spacing w:after="0" w:line="264" w:lineRule="auto"/>
              <w:ind w:left="-23"/>
              <w:rPr>
                <w:rFonts w:ascii="GHEA Grapalat" w:hAnsi="GHEA Grapalat"/>
                <w:color w:val="000000"/>
                <w:sz w:val="20"/>
                <w:szCs w:val="20"/>
                <w:shd w:val="clear" w:color="auto" w:fill="FFFFFF"/>
                <w:lang w:val="hy-AM"/>
              </w:rPr>
            </w:pPr>
          </w:p>
        </w:tc>
      </w:tr>
      <w:tr w:rsidR="00C520A8" w:rsidRPr="00370AB6" w:rsidTr="0067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20A8" w:rsidRPr="00370AB6" w:rsidRDefault="00DC4DC8" w:rsidP="00C520A8">
            <w:pPr>
              <w:spacing w:after="0"/>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lastRenderedPageBreak/>
              <w:t>36</w:t>
            </w:r>
          </w:p>
        </w:tc>
        <w:tc>
          <w:tcPr>
            <w:tcW w:w="2430" w:type="dxa"/>
            <w:tcBorders>
              <w:left w:val="single" w:sz="4" w:space="0" w:color="auto"/>
              <w:bottom w:val="single" w:sz="4" w:space="0" w:color="auto"/>
              <w:right w:val="single" w:sz="4" w:space="0" w:color="auto"/>
            </w:tcBorders>
            <w:shd w:val="clear" w:color="auto" w:fill="auto"/>
          </w:tcPr>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18.4.2 Ոչ հիմնական շինությունների հետագա</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տնօրինման հետ կապված</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lastRenderedPageBreak/>
              <w:t>հարցերի կանոնակարգման նպատակով մոտեցումների սահմանում և դրանց հիման վրա ՀՀ</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կառավարության համապատասխան որոշումների</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ընդունում</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shd w:val="clear" w:color="auto" w:fill="FFFFFF"/>
              </w:rPr>
            </w:pPr>
          </w:p>
        </w:tc>
        <w:tc>
          <w:tcPr>
            <w:tcW w:w="2587" w:type="dxa"/>
            <w:tcBorders>
              <w:top w:val="single" w:sz="4" w:space="0" w:color="auto"/>
              <w:left w:val="single" w:sz="4" w:space="0" w:color="auto"/>
              <w:right w:val="single" w:sz="4" w:space="0" w:color="auto"/>
            </w:tcBorders>
            <w:shd w:val="clear" w:color="auto" w:fill="auto"/>
          </w:tcPr>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lastRenderedPageBreak/>
              <w:t>Աղետի գոտու քաղաքային բնակավայրերի</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պետական և համայնքային սեփականություն</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lastRenderedPageBreak/>
              <w:t>հանդիսացող հողամասերում</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տեղադրված/կառուցված տարածքները ոչ</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հիմնական շինությունների հետագա տնօրինման և դրանցում բնակվող</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ընտանիքների մասով մոտեցումների սահմանում:</w:t>
            </w:r>
          </w:p>
          <w:p w:rsidR="00C520A8" w:rsidRPr="00370AB6" w:rsidRDefault="00C520A8" w:rsidP="00C520A8">
            <w:pPr>
              <w:spacing w:after="0" w:line="240" w:lineRule="auto"/>
              <w:rPr>
                <w:rFonts w:ascii="GHEA Grapalat" w:hAnsi="GHEA Grapalat"/>
                <w:color w:val="000000"/>
                <w:sz w:val="20"/>
                <w:szCs w:val="20"/>
                <w:shd w:val="clear" w:color="auto" w:fill="FFFFFF"/>
              </w:rPr>
            </w:pPr>
          </w:p>
        </w:tc>
        <w:tc>
          <w:tcPr>
            <w:tcW w:w="3600" w:type="dxa"/>
            <w:tcBorders>
              <w:top w:val="single" w:sz="4" w:space="0" w:color="auto"/>
              <w:left w:val="single" w:sz="4" w:space="0" w:color="auto"/>
              <w:right w:val="single" w:sz="4" w:space="0" w:color="auto"/>
            </w:tcBorders>
            <w:shd w:val="clear" w:color="auto" w:fill="auto"/>
          </w:tcPr>
          <w:p w:rsidR="00C520A8" w:rsidRPr="00C30CD4" w:rsidRDefault="00C520A8" w:rsidP="00C520A8">
            <w:pPr>
              <w:spacing w:after="0" w:line="240" w:lineRule="auto"/>
              <w:jc w:val="center"/>
              <w:rPr>
                <w:rFonts w:ascii="GHEA Grapalat" w:hAnsi="GHEA Grapalat"/>
                <w:b/>
                <w:iCs/>
                <w:sz w:val="20"/>
                <w:szCs w:val="20"/>
              </w:rPr>
            </w:pPr>
            <w:r w:rsidRPr="00C30CD4">
              <w:rPr>
                <w:rFonts w:ascii="GHEA Grapalat" w:hAnsi="GHEA Grapalat"/>
                <w:b/>
                <w:iCs/>
                <w:sz w:val="20"/>
                <w:szCs w:val="20"/>
              </w:rPr>
              <w:lastRenderedPageBreak/>
              <w:t>Կատարված է:</w:t>
            </w:r>
          </w:p>
          <w:p w:rsidR="00C520A8" w:rsidRPr="00C30CD4" w:rsidRDefault="00C520A8" w:rsidP="00C520A8">
            <w:pPr>
              <w:shd w:val="clear" w:color="auto" w:fill="FFFFFF"/>
              <w:spacing w:after="0" w:line="240" w:lineRule="auto"/>
              <w:ind w:firstLine="84"/>
              <w:jc w:val="center"/>
              <w:rPr>
                <w:rStyle w:val="Hyperlink"/>
                <w:rFonts w:ascii="GHEA Grapalat" w:hAnsi="GHEA Grapalat" w:cs="GHEA Grapalat"/>
                <w:sz w:val="20"/>
                <w:szCs w:val="20"/>
              </w:rPr>
            </w:pPr>
            <w:r w:rsidRPr="00C30CD4">
              <w:rPr>
                <w:rFonts w:ascii="GHEA Grapalat" w:hAnsi="GHEA Grapalat"/>
                <w:color w:val="000000"/>
                <w:sz w:val="20"/>
                <w:szCs w:val="20"/>
              </w:rPr>
              <w:t>Մշակվել և ՀՀ կ</w:t>
            </w:r>
            <w:r w:rsidRPr="00C30CD4">
              <w:rPr>
                <w:rFonts w:ascii="GHEA Grapalat" w:hAnsi="GHEA Grapalat" w:cs="Segoe UI Historic"/>
                <w:color w:val="050505"/>
                <w:sz w:val="20"/>
                <w:szCs w:val="20"/>
              </w:rPr>
              <w:t xml:space="preserve">առավարության կողմից 2022 թվականի հոկտեմբերի 13-ին ընդունվել է «Աղետի գոտու բնակավայրերի պետական և համայնքային սեփականություն </w:t>
            </w:r>
            <w:r w:rsidRPr="00C30CD4">
              <w:rPr>
                <w:rFonts w:ascii="GHEA Grapalat" w:hAnsi="GHEA Grapalat" w:cs="Segoe UI Historic"/>
                <w:color w:val="050505"/>
                <w:sz w:val="20"/>
                <w:szCs w:val="20"/>
              </w:rPr>
              <w:lastRenderedPageBreak/>
              <w:t>հանդիսացող հողամասերը երկրաշարժից հետո տեղադրված կամ կառուցված ոչ հիմնական շինություններից ազատելու կարգը հաստատելու մասին» N1601-Ն որոշումը (այսուհետ՝ Որոշում):</w:t>
            </w:r>
            <w:r w:rsidRPr="00C30CD4">
              <w:rPr>
                <w:rFonts w:ascii="GHEA Grapalat" w:hAnsi="GHEA Grapalat"/>
                <w:sz w:val="20"/>
                <w:szCs w:val="20"/>
              </w:rPr>
              <w:t xml:space="preserve"> </w:t>
            </w:r>
            <w:hyperlink r:id="rId37" w:history="1">
              <w:r w:rsidRPr="00C30CD4">
                <w:rPr>
                  <w:rStyle w:val="Hyperlink"/>
                  <w:rFonts w:ascii="GHEA Grapalat" w:hAnsi="GHEA Grapalat" w:cs="GHEA Grapalat"/>
                  <w:sz w:val="20"/>
                  <w:szCs w:val="20"/>
                </w:rPr>
                <w:t>https://www.arlis.am/DocumentView.aspx?DocID=169446</w:t>
              </w:r>
            </w:hyperlink>
          </w:p>
          <w:p w:rsidR="00C520A8" w:rsidRDefault="00C520A8" w:rsidP="00C520A8">
            <w:pPr>
              <w:shd w:val="clear" w:color="auto" w:fill="FFFFFF"/>
              <w:spacing w:after="0" w:line="240" w:lineRule="auto"/>
              <w:ind w:firstLine="84"/>
              <w:jc w:val="center"/>
              <w:rPr>
                <w:rFonts w:ascii="GHEA Grapalat" w:hAnsi="GHEA Grapalat"/>
                <w:sz w:val="20"/>
                <w:szCs w:val="20"/>
                <w:lang w:val="en-GB"/>
              </w:rPr>
            </w:pPr>
          </w:p>
          <w:p w:rsidR="00C520A8" w:rsidRPr="00C30CD4" w:rsidRDefault="00C520A8" w:rsidP="00C520A8">
            <w:pPr>
              <w:shd w:val="clear" w:color="auto" w:fill="FFFFFF"/>
              <w:spacing w:after="0" w:line="240" w:lineRule="auto"/>
              <w:ind w:firstLine="84"/>
              <w:jc w:val="center"/>
              <w:rPr>
                <w:rFonts w:ascii="GHEA Grapalat" w:hAnsi="GHEA Grapalat"/>
                <w:sz w:val="20"/>
                <w:szCs w:val="20"/>
                <w:lang w:val="en-GB"/>
              </w:rPr>
            </w:pPr>
            <w:r w:rsidRPr="00C30CD4">
              <w:rPr>
                <w:rFonts w:ascii="GHEA Grapalat" w:hAnsi="GHEA Grapalat"/>
                <w:sz w:val="20"/>
                <w:szCs w:val="20"/>
                <w:lang w:val="en-GB"/>
              </w:rPr>
              <w:t>Որոշման համաձայն՝</w:t>
            </w:r>
          </w:p>
          <w:p w:rsidR="00C520A8" w:rsidRPr="00C30CD4" w:rsidRDefault="00C520A8" w:rsidP="00C520A8">
            <w:pPr>
              <w:spacing w:after="0" w:line="240" w:lineRule="auto"/>
              <w:ind w:firstLine="84"/>
              <w:jc w:val="center"/>
              <w:rPr>
                <w:rFonts w:ascii="GHEA Grapalat" w:hAnsi="GHEA Grapalat"/>
                <w:sz w:val="20"/>
                <w:szCs w:val="20"/>
                <w:lang w:val="en-GB"/>
              </w:rPr>
            </w:pPr>
            <w:r w:rsidRPr="00C30CD4">
              <w:rPr>
                <w:rFonts w:ascii="GHEA Grapalat" w:hAnsi="GHEA Grapalat"/>
                <w:sz w:val="20"/>
                <w:szCs w:val="20"/>
                <w:lang w:val="en-GB"/>
              </w:rPr>
              <w:t>Համայնքների կողմից 2023 թվականի փետրվարի 1-ի դրությամբ հաստատվել են պետական կամ համայնքային սեփականություն հանդիսացող հողի վրա տեղադրված ոչ հիմնական շինությունների ցուցակները:</w:t>
            </w:r>
          </w:p>
          <w:p w:rsidR="00C520A8" w:rsidRPr="00C30CD4" w:rsidRDefault="00C520A8" w:rsidP="00C520A8">
            <w:pPr>
              <w:spacing w:after="0" w:line="240" w:lineRule="auto"/>
              <w:ind w:firstLine="84"/>
              <w:jc w:val="center"/>
              <w:rPr>
                <w:rFonts w:ascii="GHEA Grapalat" w:hAnsi="GHEA Grapalat"/>
                <w:sz w:val="20"/>
                <w:szCs w:val="20"/>
                <w:lang w:val="en-GB"/>
              </w:rPr>
            </w:pPr>
          </w:p>
          <w:p w:rsidR="00C520A8" w:rsidRPr="00C30CD4" w:rsidRDefault="00C520A8" w:rsidP="00C520A8">
            <w:pPr>
              <w:tabs>
                <w:tab w:val="left" w:pos="180"/>
              </w:tabs>
              <w:spacing w:after="0" w:line="240" w:lineRule="auto"/>
              <w:ind w:firstLine="84"/>
              <w:jc w:val="center"/>
              <w:rPr>
                <w:rFonts w:ascii="GHEA Grapalat" w:hAnsi="GHEA Grapalat"/>
                <w:sz w:val="20"/>
                <w:szCs w:val="20"/>
                <w:lang w:val="en-GB"/>
              </w:rPr>
            </w:pPr>
            <w:r w:rsidRPr="00C30CD4">
              <w:rPr>
                <w:rFonts w:ascii="GHEA Grapalat" w:hAnsi="GHEA Grapalat"/>
                <w:sz w:val="20"/>
                <w:szCs w:val="20"/>
                <w:lang w:val="en-GB"/>
              </w:rPr>
              <w:t>Կատարվել է նաև խնդրի լուծման համար անհրաժեշտ ֆինանսական պլանավորում.</w:t>
            </w:r>
          </w:p>
          <w:p w:rsidR="00C520A8" w:rsidRPr="00C30CD4" w:rsidRDefault="00C520A8" w:rsidP="00C520A8">
            <w:pPr>
              <w:tabs>
                <w:tab w:val="left" w:pos="180"/>
              </w:tabs>
              <w:spacing w:after="0" w:line="240" w:lineRule="auto"/>
              <w:ind w:firstLine="84"/>
              <w:jc w:val="center"/>
              <w:rPr>
                <w:rFonts w:ascii="GHEA Grapalat" w:hAnsi="GHEA Grapalat"/>
                <w:sz w:val="20"/>
                <w:szCs w:val="20"/>
                <w:lang w:val="en-GB"/>
              </w:rPr>
            </w:pPr>
            <w:r w:rsidRPr="00C30CD4">
              <w:rPr>
                <w:rFonts w:ascii="GHEA Grapalat" w:hAnsi="GHEA Grapalat"/>
                <w:sz w:val="20"/>
                <w:szCs w:val="20"/>
                <w:lang w:val="en-GB"/>
              </w:rPr>
              <w:t>ՀՀ պետական միջնաժամկետ ծախսերի 2024-2026 թվականների ծրագրով հաստատվել են՝ 2024թ. 1.4 մլրդ դրամ, 2025թ. 2.5 մլրդ դրամ և 2026թ՝ 2.1 մլրդ դրամ չափաքանակներ, 2024թ. մասով անհրաժեշտ միջոցները նախատեսվել են նաև ՀՀ 2024 թվականի պետական բյուջեում:</w:t>
            </w:r>
          </w:p>
          <w:p w:rsidR="00C520A8" w:rsidRPr="00C30CD4" w:rsidRDefault="00C520A8" w:rsidP="00C520A8">
            <w:pPr>
              <w:tabs>
                <w:tab w:val="left" w:pos="180"/>
              </w:tabs>
              <w:spacing w:after="0" w:line="240" w:lineRule="auto"/>
              <w:ind w:firstLine="84"/>
              <w:jc w:val="center"/>
              <w:rPr>
                <w:rFonts w:ascii="GHEA Grapalat" w:hAnsi="GHEA Grapalat"/>
                <w:sz w:val="20"/>
                <w:szCs w:val="20"/>
                <w:lang w:val="en-GB"/>
              </w:rPr>
            </w:pPr>
          </w:p>
          <w:p w:rsidR="00C520A8" w:rsidRPr="00C30CD4" w:rsidRDefault="00C520A8" w:rsidP="00C520A8">
            <w:pPr>
              <w:spacing w:after="0" w:line="240" w:lineRule="auto"/>
              <w:jc w:val="center"/>
              <w:rPr>
                <w:rFonts w:ascii="GHEA Grapalat" w:hAnsi="GHEA Grapalat"/>
                <w:b/>
                <w:sz w:val="20"/>
                <w:szCs w:val="20"/>
              </w:rPr>
            </w:pPr>
            <w:r w:rsidRPr="00C30CD4">
              <w:rPr>
                <w:rFonts w:ascii="GHEA Grapalat" w:hAnsi="GHEA Grapalat"/>
                <w:sz w:val="20"/>
                <w:szCs w:val="20"/>
              </w:rPr>
              <w:t xml:space="preserve">2023 թվականի ֆինանսավորում չպահանջող աշխատանքների մեկնարկով արդեն իսկ համայնքներում ընթանում է այն ոչ հիմնական շինությունների </w:t>
            </w:r>
            <w:r w:rsidRPr="00C30CD4">
              <w:rPr>
                <w:rFonts w:ascii="GHEA Grapalat" w:hAnsi="GHEA Grapalat"/>
                <w:sz w:val="20"/>
                <w:szCs w:val="20"/>
              </w:rPr>
              <w:lastRenderedPageBreak/>
              <w:t>քանդման գործընթացը, որոնց մասով աջակցության տրամադրման գործընթաց նախատեսված չէ</w:t>
            </w:r>
            <w:r w:rsidRPr="00C30CD4">
              <w:rPr>
                <w:rFonts w:ascii="GHEA Grapalat" w:hAnsi="GHEA Grapalat"/>
                <w:b/>
                <w:sz w:val="20"/>
                <w:szCs w:val="20"/>
              </w:rPr>
              <w:t>:</w:t>
            </w:r>
          </w:p>
          <w:p w:rsidR="00C520A8" w:rsidRPr="00C30CD4" w:rsidRDefault="00C520A8" w:rsidP="00C520A8">
            <w:pPr>
              <w:spacing w:after="0" w:line="240" w:lineRule="auto"/>
              <w:jc w:val="center"/>
              <w:rPr>
                <w:rFonts w:ascii="GHEA Grapalat" w:hAnsi="GHEA Grapalat"/>
                <w:b/>
                <w:sz w:val="20"/>
                <w:szCs w:val="20"/>
              </w:rPr>
            </w:pPr>
          </w:p>
          <w:p w:rsidR="00C520A8" w:rsidRPr="00C30CD4" w:rsidRDefault="00C520A8" w:rsidP="00C520A8">
            <w:pPr>
              <w:pStyle w:val="ListParagraph"/>
              <w:tabs>
                <w:tab w:val="left" w:pos="1080"/>
              </w:tabs>
              <w:spacing w:after="0" w:line="240" w:lineRule="auto"/>
              <w:ind w:left="86" w:right="162"/>
              <w:jc w:val="center"/>
              <w:rPr>
                <w:rFonts w:ascii="GHEA Grapalat" w:hAnsi="GHEA Grapalat"/>
                <w:sz w:val="20"/>
                <w:szCs w:val="20"/>
              </w:rPr>
            </w:pPr>
            <w:r w:rsidRPr="00C30CD4">
              <w:rPr>
                <w:rFonts w:ascii="GHEA Grapalat" w:hAnsi="GHEA Grapalat"/>
                <w:sz w:val="20"/>
                <w:szCs w:val="20"/>
              </w:rPr>
              <w:t>19.04.2024թ. Կառավարության քննարկմանն է ներկայացվել 2024թ. պետբյուջեով նախատեսված 1.4 մլրդ. դրամի հաշվին իրականացվելիք աշխատանքների շրջանակը սահմանող որոշման նախագիծը:</w:t>
            </w:r>
          </w:p>
          <w:p w:rsidR="00C520A8" w:rsidRDefault="00C520A8" w:rsidP="00C520A8">
            <w:pPr>
              <w:pStyle w:val="ListParagraph"/>
              <w:tabs>
                <w:tab w:val="left" w:pos="1080"/>
              </w:tabs>
              <w:spacing w:after="0" w:line="240" w:lineRule="auto"/>
              <w:ind w:left="86" w:right="162"/>
              <w:jc w:val="center"/>
              <w:rPr>
                <w:rFonts w:ascii="GHEA Grapalat" w:hAnsi="GHEA Grapalat"/>
                <w:sz w:val="20"/>
                <w:szCs w:val="20"/>
              </w:rPr>
            </w:pPr>
            <w:r w:rsidRPr="00C30CD4">
              <w:rPr>
                <w:rFonts w:ascii="GHEA Grapalat" w:hAnsi="GHEA Grapalat"/>
                <w:sz w:val="20"/>
                <w:szCs w:val="20"/>
              </w:rPr>
              <w:t>Նախագիծը քննարկվել է 07.05.2024թ. և 15.10.2024թ. նախարարական կոմիտեի նիստերում և չի ընդունվել:</w:t>
            </w:r>
          </w:p>
          <w:p w:rsidR="00C520A8" w:rsidRDefault="00C520A8" w:rsidP="00C520A8">
            <w:pPr>
              <w:pStyle w:val="ListParagraph"/>
              <w:tabs>
                <w:tab w:val="left" w:pos="1080"/>
              </w:tabs>
              <w:spacing w:after="0" w:line="240" w:lineRule="auto"/>
              <w:ind w:left="86" w:right="162"/>
              <w:jc w:val="center"/>
              <w:rPr>
                <w:rFonts w:ascii="GHEA Grapalat" w:hAnsi="GHEA Grapalat"/>
                <w:sz w:val="20"/>
                <w:szCs w:val="20"/>
              </w:rPr>
            </w:pPr>
          </w:p>
          <w:p w:rsidR="00C520A8" w:rsidRPr="00EF33E6" w:rsidRDefault="00C520A8" w:rsidP="00C520A8">
            <w:pPr>
              <w:pStyle w:val="ListParagraph"/>
              <w:tabs>
                <w:tab w:val="left" w:pos="1080"/>
              </w:tabs>
              <w:spacing w:after="0" w:line="240" w:lineRule="auto"/>
              <w:ind w:left="86" w:right="162"/>
              <w:jc w:val="center"/>
              <w:rPr>
                <w:rFonts w:ascii="GHEA Grapalat" w:hAnsi="GHEA Grapalat"/>
                <w:sz w:val="20"/>
                <w:szCs w:val="20"/>
              </w:rPr>
            </w:pPr>
            <w:r w:rsidRPr="00C30CD4">
              <w:rPr>
                <w:rFonts w:ascii="GHEA Grapalat" w:hAnsi="GHEA Grapalat"/>
                <w:sz w:val="20"/>
                <w:szCs w:val="20"/>
              </w:rPr>
              <w:t>Կառավարության 13.10.2022թ. N1601-Ն որոշմամբ նախատեսված աշխատանքների ապահովման ՀՀ 2025-2027թթ.</w:t>
            </w:r>
            <w:r w:rsidRPr="00743B6F">
              <w:rPr>
                <w:rFonts w:ascii="GHEA Grapalat" w:hAnsi="GHEA Grapalat"/>
                <w:sz w:val="20"/>
                <w:szCs w:val="20"/>
              </w:rPr>
              <w:t xml:space="preserve"> </w:t>
            </w:r>
            <w:r w:rsidRPr="00EF33E6">
              <w:rPr>
                <w:rFonts w:ascii="GHEA Grapalat" w:hAnsi="GHEA Grapalat"/>
                <w:sz w:val="20"/>
                <w:szCs w:val="20"/>
              </w:rPr>
              <w:t xml:space="preserve">և </w:t>
            </w:r>
            <w:r w:rsidRPr="00743B6F">
              <w:rPr>
                <w:rFonts w:ascii="GHEA Grapalat" w:hAnsi="GHEA Grapalat"/>
                <w:sz w:val="20"/>
                <w:szCs w:val="20"/>
              </w:rPr>
              <w:t>ՀՀ</w:t>
            </w:r>
            <w:r w:rsidRPr="00EF33E6">
              <w:rPr>
                <w:rFonts w:ascii="GHEA Grapalat" w:hAnsi="GHEA Grapalat"/>
                <w:sz w:val="20"/>
                <w:szCs w:val="20"/>
              </w:rPr>
              <w:t xml:space="preserve"> 2026-2028 թթ.    </w:t>
            </w:r>
          </w:p>
          <w:p w:rsidR="00C520A8" w:rsidRDefault="00C520A8" w:rsidP="00C520A8">
            <w:pPr>
              <w:pStyle w:val="NormalWeb"/>
              <w:tabs>
                <w:tab w:val="left" w:pos="177"/>
              </w:tabs>
              <w:spacing w:before="0" w:beforeAutospacing="0" w:after="0" w:afterAutospacing="0"/>
              <w:ind w:left="-18"/>
              <w:jc w:val="center"/>
              <w:rPr>
                <w:rFonts w:ascii="GHEA Grapalat" w:hAnsi="GHEA Grapalat"/>
                <w:sz w:val="20"/>
                <w:szCs w:val="20"/>
              </w:rPr>
            </w:pPr>
            <w:r w:rsidRPr="00C30CD4">
              <w:rPr>
                <w:rFonts w:ascii="GHEA Grapalat" w:hAnsi="GHEA Grapalat"/>
                <w:sz w:val="20"/>
                <w:szCs w:val="20"/>
              </w:rPr>
              <w:t xml:space="preserve"> ՄԺ</w:t>
            </w:r>
            <w:r w:rsidRPr="00EF33E6">
              <w:rPr>
                <w:rFonts w:ascii="GHEA Grapalat" w:hAnsi="GHEA Grapalat"/>
                <w:sz w:val="20"/>
                <w:szCs w:val="20"/>
              </w:rPr>
              <w:t>Ծ</w:t>
            </w:r>
            <w:r w:rsidRPr="00C30CD4">
              <w:rPr>
                <w:rFonts w:ascii="GHEA Grapalat" w:hAnsi="GHEA Grapalat"/>
                <w:sz w:val="20"/>
                <w:szCs w:val="20"/>
              </w:rPr>
              <w:t>Ծ ծրագրով չափաքանակներ չեն հաստատվել, ինչպես նաև 202</w:t>
            </w:r>
            <w:r w:rsidRPr="00EF33E6">
              <w:rPr>
                <w:rFonts w:ascii="GHEA Grapalat" w:hAnsi="GHEA Grapalat"/>
                <w:sz w:val="20"/>
                <w:szCs w:val="20"/>
              </w:rPr>
              <w:t>6</w:t>
            </w:r>
            <w:r w:rsidRPr="00C30CD4">
              <w:rPr>
                <w:rFonts w:ascii="GHEA Grapalat" w:hAnsi="GHEA Grapalat"/>
                <w:sz w:val="20"/>
                <w:szCs w:val="20"/>
              </w:rPr>
              <w:t xml:space="preserve">թ. </w:t>
            </w:r>
            <w:r w:rsidRPr="00EF33E6">
              <w:rPr>
                <w:rFonts w:ascii="GHEA Grapalat" w:hAnsi="GHEA Grapalat"/>
                <w:sz w:val="20"/>
                <w:szCs w:val="20"/>
              </w:rPr>
              <w:t xml:space="preserve">ՀՀ </w:t>
            </w:r>
            <w:r w:rsidRPr="00C30CD4">
              <w:rPr>
                <w:rFonts w:ascii="GHEA Grapalat" w:hAnsi="GHEA Grapalat"/>
                <w:sz w:val="20"/>
                <w:szCs w:val="20"/>
              </w:rPr>
              <w:t>բյուջ</w:t>
            </w:r>
            <w:r w:rsidRPr="00EF33E6">
              <w:rPr>
                <w:rFonts w:ascii="GHEA Grapalat" w:hAnsi="GHEA Grapalat"/>
                <w:sz w:val="20"/>
                <w:szCs w:val="20"/>
              </w:rPr>
              <w:t>ով</w:t>
            </w:r>
            <w:r w:rsidRPr="00C30CD4">
              <w:rPr>
                <w:rFonts w:ascii="GHEA Grapalat" w:hAnsi="GHEA Grapalat"/>
                <w:sz w:val="20"/>
                <w:szCs w:val="20"/>
              </w:rPr>
              <w:t xml:space="preserve"> միջոցներ չեն նախատեսվել:</w:t>
            </w:r>
          </w:p>
          <w:p w:rsidR="00C520A8" w:rsidRDefault="00C520A8" w:rsidP="00C520A8">
            <w:pPr>
              <w:pStyle w:val="NormalWeb"/>
              <w:tabs>
                <w:tab w:val="left" w:pos="177"/>
              </w:tabs>
              <w:spacing w:before="0" w:beforeAutospacing="0" w:after="0" w:afterAutospacing="0"/>
              <w:ind w:left="-18"/>
              <w:jc w:val="center"/>
              <w:rPr>
                <w:rFonts w:ascii="GHEA Grapalat" w:hAnsi="GHEA Grapalat"/>
                <w:sz w:val="20"/>
                <w:szCs w:val="20"/>
              </w:rPr>
            </w:pPr>
          </w:p>
          <w:p w:rsidR="00C520A8" w:rsidRPr="00EF33E6" w:rsidRDefault="00C520A8" w:rsidP="00C520A8">
            <w:pPr>
              <w:pStyle w:val="NormalWeb"/>
              <w:tabs>
                <w:tab w:val="left" w:pos="177"/>
              </w:tabs>
              <w:spacing w:before="0" w:beforeAutospacing="0" w:after="0" w:afterAutospacing="0"/>
              <w:ind w:left="-18"/>
              <w:jc w:val="center"/>
              <w:rPr>
                <w:rFonts w:ascii="GHEA Grapalat" w:hAnsi="GHEA Grapalat"/>
                <w:sz w:val="20"/>
              </w:rPr>
            </w:pPr>
            <w:r w:rsidRPr="00EF33E6">
              <w:rPr>
                <w:rFonts w:ascii="GHEA Grapalat" w:hAnsi="GHEA Grapalat"/>
                <w:sz w:val="20"/>
              </w:rPr>
              <w:t>Ներկայացվել է ՄԺԾԾ հայտ՝</w:t>
            </w:r>
            <w:r w:rsidRPr="0048139A">
              <w:rPr>
                <w:rFonts w:ascii="GHEA Grapalat" w:hAnsi="GHEA Grapalat"/>
                <w:sz w:val="20"/>
              </w:rPr>
              <w:t xml:space="preserve"> </w:t>
            </w:r>
            <w:r>
              <w:rPr>
                <w:rFonts w:ascii="GHEA Grapalat" w:hAnsi="GHEA Grapalat"/>
                <w:sz w:val="20"/>
              </w:rPr>
              <w:t xml:space="preserve">աջակցության տրամադրման </w:t>
            </w:r>
            <w:r w:rsidRPr="00EF33E6">
              <w:rPr>
                <w:rFonts w:ascii="GHEA Grapalat" w:hAnsi="GHEA Grapalat"/>
                <w:sz w:val="20"/>
              </w:rPr>
              <w:t>ծրագրի ամբողջական իրականացման</w:t>
            </w:r>
            <w:r w:rsidRPr="0048139A">
              <w:rPr>
                <w:rFonts w:ascii="GHEA Grapalat" w:hAnsi="GHEA Grapalat"/>
                <w:sz w:val="20"/>
              </w:rPr>
              <w:t xml:space="preserve"> համար ՀՀ պետական բյուջեից 202</w:t>
            </w:r>
            <w:r>
              <w:rPr>
                <w:rFonts w:ascii="GHEA Grapalat" w:hAnsi="GHEA Grapalat"/>
                <w:sz w:val="20"/>
              </w:rPr>
              <w:t>7</w:t>
            </w:r>
            <w:r w:rsidRPr="0048139A">
              <w:rPr>
                <w:rFonts w:ascii="GHEA Grapalat" w:hAnsi="GHEA Grapalat"/>
                <w:sz w:val="20"/>
              </w:rPr>
              <w:t xml:space="preserve"> թվակ</w:t>
            </w:r>
            <w:r>
              <w:rPr>
                <w:rFonts w:ascii="GHEA Grapalat" w:hAnsi="GHEA Grapalat"/>
                <w:sz w:val="20"/>
              </w:rPr>
              <w:t xml:space="preserve">անին միջոցներ հատկացնելու </w:t>
            </w:r>
            <w:r w:rsidRPr="00EF33E6">
              <w:rPr>
                <w:rFonts w:ascii="GHEA Grapalat" w:hAnsi="GHEA Grapalat"/>
                <w:sz w:val="20"/>
              </w:rPr>
              <w:t>համար</w:t>
            </w:r>
            <w:r>
              <w:rPr>
                <w:rFonts w:ascii="GHEA Grapalat" w:hAnsi="GHEA Grapalat"/>
                <w:sz w:val="20"/>
              </w:rPr>
              <w:t xml:space="preserve">, քանի որ </w:t>
            </w:r>
            <w:r w:rsidRPr="00EF33E6">
              <w:rPr>
                <w:rFonts w:ascii="GHEA Grapalat" w:hAnsi="GHEA Grapalat"/>
                <w:sz w:val="20"/>
              </w:rPr>
              <w:t>Որոշման համաձայն ծրագրի ավարտի վերջնաժամկետ է սահմանված 2027 թվականը:</w:t>
            </w:r>
          </w:p>
          <w:p w:rsidR="00C520A8" w:rsidRPr="00EF33E6" w:rsidRDefault="00C520A8" w:rsidP="00C520A8">
            <w:pPr>
              <w:pStyle w:val="NormalWeb"/>
              <w:tabs>
                <w:tab w:val="left" w:pos="177"/>
              </w:tabs>
              <w:spacing w:before="0" w:beforeAutospacing="0" w:after="0" w:afterAutospacing="0"/>
              <w:ind w:left="-18"/>
              <w:jc w:val="center"/>
              <w:rPr>
                <w:rFonts w:ascii="GHEA Grapalat" w:hAnsi="GHEA Grapalat"/>
                <w:i/>
                <w:color w:val="000000"/>
                <w:sz w:val="20"/>
                <w:szCs w:val="20"/>
                <w:shd w:val="clear" w:color="auto" w:fill="FFFFFF"/>
              </w:rPr>
            </w:pPr>
            <w:r w:rsidRPr="00EF33E6">
              <w:rPr>
                <w:rFonts w:ascii="GHEA Grapalat" w:hAnsi="GHEA Grapalat"/>
                <w:sz w:val="20"/>
              </w:rPr>
              <w:lastRenderedPageBreak/>
              <w:t xml:space="preserve">Նաև </w:t>
            </w:r>
            <w:r w:rsidRPr="001815C5">
              <w:rPr>
                <w:rFonts w:ascii="GHEA Grapalat" w:hAnsi="GHEA Grapalat"/>
                <w:sz w:val="20"/>
              </w:rPr>
              <w:t>քննարկվում է խնդրի լուծումը ՀՀ աշխատանքի և սոցիալական հարցերի նախարարության կողմից մշակվող՝ բնակարանով ապահովման միասնական սոցիալական ռազմավարության շրջանակներում դիտարկելու հնարավորությունը</w:t>
            </w:r>
            <w:r w:rsidRPr="00EF33E6">
              <w:rPr>
                <w:rFonts w:ascii="GHEA Grapalat" w:hAnsi="GHEA Grapalat"/>
                <w:sz w:val="20"/>
              </w:rPr>
              <w:t>:</w:t>
            </w:r>
          </w:p>
        </w:tc>
        <w:tc>
          <w:tcPr>
            <w:tcW w:w="2070" w:type="dxa"/>
            <w:tcBorders>
              <w:top w:val="single" w:sz="4" w:space="0" w:color="auto"/>
              <w:left w:val="single" w:sz="4" w:space="0" w:color="auto"/>
              <w:right w:val="single" w:sz="4" w:space="0" w:color="auto"/>
            </w:tcBorders>
            <w:shd w:val="clear" w:color="auto" w:fill="auto"/>
          </w:tcPr>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lastRenderedPageBreak/>
              <w:t>ՀՀ տարածքային</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կառավարման և</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ենթակառուցվածքների</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նախարարություն</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ՀՀ Շիրակի և Լոռու</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lastRenderedPageBreak/>
              <w:t>մարզպետարաններ</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ՀՀ Շիրակի և Լոռու</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մարզերի քաղաքային</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համայնքներ</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(համաձայնությամբ)</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p>
        </w:tc>
        <w:tc>
          <w:tcPr>
            <w:tcW w:w="1800" w:type="dxa"/>
            <w:tcBorders>
              <w:top w:val="single" w:sz="4" w:space="0" w:color="auto"/>
              <w:left w:val="single" w:sz="4" w:space="0" w:color="auto"/>
              <w:right w:val="single" w:sz="4" w:space="0" w:color="auto"/>
            </w:tcBorders>
            <w:shd w:val="clear" w:color="auto" w:fill="auto"/>
          </w:tcPr>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lastRenderedPageBreak/>
              <w:t>2021-2023թ.,</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(կիսամյակային</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հաշվետվություններ)</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shd w:val="clear" w:color="auto" w:fill="FFFFFF"/>
              </w:rPr>
            </w:pPr>
          </w:p>
        </w:tc>
        <w:tc>
          <w:tcPr>
            <w:tcW w:w="1800" w:type="dxa"/>
            <w:tcBorders>
              <w:top w:val="single" w:sz="4" w:space="0" w:color="auto"/>
              <w:left w:val="single" w:sz="4" w:space="0" w:color="auto"/>
              <w:right w:val="single" w:sz="4" w:space="0" w:color="auto"/>
            </w:tcBorders>
          </w:tcPr>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Ֆինանսավորում չի</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r w:rsidRPr="00370AB6">
              <w:rPr>
                <w:rFonts w:ascii="GHEA Grapalat" w:hAnsi="GHEA Grapalat"/>
                <w:color w:val="000000"/>
                <w:sz w:val="20"/>
                <w:szCs w:val="20"/>
              </w:rPr>
              <w:t>պահանջվում:</w:t>
            </w:r>
          </w:p>
          <w:p w:rsidR="00C520A8" w:rsidRPr="00370AB6" w:rsidRDefault="00C520A8" w:rsidP="00C520A8">
            <w:pPr>
              <w:pStyle w:val="NormalWeb"/>
              <w:shd w:val="clear" w:color="auto" w:fill="FFFFFF"/>
              <w:spacing w:before="0" w:beforeAutospacing="0" w:after="0" w:afterAutospacing="0"/>
              <w:rPr>
                <w:rFonts w:ascii="GHEA Grapalat" w:hAnsi="GHEA Grapalat"/>
                <w:color w:val="000000"/>
                <w:sz w:val="20"/>
                <w:szCs w:val="20"/>
              </w:rPr>
            </w:pPr>
          </w:p>
        </w:tc>
      </w:tr>
    </w:tbl>
    <w:p w:rsidR="00370AB6" w:rsidRPr="00370AB6" w:rsidRDefault="00370AB6" w:rsidP="005B0E2E">
      <w:pPr>
        <w:spacing w:after="0"/>
        <w:rPr>
          <w:rFonts w:ascii="GHEA Grapalat" w:hAnsi="GHEA Grapalat" w:cs="GHEA Grapalat"/>
          <w:color w:val="000000" w:themeColor="text1"/>
          <w:sz w:val="20"/>
          <w:szCs w:val="20"/>
        </w:rPr>
      </w:pPr>
    </w:p>
    <w:sectPr w:rsidR="00370AB6" w:rsidRPr="00370AB6" w:rsidSect="00347006">
      <w:footerReference w:type="default" r:id="rId38"/>
      <w:pgSz w:w="15840" w:h="12240" w:orient="landscape" w:code="1"/>
      <w:pgMar w:top="629" w:right="539" w:bottom="900" w:left="90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64E" w:rsidRDefault="0067064E" w:rsidP="00576D1B">
      <w:pPr>
        <w:spacing w:after="0" w:line="240" w:lineRule="auto"/>
      </w:pPr>
      <w:r>
        <w:separator/>
      </w:r>
    </w:p>
  </w:endnote>
  <w:endnote w:type="continuationSeparator" w:id="0">
    <w:p w:rsidR="0067064E" w:rsidRDefault="0067064E" w:rsidP="00576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Armenian">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w:charset w:val="00"/>
    <w:family w:val="swiss"/>
    <w:pitch w:val="variable"/>
    <w:sig w:usb0="00000287" w:usb1="00000000" w:usb2="00000000" w:usb3="00000000" w:csb0="0000009F" w:csb1="00000000"/>
  </w:font>
  <w:font w:name="Russian Baltica">
    <w:panose1 w:val="02027200000000000000"/>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Armenian">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gg_Times1">
    <w:charset w:val="00"/>
    <w:family w:val="roman"/>
    <w:pitch w:val="variable"/>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740897"/>
      <w:docPartObj>
        <w:docPartGallery w:val="Page Numbers (Bottom of Page)"/>
        <w:docPartUnique/>
      </w:docPartObj>
    </w:sdtPr>
    <w:sdtEndPr>
      <w:rPr>
        <w:noProof/>
      </w:rPr>
    </w:sdtEndPr>
    <w:sdtContent>
      <w:p w:rsidR="001B3373" w:rsidRDefault="001B3373">
        <w:pPr>
          <w:pStyle w:val="Footer"/>
          <w:jc w:val="right"/>
        </w:pPr>
        <w:r>
          <w:fldChar w:fldCharType="begin"/>
        </w:r>
        <w:r>
          <w:instrText xml:space="preserve"> PAGE   \* MERGEFORMAT </w:instrText>
        </w:r>
        <w:r>
          <w:fldChar w:fldCharType="separate"/>
        </w:r>
        <w:r w:rsidR="00051B48">
          <w:rPr>
            <w:noProof/>
          </w:rPr>
          <w:t>38</w:t>
        </w:r>
        <w:r>
          <w:rPr>
            <w:noProof/>
          </w:rPr>
          <w:fldChar w:fldCharType="end"/>
        </w:r>
      </w:p>
    </w:sdtContent>
  </w:sdt>
  <w:p w:rsidR="001B3373" w:rsidRDefault="001B33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64E" w:rsidRDefault="0067064E" w:rsidP="00576D1B">
      <w:pPr>
        <w:spacing w:after="0" w:line="240" w:lineRule="auto"/>
      </w:pPr>
      <w:r>
        <w:separator/>
      </w:r>
    </w:p>
  </w:footnote>
  <w:footnote w:type="continuationSeparator" w:id="0">
    <w:p w:rsidR="0067064E" w:rsidRDefault="0067064E" w:rsidP="00576D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00833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color w:val="000000"/>
      </w:rPr>
    </w:lvl>
    <w:lvl w:ilvl="1">
      <w:start w:val="2"/>
      <w:numFmt w:val="decimal"/>
      <w:lvlText w:val="%1.%2."/>
      <w:lvlJc w:val="left"/>
      <w:pPr>
        <w:tabs>
          <w:tab w:val="num" w:pos="0"/>
        </w:tabs>
        <w:ind w:left="1080" w:hanging="720"/>
      </w:pPr>
      <w:rPr>
        <w:rFonts w:cs="Times New Roman"/>
        <w:lang w:val="hy-AM"/>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rPr>
        <w:rFonts w:ascii="GHEA Grapalat" w:hAnsi="GHEA Grapalat" w:cs="GHEA Grapalat"/>
        <w:color w:val="000000"/>
        <w:sz w:val="20"/>
        <w:szCs w:val="20"/>
        <w:lang w:val="hy-AM"/>
      </w:rPr>
    </w:lvl>
    <w:lvl w:ilvl="1">
      <w:start w:val="1"/>
      <w:numFmt w:val="decimal"/>
      <w:lvlText w:val="%1.%2."/>
      <w:lvlJc w:val="left"/>
      <w:pPr>
        <w:tabs>
          <w:tab w:val="num" w:pos="0"/>
        </w:tabs>
        <w:ind w:left="720" w:hanging="360"/>
      </w:pPr>
      <w:rPr>
        <w:rFonts w:ascii="GHEA Grapalat" w:hAnsi="GHEA Grapalat" w:cs="GHEA Grapalat"/>
        <w:color w:val="000000"/>
        <w:sz w:val="20"/>
        <w:szCs w:val="20"/>
        <w:lang w:val="hy-AM"/>
      </w:rPr>
    </w:lvl>
    <w:lvl w:ilvl="2">
      <w:start w:val="1"/>
      <w:numFmt w:val="decimal"/>
      <w:lvlText w:val="%1.%2.%3."/>
      <w:lvlJc w:val="left"/>
      <w:pPr>
        <w:tabs>
          <w:tab w:val="num" w:pos="0"/>
        </w:tabs>
        <w:ind w:left="1440" w:hanging="720"/>
      </w:pPr>
      <w:rPr>
        <w:rFonts w:ascii="GHEA Grapalat" w:hAnsi="GHEA Grapalat" w:cs="GHEA Grapalat"/>
        <w:color w:val="000000"/>
        <w:sz w:val="20"/>
        <w:szCs w:val="20"/>
        <w:lang w:val="hy-AM"/>
      </w:rPr>
    </w:lvl>
    <w:lvl w:ilvl="3">
      <w:start w:val="1"/>
      <w:numFmt w:val="decimal"/>
      <w:lvlText w:val="%1.%2.%3.%4."/>
      <w:lvlJc w:val="left"/>
      <w:pPr>
        <w:tabs>
          <w:tab w:val="num" w:pos="0"/>
        </w:tabs>
        <w:ind w:left="1800" w:hanging="720"/>
      </w:pPr>
      <w:rPr>
        <w:rFonts w:ascii="GHEA Grapalat" w:hAnsi="GHEA Grapalat" w:cs="GHEA Grapalat"/>
        <w:color w:val="000000"/>
        <w:sz w:val="20"/>
        <w:szCs w:val="20"/>
        <w:lang w:val="hy-AM"/>
      </w:rPr>
    </w:lvl>
    <w:lvl w:ilvl="4">
      <w:start w:val="1"/>
      <w:numFmt w:val="decimal"/>
      <w:lvlText w:val="%1.%2.%3.%4.%5."/>
      <w:lvlJc w:val="left"/>
      <w:pPr>
        <w:tabs>
          <w:tab w:val="num" w:pos="0"/>
        </w:tabs>
        <w:ind w:left="2520" w:hanging="1080"/>
      </w:pPr>
      <w:rPr>
        <w:rFonts w:ascii="GHEA Grapalat" w:hAnsi="GHEA Grapalat" w:cs="GHEA Grapalat"/>
        <w:color w:val="000000"/>
        <w:sz w:val="20"/>
        <w:szCs w:val="20"/>
        <w:lang w:val="hy-AM"/>
      </w:rPr>
    </w:lvl>
    <w:lvl w:ilvl="5">
      <w:start w:val="1"/>
      <w:numFmt w:val="decimal"/>
      <w:lvlText w:val="%1.%2.%3.%4.%5.%6."/>
      <w:lvlJc w:val="left"/>
      <w:pPr>
        <w:tabs>
          <w:tab w:val="num" w:pos="0"/>
        </w:tabs>
        <w:ind w:left="2880" w:hanging="1080"/>
      </w:pPr>
      <w:rPr>
        <w:rFonts w:ascii="GHEA Grapalat" w:hAnsi="GHEA Grapalat" w:cs="GHEA Grapalat"/>
        <w:color w:val="000000"/>
        <w:sz w:val="20"/>
        <w:szCs w:val="20"/>
        <w:lang w:val="hy-AM"/>
      </w:rPr>
    </w:lvl>
    <w:lvl w:ilvl="6">
      <w:start w:val="1"/>
      <w:numFmt w:val="decimal"/>
      <w:lvlText w:val="%1.%2.%3.%4.%5.%6.%7."/>
      <w:lvlJc w:val="left"/>
      <w:pPr>
        <w:tabs>
          <w:tab w:val="num" w:pos="0"/>
        </w:tabs>
        <w:ind w:left="3600" w:hanging="1440"/>
      </w:pPr>
      <w:rPr>
        <w:rFonts w:ascii="GHEA Grapalat" w:hAnsi="GHEA Grapalat" w:cs="GHEA Grapalat"/>
        <w:color w:val="000000"/>
        <w:sz w:val="20"/>
        <w:szCs w:val="20"/>
        <w:lang w:val="hy-AM"/>
      </w:rPr>
    </w:lvl>
    <w:lvl w:ilvl="7">
      <w:start w:val="1"/>
      <w:numFmt w:val="decimal"/>
      <w:lvlText w:val="%1.%2.%3.%4.%5.%6.%7.%8."/>
      <w:lvlJc w:val="left"/>
      <w:pPr>
        <w:tabs>
          <w:tab w:val="num" w:pos="0"/>
        </w:tabs>
        <w:ind w:left="3960" w:hanging="1440"/>
      </w:pPr>
      <w:rPr>
        <w:rFonts w:ascii="GHEA Grapalat" w:hAnsi="GHEA Grapalat" w:cs="GHEA Grapalat"/>
        <w:color w:val="000000"/>
        <w:sz w:val="20"/>
        <w:szCs w:val="20"/>
        <w:lang w:val="hy-AM"/>
      </w:rPr>
    </w:lvl>
    <w:lvl w:ilvl="8">
      <w:start w:val="1"/>
      <w:numFmt w:val="decimal"/>
      <w:lvlText w:val="%1.%2.%3.%4.%5.%6.%7.%8.%9."/>
      <w:lvlJc w:val="left"/>
      <w:pPr>
        <w:tabs>
          <w:tab w:val="num" w:pos="0"/>
        </w:tabs>
        <w:ind w:left="4680" w:hanging="1800"/>
      </w:pPr>
      <w:rPr>
        <w:rFonts w:ascii="GHEA Grapalat" w:hAnsi="GHEA Grapalat" w:cs="GHEA Grapalat"/>
        <w:color w:val="000000"/>
        <w:sz w:val="20"/>
        <w:szCs w:val="20"/>
        <w:lang w:val="hy-AM"/>
      </w:rPr>
    </w:lvl>
  </w:abstractNum>
  <w:abstractNum w:abstractNumId="3" w15:restartNumberingAfterBreak="0">
    <w:nsid w:val="053621E5"/>
    <w:multiLevelType w:val="hybridMultilevel"/>
    <w:tmpl w:val="0C1E46BC"/>
    <w:styleLink w:val="WW8Num19314"/>
    <w:lvl w:ilvl="0" w:tplc="305CC0B6">
      <w:start w:val="1"/>
      <w:numFmt w:val="decimal"/>
      <w:pStyle w:val="Bullet"/>
      <w:lvlText w:val="%1)"/>
      <w:lvlJc w:val="left"/>
      <w:pPr>
        <w:ind w:left="360" w:hanging="360"/>
      </w:pPr>
      <w:rPr>
        <w:rFonts w:ascii="GHEA Mariam" w:eastAsia="Times New Roman" w:hAnsi="GHEA Mariam" w:cs="Times New Roman" w:hint="default"/>
        <w:color w:val="auto"/>
        <w:sz w:val="22"/>
        <w:szCs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D0E36"/>
    <w:multiLevelType w:val="hybridMultilevel"/>
    <w:tmpl w:val="E1F048B0"/>
    <w:styleLink w:val="WW8Num1917"/>
    <w:lvl w:ilvl="0" w:tplc="04190001">
      <w:start w:val="1"/>
      <w:numFmt w:val="bullet"/>
      <w:lvlText w:val=""/>
      <w:lvlJc w:val="left"/>
      <w:pPr>
        <w:ind w:left="937" w:hanging="360"/>
      </w:pPr>
      <w:rPr>
        <w:rFonts w:ascii="Symbol" w:hAnsi="Symbol" w:hint="default"/>
      </w:rPr>
    </w:lvl>
    <w:lvl w:ilvl="1" w:tplc="04190003" w:tentative="1">
      <w:start w:val="1"/>
      <w:numFmt w:val="bullet"/>
      <w:lvlText w:val="o"/>
      <w:lvlJc w:val="left"/>
      <w:pPr>
        <w:ind w:left="1657" w:hanging="360"/>
      </w:pPr>
      <w:rPr>
        <w:rFonts w:ascii="Courier New" w:hAnsi="Courier New" w:hint="default"/>
      </w:rPr>
    </w:lvl>
    <w:lvl w:ilvl="2" w:tplc="04190005" w:tentative="1">
      <w:start w:val="1"/>
      <w:numFmt w:val="bullet"/>
      <w:lvlText w:val=""/>
      <w:lvlJc w:val="left"/>
      <w:pPr>
        <w:ind w:left="2377" w:hanging="360"/>
      </w:pPr>
      <w:rPr>
        <w:rFonts w:ascii="Wingdings" w:hAnsi="Wingdings" w:hint="default"/>
      </w:rPr>
    </w:lvl>
    <w:lvl w:ilvl="3" w:tplc="04190001" w:tentative="1">
      <w:start w:val="1"/>
      <w:numFmt w:val="bullet"/>
      <w:lvlText w:val=""/>
      <w:lvlJc w:val="left"/>
      <w:pPr>
        <w:ind w:left="3097" w:hanging="360"/>
      </w:pPr>
      <w:rPr>
        <w:rFonts w:ascii="Symbol" w:hAnsi="Symbol" w:hint="default"/>
      </w:rPr>
    </w:lvl>
    <w:lvl w:ilvl="4" w:tplc="04190003" w:tentative="1">
      <w:start w:val="1"/>
      <w:numFmt w:val="bullet"/>
      <w:lvlText w:val="o"/>
      <w:lvlJc w:val="left"/>
      <w:pPr>
        <w:ind w:left="3817" w:hanging="360"/>
      </w:pPr>
      <w:rPr>
        <w:rFonts w:ascii="Courier New" w:hAnsi="Courier New" w:hint="default"/>
      </w:rPr>
    </w:lvl>
    <w:lvl w:ilvl="5" w:tplc="04190005" w:tentative="1">
      <w:start w:val="1"/>
      <w:numFmt w:val="bullet"/>
      <w:lvlText w:val=""/>
      <w:lvlJc w:val="left"/>
      <w:pPr>
        <w:ind w:left="4537" w:hanging="360"/>
      </w:pPr>
      <w:rPr>
        <w:rFonts w:ascii="Wingdings" w:hAnsi="Wingdings" w:hint="default"/>
      </w:rPr>
    </w:lvl>
    <w:lvl w:ilvl="6" w:tplc="04190001" w:tentative="1">
      <w:start w:val="1"/>
      <w:numFmt w:val="bullet"/>
      <w:lvlText w:val=""/>
      <w:lvlJc w:val="left"/>
      <w:pPr>
        <w:ind w:left="5257" w:hanging="360"/>
      </w:pPr>
      <w:rPr>
        <w:rFonts w:ascii="Symbol" w:hAnsi="Symbol" w:hint="default"/>
      </w:rPr>
    </w:lvl>
    <w:lvl w:ilvl="7" w:tplc="04190003" w:tentative="1">
      <w:start w:val="1"/>
      <w:numFmt w:val="bullet"/>
      <w:lvlText w:val="o"/>
      <w:lvlJc w:val="left"/>
      <w:pPr>
        <w:ind w:left="5977" w:hanging="360"/>
      </w:pPr>
      <w:rPr>
        <w:rFonts w:ascii="Courier New" w:hAnsi="Courier New" w:hint="default"/>
      </w:rPr>
    </w:lvl>
    <w:lvl w:ilvl="8" w:tplc="04190005" w:tentative="1">
      <w:start w:val="1"/>
      <w:numFmt w:val="bullet"/>
      <w:lvlText w:val=""/>
      <w:lvlJc w:val="left"/>
      <w:pPr>
        <w:ind w:left="6697" w:hanging="360"/>
      </w:pPr>
      <w:rPr>
        <w:rFonts w:ascii="Wingdings" w:hAnsi="Wingdings" w:hint="default"/>
      </w:rPr>
    </w:lvl>
  </w:abstractNum>
  <w:abstractNum w:abstractNumId="5" w15:restartNumberingAfterBreak="0">
    <w:nsid w:val="17C17251"/>
    <w:multiLevelType w:val="hybridMultilevel"/>
    <w:tmpl w:val="C0F64E68"/>
    <w:styleLink w:val="WW8Num192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52D2B"/>
    <w:multiLevelType w:val="hybridMultilevel"/>
    <w:tmpl w:val="3C866988"/>
    <w:styleLink w:val="WW8Num191111"/>
    <w:lvl w:ilvl="0" w:tplc="0409000F">
      <w:start w:val="1"/>
      <w:numFmt w:val="decimal"/>
      <w:lvlText w:val="%1."/>
      <w:lvlJc w:val="left"/>
      <w:pPr>
        <w:ind w:left="752" w:hanging="360"/>
      </w:pPr>
      <w:rPr>
        <w:rFonts w:cs="Times New Roman"/>
      </w:rPr>
    </w:lvl>
    <w:lvl w:ilvl="1" w:tplc="04090019" w:tentative="1">
      <w:start w:val="1"/>
      <w:numFmt w:val="lowerLetter"/>
      <w:lvlText w:val="%2."/>
      <w:lvlJc w:val="left"/>
      <w:pPr>
        <w:ind w:left="1472" w:hanging="360"/>
      </w:pPr>
      <w:rPr>
        <w:rFonts w:cs="Times New Roman"/>
      </w:rPr>
    </w:lvl>
    <w:lvl w:ilvl="2" w:tplc="0409001B" w:tentative="1">
      <w:start w:val="1"/>
      <w:numFmt w:val="lowerRoman"/>
      <w:lvlText w:val="%3."/>
      <w:lvlJc w:val="right"/>
      <w:pPr>
        <w:ind w:left="2192" w:hanging="180"/>
      </w:pPr>
      <w:rPr>
        <w:rFonts w:cs="Times New Roman"/>
      </w:rPr>
    </w:lvl>
    <w:lvl w:ilvl="3" w:tplc="0409000F" w:tentative="1">
      <w:start w:val="1"/>
      <w:numFmt w:val="decimal"/>
      <w:lvlText w:val="%4."/>
      <w:lvlJc w:val="left"/>
      <w:pPr>
        <w:ind w:left="2912" w:hanging="360"/>
      </w:pPr>
      <w:rPr>
        <w:rFonts w:cs="Times New Roman"/>
      </w:rPr>
    </w:lvl>
    <w:lvl w:ilvl="4" w:tplc="04090019" w:tentative="1">
      <w:start w:val="1"/>
      <w:numFmt w:val="lowerLetter"/>
      <w:lvlText w:val="%5."/>
      <w:lvlJc w:val="left"/>
      <w:pPr>
        <w:ind w:left="3632" w:hanging="360"/>
      </w:pPr>
      <w:rPr>
        <w:rFonts w:cs="Times New Roman"/>
      </w:rPr>
    </w:lvl>
    <w:lvl w:ilvl="5" w:tplc="0409001B" w:tentative="1">
      <w:start w:val="1"/>
      <w:numFmt w:val="lowerRoman"/>
      <w:lvlText w:val="%6."/>
      <w:lvlJc w:val="right"/>
      <w:pPr>
        <w:ind w:left="4352" w:hanging="180"/>
      </w:pPr>
      <w:rPr>
        <w:rFonts w:cs="Times New Roman"/>
      </w:rPr>
    </w:lvl>
    <w:lvl w:ilvl="6" w:tplc="0409000F" w:tentative="1">
      <w:start w:val="1"/>
      <w:numFmt w:val="decimal"/>
      <w:lvlText w:val="%7."/>
      <w:lvlJc w:val="left"/>
      <w:pPr>
        <w:ind w:left="5072" w:hanging="360"/>
      </w:pPr>
      <w:rPr>
        <w:rFonts w:cs="Times New Roman"/>
      </w:rPr>
    </w:lvl>
    <w:lvl w:ilvl="7" w:tplc="04090019" w:tentative="1">
      <w:start w:val="1"/>
      <w:numFmt w:val="lowerLetter"/>
      <w:lvlText w:val="%8."/>
      <w:lvlJc w:val="left"/>
      <w:pPr>
        <w:ind w:left="5792" w:hanging="360"/>
      </w:pPr>
      <w:rPr>
        <w:rFonts w:cs="Times New Roman"/>
      </w:rPr>
    </w:lvl>
    <w:lvl w:ilvl="8" w:tplc="0409001B" w:tentative="1">
      <w:start w:val="1"/>
      <w:numFmt w:val="lowerRoman"/>
      <w:lvlText w:val="%9."/>
      <w:lvlJc w:val="right"/>
      <w:pPr>
        <w:ind w:left="6512" w:hanging="180"/>
      </w:pPr>
      <w:rPr>
        <w:rFonts w:cs="Times New Roman"/>
      </w:rPr>
    </w:lvl>
  </w:abstractNum>
  <w:abstractNum w:abstractNumId="7" w15:restartNumberingAfterBreak="0">
    <w:nsid w:val="1A4453AB"/>
    <w:multiLevelType w:val="hybridMultilevel"/>
    <w:tmpl w:val="D070DAF0"/>
    <w:lvl w:ilvl="0" w:tplc="27D458B6">
      <w:start w:val="2024"/>
      <w:numFmt w:val="bullet"/>
      <w:lvlText w:val="-"/>
      <w:lvlJc w:val="left"/>
      <w:pPr>
        <w:ind w:left="436" w:hanging="360"/>
      </w:pPr>
      <w:rPr>
        <w:rFonts w:ascii="GHEA Grapalat" w:eastAsia="Tahoma" w:hAnsi="GHEA Grapalat" w:cs="Tahoma"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8" w15:restartNumberingAfterBreak="0">
    <w:nsid w:val="39257219"/>
    <w:multiLevelType w:val="multilevel"/>
    <w:tmpl w:val="AA40D77A"/>
    <w:styleLink w:val="WW8Num241124"/>
    <w:lvl w:ilvl="0">
      <w:start w:val="1"/>
      <w:numFmt w:val="decimal"/>
      <w:lvlText w:val="%1."/>
      <w:lvlJc w:val="left"/>
      <w:rPr>
        <w:rFonts w:ascii="GHEA Grapalat" w:hAnsi="GHEA Grapalat" w:cs="GHEA Grapalat"/>
        <w:b/>
        <w:bCs/>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15:restartNumberingAfterBreak="0">
    <w:nsid w:val="3967728A"/>
    <w:multiLevelType w:val="hybridMultilevel"/>
    <w:tmpl w:val="C27238DE"/>
    <w:styleLink w:val="WW8Num1921"/>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3B5EA9"/>
    <w:multiLevelType w:val="hybridMultilevel"/>
    <w:tmpl w:val="7BB0A292"/>
    <w:styleLink w:val="WW8Num191111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2F27338"/>
    <w:multiLevelType w:val="hybridMultilevel"/>
    <w:tmpl w:val="7A4C4102"/>
    <w:styleLink w:val="WW8Num191214"/>
    <w:lvl w:ilvl="0" w:tplc="04090011">
      <w:start w:val="1"/>
      <w:numFmt w:val="decimal"/>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42921BD"/>
    <w:multiLevelType w:val="multilevel"/>
    <w:tmpl w:val="34B20A02"/>
    <w:styleLink w:val="WW8Num191124"/>
    <w:lvl w:ilvl="0">
      <w:start w:val="1"/>
      <w:numFmt w:val="decimal"/>
      <w:pStyle w:val="StyleGHEAGrapalatJustifiedBefore12pt"/>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47C22DB1"/>
    <w:multiLevelType w:val="hybridMultilevel"/>
    <w:tmpl w:val="1CF09F36"/>
    <w:styleLink w:val="WW8Num2413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1F2180"/>
    <w:multiLevelType w:val="hybridMultilevel"/>
    <w:tmpl w:val="AB7C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3041E"/>
    <w:multiLevelType w:val="hybridMultilevel"/>
    <w:tmpl w:val="6F8476A8"/>
    <w:styleLink w:val="WW8Num2411114"/>
    <w:lvl w:ilvl="0" w:tplc="0409000F">
      <w:start w:val="1"/>
      <w:numFmt w:val="decimal"/>
      <w:pStyle w:val="Clause1"/>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CEF30B2"/>
    <w:multiLevelType w:val="hybridMultilevel"/>
    <w:tmpl w:val="50A6677A"/>
    <w:lvl w:ilvl="0" w:tplc="74820132">
      <w:start w:val="1"/>
      <w:numFmt w:val="decimal"/>
      <w:lvlText w:val="%1."/>
      <w:lvlJc w:val="left"/>
      <w:pPr>
        <w:ind w:left="900" w:hanging="360"/>
      </w:pPr>
      <w:rPr>
        <w:rFonts w:cs="GHEA Grapalat" w:hint="default"/>
        <w:color w:val="000000" w:themeColor="text1"/>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22D4DC9"/>
    <w:multiLevelType w:val="multilevel"/>
    <w:tmpl w:val="86E47E80"/>
    <w:styleLink w:val="WW8Num19134"/>
    <w:lvl w:ilvl="0">
      <w:start w:val="1"/>
      <w:numFmt w:val="decimal"/>
      <w:lvlText w:val="%1."/>
      <w:lvlJc w:val="left"/>
      <w:pPr>
        <w:ind w:left="1440" w:hanging="360"/>
      </w:pPr>
      <w:rPr>
        <w:rFonts w:ascii="Arial" w:hAnsi="Arial" w:cs="Times New Roman" w:hint="default"/>
      </w:rPr>
    </w:lvl>
    <w:lvl w:ilvl="1">
      <w:start w:val="1"/>
      <w:numFmt w:val="decimal"/>
      <w:isLgl/>
      <w:lvlText w:val="%1.%2."/>
      <w:lvlJc w:val="left"/>
      <w:pPr>
        <w:ind w:left="2880" w:hanging="720"/>
      </w:pPr>
      <w:rPr>
        <w:rFonts w:cs="Times New Roman" w:hint="default"/>
      </w:rPr>
    </w:lvl>
    <w:lvl w:ilvl="2">
      <w:start w:val="1"/>
      <w:numFmt w:val="decimal"/>
      <w:isLgl/>
      <w:lvlText w:val="%1.%2.%3."/>
      <w:lvlJc w:val="left"/>
      <w:pPr>
        <w:ind w:left="3960" w:hanging="720"/>
      </w:pPr>
      <w:rPr>
        <w:rFonts w:cs="Times New Roman" w:hint="default"/>
      </w:rPr>
    </w:lvl>
    <w:lvl w:ilvl="3">
      <w:start w:val="1"/>
      <w:numFmt w:val="decimal"/>
      <w:isLgl/>
      <w:lvlText w:val="%1.%2.%3.%4."/>
      <w:lvlJc w:val="left"/>
      <w:pPr>
        <w:ind w:left="5400" w:hanging="1080"/>
      </w:pPr>
      <w:rPr>
        <w:rFonts w:cs="Times New Roman" w:hint="default"/>
      </w:rPr>
    </w:lvl>
    <w:lvl w:ilvl="4">
      <w:start w:val="1"/>
      <w:numFmt w:val="decimal"/>
      <w:isLgl/>
      <w:lvlText w:val="%1.%2.%3.%4.%5."/>
      <w:lvlJc w:val="left"/>
      <w:pPr>
        <w:ind w:left="6480" w:hanging="1080"/>
      </w:pPr>
      <w:rPr>
        <w:rFonts w:cs="Times New Roman" w:hint="default"/>
      </w:rPr>
    </w:lvl>
    <w:lvl w:ilvl="5">
      <w:start w:val="1"/>
      <w:numFmt w:val="decimal"/>
      <w:isLgl/>
      <w:lvlText w:val="%1.%2.%3.%4.%5.%6."/>
      <w:lvlJc w:val="left"/>
      <w:pPr>
        <w:ind w:left="7920" w:hanging="1440"/>
      </w:pPr>
      <w:rPr>
        <w:rFonts w:cs="Times New Roman" w:hint="default"/>
      </w:rPr>
    </w:lvl>
    <w:lvl w:ilvl="6">
      <w:start w:val="1"/>
      <w:numFmt w:val="decimal"/>
      <w:isLgl/>
      <w:lvlText w:val="%1.%2.%3.%4.%5.%6.%7."/>
      <w:lvlJc w:val="left"/>
      <w:pPr>
        <w:ind w:left="9000" w:hanging="1440"/>
      </w:pPr>
      <w:rPr>
        <w:rFonts w:cs="Times New Roman" w:hint="default"/>
      </w:rPr>
    </w:lvl>
    <w:lvl w:ilvl="7">
      <w:start w:val="1"/>
      <w:numFmt w:val="decimal"/>
      <w:isLgl/>
      <w:lvlText w:val="%1.%2.%3.%4.%5.%6.%7.%8."/>
      <w:lvlJc w:val="left"/>
      <w:pPr>
        <w:ind w:left="10440" w:hanging="1800"/>
      </w:pPr>
      <w:rPr>
        <w:rFonts w:cs="Times New Roman" w:hint="default"/>
      </w:rPr>
    </w:lvl>
    <w:lvl w:ilvl="8">
      <w:start w:val="1"/>
      <w:numFmt w:val="decimal"/>
      <w:isLgl/>
      <w:lvlText w:val="%1.%2.%3.%4.%5.%6.%7.%8.%9."/>
      <w:lvlJc w:val="left"/>
      <w:pPr>
        <w:ind w:left="11880" w:hanging="2160"/>
      </w:pPr>
      <w:rPr>
        <w:rFonts w:cs="Times New Roman" w:hint="default"/>
      </w:rPr>
    </w:lvl>
  </w:abstractNum>
  <w:abstractNum w:abstractNumId="18" w15:restartNumberingAfterBreak="0">
    <w:nsid w:val="56C7526F"/>
    <w:multiLevelType w:val="hybridMultilevel"/>
    <w:tmpl w:val="E37CB09C"/>
    <w:lvl w:ilvl="0" w:tplc="0C090001">
      <w:start w:val="1"/>
      <w:numFmt w:val="bullet"/>
      <w:pStyle w:val="gpmbullet"/>
      <w:lvlText w:val=""/>
      <w:lvlJc w:val="left"/>
      <w:pPr>
        <w:tabs>
          <w:tab w:val="num" w:pos="567"/>
        </w:tabs>
        <w:ind w:left="567" w:hanging="567"/>
      </w:pPr>
      <w:rPr>
        <w:rFonts w:ascii="Symbol" w:hAnsi="Symbol" w:hint="default"/>
        <w:b/>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275AF0"/>
    <w:multiLevelType w:val="hybridMultilevel"/>
    <w:tmpl w:val="036A793A"/>
    <w:styleLink w:val="WW8Num191"/>
    <w:lvl w:ilvl="0" w:tplc="5C708998">
      <w:start w:val="1"/>
      <w:numFmt w:val="bullet"/>
      <w:lvlText w:val="-"/>
      <w:lvlJc w:val="left"/>
      <w:pPr>
        <w:ind w:left="720" w:hanging="360"/>
      </w:pPr>
      <w:rPr>
        <w:rFonts w:ascii="GHEA Grapalat" w:eastAsiaTheme="minorHAnsi" w:hAnsi="GHEA Grapalat" w:cs="Sylfaen" w:hint="default"/>
      </w:rPr>
    </w:lvl>
    <w:lvl w:ilvl="1" w:tplc="519EB32C">
      <w:numFmt w:val="bullet"/>
      <w:lvlText w:val="•"/>
      <w:lvlJc w:val="left"/>
      <w:pPr>
        <w:ind w:left="1890" w:hanging="810"/>
      </w:pPr>
      <w:rPr>
        <w:rFonts w:ascii="GHEA Grapalat" w:eastAsia="Times New Roman" w:hAnsi="GHEA Grapala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D95A45"/>
    <w:multiLevelType w:val="hybridMultilevel"/>
    <w:tmpl w:val="850C8B22"/>
    <w:styleLink w:val="WW8Num241111"/>
    <w:lvl w:ilvl="0" w:tplc="0442AFA0">
      <w:start w:val="1"/>
      <w:numFmt w:val="decimal"/>
      <w:lvlText w:val="%1)"/>
      <w:lvlJc w:val="left"/>
      <w:pPr>
        <w:ind w:left="720" w:hanging="360"/>
      </w:pPr>
      <w:rPr>
        <w:rFonts w:cs="Times New Roman"/>
        <w:b w:val="0"/>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31F5DBE"/>
    <w:multiLevelType w:val="multilevel"/>
    <w:tmpl w:val="F604ADFC"/>
    <w:styleLink w:val="WW8Num241214"/>
    <w:lvl w:ilvl="0">
      <w:numFmt w:val="bullet"/>
      <w:lvlText w:val=""/>
      <w:lvlJc w:val="left"/>
      <w:rPr>
        <w:rFonts w:ascii="Symbol" w:hAnsi="Symbol"/>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64986E03"/>
    <w:multiLevelType w:val="hybridMultilevel"/>
    <w:tmpl w:val="7E0E502E"/>
    <w:styleLink w:val="WW8Num2421114"/>
    <w:lvl w:ilvl="0" w:tplc="F48E79C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A39E2"/>
    <w:multiLevelType w:val="hybridMultilevel"/>
    <w:tmpl w:val="0F7EA6DE"/>
    <w:styleLink w:val="WW8Num1913"/>
    <w:lvl w:ilvl="0" w:tplc="93522614">
      <w:start w:val="1"/>
      <w:numFmt w:val="bullet"/>
      <w:lvlText w:val="-"/>
      <w:lvlJc w:val="left"/>
      <w:pPr>
        <w:ind w:left="420" w:hanging="360"/>
      </w:pPr>
      <w:rPr>
        <w:rFonts w:ascii="GHEA Grapalat" w:eastAsia="Times New Roman" w:hAnsi="GHEA Grapalat"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5"/>
  </w:num>
  <w:num w:numId="2">
    <w:abstractNumId w:val="22"/>
  </w:num>
  <w:num w:numId="3">
    <w:abstractNumId w:val="13"/>
  </w:num>
  <w:num w:numId="4">
    <w:abstractNumId w:val="18"/>
  </w:num>
  <w:num w:numId="5">
    <w:abstractNumId w:val="9"/>
  </w:num>
  <w:num w:numId="6">
    <w:abstractNumId w:val="11"/>
  </w:num>
  <w:num w:numId="7">
    <w:abstractNumId w:val="21"/>
  </w:num>
  <w:num w:numId="8">
    <w:abstractNumId w:val="3"/>
  </w:num>
  <w:num w:numId="9">
    <w:abstractNumId w:val="0"/>
  </w:num>
  <w:num w:numId="10">
    <w:abstractNumId w:val="12"/>
  </w:num>
  <w:num w:numId="11">
    <w:abstractNumId w:val="8"/>
  </w:num>
  <w:num w:numId="12">
    <w:abstractNumId w:val="10"/>
  </w:num>
  <w:num w:numId="13">
    <w:abstractNumId w:val="15"/>
  </w:num>
  <w:num w:numId="14">
    <w:abstractNumId w:val="4"/>
  </w:num>
  <w:num w:numId="15">
    <w:abstractNumId w:val="17"/>
  </w:num>
  <w:num w:numId="16">
    <w:abstractNumId w:val="6"/>
  </w:num>
  <w:num w:numId="17">
    <w:abstractNumId w:val="20"/>
  </w:num>
  <w:num w:numId="18">
    <w:abstractNumId w:val="19"/>
  </w:num>
  <w:num w:numId="19">
    <w:abstractNumId w:val="23"/>
  </w:num>
  <w:num w:numId="20">
    <w:abstractNumId w:val="16"/>
  </w:num>
  <w:num w:numId="21">
    <w:abstractNumId w:val="7"/>
  </w:num>
  <w:num w:numId="22">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50"/>
    <w:rsid w:val="00001B6D"/>
    <w:rsid w:val="00001D1A"/>
    <w:rsid w:val="000026F5"/>
    <w:rsid w:val="000036C8"/>
    <w:rsid w:val="0000476F"/>
    <w:rsid w:val="0000526E"/>
    <w:rsid w:val="0001226A"/>
    <w:rsid w:val="0001307E"/>
    <w:rsid w:val="000175D0"/>
    <w:rsid w:val="00017770"/>
    <w:rsid w:val="00024359"/>
    <w:rsid w:val="00025460"/>
    <w:rsid w:val="00026384"/>
    <w:rsid w:val="00027110"/>
    <w:rsid w:val="000279F2"/>
    <w:rsid w:val="00032A51"/>
    <w:rsid w:val="00032E20"/>
    <w:rsid w:val="00034D09"/>
    <w:rsid w:val="000351DA"/>
    <w:rsid w:val="0003587B"/>
    <w:rsid w:val="00036FCA"/>
    <w:rsid w:val="00037FA8"/>
    <w:rsid w:val="00041845"/>
    <w:rsid w:val="00041F5B"/>
    <w:rsid w:val="00043CA1"/>
    <w:rsid w:val="000464D1"/>
    <w:rsid w:val="00047934"/>
    <w:rsid w:val="00047E22"/>
    <w:rsid w:val="0005166B"/>
    <w:rsid w:val="00051B48"/>
    <w:rsid w:val="000536A1"/>
    <w:rsid w:val="00055018"/>
    <w:rsid w:val="00056EA6"/>
    <w:rsid w:val="0005737A"/>
    <w:rsid w:val="00057B02"/>
    <w:rsid w:val="00057F08"/>
    <w:rsid w:val="0006592F"/>
    <w:rsid w:val="000659AB"/>
    <w:rsid w:val="00065EE0"/>
    <w:rsid w:val="00070D4B"/>
    <w:rsid w:val="00070F4B"/>
    <w:rsid w:val="0007219D"/>
    <w:rsid w:val="00072DB1"/>
    <w:rsid w:val="000730E6"/>
    <w:rsid w:val="00074114"/>
    <w:rsid w:val="00074A51"/>
    <w:rsid w:val="00080EE3"/>
    <w:rsid w:val="0008140A"/>
    <w:rsid w:val="0008163F"/>
    <w:rsid w:val="000819E6"/>
    <w:rsid w:val="00085A2C"/>
    <w:rsid w:val="00087953"/>
    <w:rsid w:val="00087FB1"/>
    <w:rsid w:val="000914F2"/>
    <w:rsid w:val="00093BB4"/>
    <w:rsid w:val="00096E25"/>
    <w:rsid w:val="000972E4"/>
    <w:rsid w:val="000A0F7E"/>
    <w:rsid w:val="000A16D1"/>
    <w:rsid w:val="000A2E3E"/>
    <w:rsid w:val="000A4C89"/>
    <w:rsid w:val="000A5B12"/>
    <w:rsid w:val="000A6111"/>
    <w:rsid w:val="000B056F"/>
    <w:rsid w:val="000B2BCA"/>
    <w:rsid w:val="000B2FAB"/>
    <w:rsid w:val="000B5545"/>
    <w:rsid w:val="000C0355"/>
    <w:rsid w:val="000C2346"/>
    <w:rsid w:val="000C651F"/>
    <w:rsid w:val="000C718C"/>
    <w:rsid w:val="000D098E"/>
    <w:rsid w:val="000D0C67"/>
    <w:rsid w:val="000D2993"/>
    <w:rsid w:val="000D7FF1"/>
    <w:rsid w:val="000E00AD"/>
    <w:rsid w:val="000E165A"/>
    <w:rsid w:val="000E1916"/>
    <w:rsid w:val="000E3017"/>
    <w:rsid w:val="000E5529"/>
    <w:rsid w:val="000E7138"/>
    <w:rsid w:val="000E7306"/>
    <w:rsid w:val="000F016B"/>
    <w:rsid w:val="000F12BC"/>
    <w:rsid w:val="001005C7"/>
    <w:rsid w:val="001020EF"/>
    <w:rsid w:val="00102990"/>
    <w:rsid w:val="00103056"/>
    <w:rsid w:val="00103A17"/>
    <w:rsid w:val="00103AFB"/>
    <w:rsid w:val="0010665A"/>
    <w:rsid w:val="00110E14"/>
    <w:rsid w:val="00111C9F"/>
    <w:rsid w:val="00112479"/>
    <w:rsid w:val="0011572C"/>
    <w:rsid w:val="0011595A"/>
    <w:rsid w:val="00116645"/>
    <w:rsid w:val="00116AD0"/>
    <w:rsid w:val="0012512B"/>
    <w:rsid w:val="00126BA3"/>
    <w:rsid w:val="00127777"/>
    <w:rsid w:val="00130746"/>
    <w:rsid w:val="00131E5D"/>
    <w:rsid w:val="001341D3"/>
    <w:rsid w:val="00134ECD"/>
    <w:rsid w:val="00136069"/>
    <w:rsid w:val="0013624C"/>
    <w:rsid w:val="001366AE"/>
    <w:rsid w:val="001375D0"/>
    <w:rsid w:val="00137604"/>
    <w:rsid w:val="00140AB6"/>
    <w:rsid w:val="0014124E"/>
    <w:rsid w:val="00141D0D"/>
    <w:rsid w:val="00142871"/>
    <w:rsid w:val="00143443"/>
    <w:rsid w:val="001438FD"/>
    <w:rsid w:val="00143CA8"/>
    <w:rsid w:val="0014621F"/>
    <w:rsid w:val="0015060F"/>
    <w:rsid w:val="0015091E"/>
    <w:rsid w:val="00151F4B"/>
    <w:rsid w:val="001526C0"/>
    <w:rsid w:val="0015358A"/>
    <w:rsid w:val="00154D17"/>
    <w:rsid w:val="00156B0E"/>
    <w:rsid w:val="0016038E"/>
    <w:rsid w:val="0016233E"/>
    <w:rsid w:val="00163BFE"/>
    <w:rsid w:val="00163EA4"/>
    <w:rsid w:val="00165CF8"/>
    <w:rsid w:val="001674C4"/>
    <w:rsid w:val="001675EF"/>
    <w:rsid w:val="0017212A"/>
    <w:rsid w:val="00172A7F"/>
    <w:rsid w:val="0017434A"/>
    <w:rsid w:val="00174E45"/>
    <w:rsid w:val="00175618"/>
    <w:rsid w:val="00175AD9"/>
    <w:rsid w:val="00177CA8"/>
    <w:rsid w:val="001815C5"/>
    <w:rsid w:val="00183621"/>
    <w:rsid w:val="00184E35"/>
    <w:rsid w:val="00186B7C"/>
    <w:rsid w:val="00190768"/>
    <w:rsid w:val="00193012"/>
    <w:rsid w:val="001941BC"/>
    <w:rsid w:val="00194878"/>
    <w:rsid w:val="00194CAB"/>
    <w:rsid w:val="001954CB"/>
    <w:rsid w:val="001957B2"/>
    <w:rsid w:val="001975BB"/>
    <w:rsid w:val="00197B52"/>
    <w:rsid w:val="001A1AA1"/>
    <w:rsid w:val="001A2246"/>
    <w:rsid w:val="001A23A6"/>
    <w:rsid w:val="001A2E76"/>
    <w:rsid w:val="001A334F"/>
    <w:rsid w:val="001A3AEA"/>
    <w:rsid w:val="001B2F04"/>
    <w:rsid w:val="001B3373"/>
    <w:rsid w:val="001B3432"/>
    <w:rsid w:val="001B4EFA"/>
    <w:rsid w:val="001B5B86"/>
    <w:rsid w:val="001C05F8"/>
    <w:rsid w:val="001C080B"/>
    <w:rsid w:val="001C1741"/>
    <w:rsid w:val="001C2EF6"/>
    <w:rsid w:val="001C4897"/>
    <w:rsid w:val="001C7732"/>
    <w:rsid w:val="001D0011"/>
    <w:rsid w:val="001D287D"/>
    <w:rsid w:val="001D323C"/>
    <w:rsid w:val="001D4F83"/>
    <w:rsid w:val="001D6156"/>
    <w:rsid w:val="001E17C1"/>
    <w:rsid w:val="001E1B69"/>
    <w:rsid w:val="001E2029"/>
    <w:rsid w:val="001E2735"/>
    <w:rsid w:val="001E27AC"/>
    <w:rsid w:val="001E36D0"/>
    <w:rsid w:val="001E3971"/>
    <w:rsid w:val="001E5775"/>
    <w:rsid w:val="001E5C07"/>
    <w:rsid w:val="001E7E8A"/>
    <w:rsid w:val="001F0205"/>
    <w:rsid w:val="001F321F"/>
    <w:rsid w:val="001F327F"/>
    <w:rsid w:val="001F41DF"/>
    <w:rsid w:val="001F4DA0"/>
    <w:rsid w:val="001F75C4"/>
    <w:rsid w:val="0020052E"/>
    <w:rsid w:val="00200B0D"/>
    <w:rsid w:val="0020285B"/>
    <w:rsid w:val="002033EB"/>
    <w:rsid w:val="002041E3"/>
    <w:rsid w:val="0020517E"/>
    <w:rsid w:val="002058C6"/>
    <w:rsid w:val="002063A9"/>
    <w:rsid w:val="002068CE"/>
    <w:rsid w:val="00211358"/>
    <w:rsid w:val="00211499"/>
    <w:rsid w:val="00213A7B"/>
    <w:rsid w:val="00214326"/>
    <w:rsid w:val="002143F0"/>
    <w:rsid w:val="00214839"/>
    <w:rsid w:val="002174F9"/>
    <w:rsid w:val="00217629"/>
    <w:rsid w:val="0022063A"/>
    <w:rsid w:val="00220A51"/>
    <w:rsid w:val="00221144"/>
    <w:rsid w:val="002212DE"/>
    <w:rsid w:val="00222345"/>
    <w:rsid w:val="00222BA6"/>
    <w:rsid w:val="002268C0"/>
    <w:rsid w:val="00227559"/>
    <w:rsid w:val="0023063F"/>
    <w:rsid w:val="00231C08"/>
    <w:rsid w:val="002339F8"/>
    <w:rsid w:val="00233B36"/>
    <w:rsid w:val="00234D3D"/>
    <w:rsid w:val="00235AB7"/>
    <w:rsid w:val="002361A7"/>
    <w:rsid w:val="0023669B"/>
    <w:rsid w:val="002413AF"/>
    <w:rsid w:val="0024402C"/>
    <w:rsid w:val="00244E0F"/>
    <w:rsid w:val="00246C72"/>
    <w:rsid w:val="00251403"/>
    <w:rsid w:val="002514CA"/>
    <w:rsid w:val="00251E26"/>
    <w:rsid w:val="002531FB"/>
    <w:rsid w:val="00253880"/>
    <w:rsid w:val="002542E8"/>
    <w:rsid w:val="002555DE"/>
    <w:rsid w:val="00255AB8"/>
    <w:rsid w:val="00256149"/>
    <w:rsid w:val="00256B79"/>
    <w:rsid w:val="0026093A"/>
    <w:rsid w:val="00260CAA"/>
    <w:rsid w:val="0026197D"/>
    <w:rsid w:val="002624CB"/>
    <w:rsid w:val="00262A5A"/>
    <w:rsid w:val="002630A7"/>
    <w:rsid w:val="00266E1F"/>
    <w:rsid w:val="00266F4B"/>
    <w:rsid w:val="00267E00"/>
    <w:rsid w:val="00270725"/>
    <w:rsid w:val="00270D20"/>
    <w:rsid w:val="002805A4"/>
    <w:rsid w:val="002807E3"/>
    <w:rsid w:val="00280BDF"/>
    <w:rsid w:val="00283794"/>
    <w:rsid w:val="00284932"/>
    <w:rsid w:val="002857F8"/>
    <w:rsid w:val="00287B56"/>
    <w:rsid w:val="00292514"/>
    <w:rsid w:val="0029318D"/>
    <w:rsid w:val="00294C3F"/>
    <w:rsid w:val="00295592"/>
    <w:rsid w:val="002978C8"/>
    <w:rsid w:val="002A128E"/>
    <w:rsid w:val="002A188D"/>
    <w:rsid w:val="002A19F7"/>
    <w:rsid w:val="002A2871"/>
    <w:rsid w:val="002A32B4"/>
    <w:rsid w:val="002A3596"/>
    <w:rsid w:val="002A6912"/>
    <w:rsid w:val="002B047D"/>
    <w:rsid w:val="002B08AE"/>
    <w:rsid w:val="002B16C8"/>
    <w:rsid w:val="002C2005"/>
    <w:rsid w:val="002C22A2"/>
    <w:rsid w:val="002C40BF"/>
    <w:rsid w:val="002C4802"/>
    <w:rsid w:val="002C487A"/>
    <w:rsid w:val="002C618C"/>
    <w:rsid w:val="002C77AB"/>
    <w:rsid w:val="002C7C31"/>
    <w:rsid w:val="002D2501"/>
    <w:rsid w:val="002D283C"/>
    <w:rsid w:val="002D2AEB"/>
    <w:rsid w:val="002D4C93"/>
    <w:rsid w:val="002D52EE"/>
    <w:rsid w:val="002D7BED"/>
    <w:rsid w:val="002E040B"/>
    <w:rsid w:val="002E06B4"/>
    <w:rsid w:val="002E122F"/>
    <w:rsid w:val="002E157E"/>
    <w:rsid w:val="002E2039"/>
    <w:rsid w:val="002E2C86"/>
    <w:rsid w:val="002E4FD9"/>
    <w:rsid w:val="002E7A61"/>
    <w:rsid w:val="002F02E4"/>
    <w:rsid w:val="002F2543"/>
    <w:rsid w:val="002F27BC"/>
    <w:rsid w:val="002F3548"/>
    <w:rsid w:val="002F56FB"/>
    <w:rsid w:val="002F7057"/>
    <w:rsid w:val="002F7CA6"/>
    <w:rsid w:val="00300266"/>
    <w:rsid w:val="0030057C"/>
    <w:rsid w:val="0030168A"/>
    <w:rsid w:val="00301E2C"/>
    <w:rsid w:val="00302BD3"/>
    <w:rsid w:val="0030612C"/>
    <w:rsid w:val="003068F1"/>
    <w:rsid w:val="00312F7A"/>
    <w:rsid w:val="00313166"/>
    <w:rsid w:val="003168BA"/>
    <w:rsid w:val="00317D82"/>
    <w:rsid w:val="00320C13"/>
    <w:rsid w:val="00322F04"/>
    <w:rsid w:val="003244DD"/>
    <w:rsid w:val="00325CE7"/>
    <w:rsid w:val="003304AA"/>
    <w:rsid w:val="00330930"/>
    <w:rsid w:val="003318BA"/>
    <w:rsid w:val="00335163"/>
    <w:rsid w:val="0033673B"/>
    <w:rsid w:val="00336FBE"/>
    <w:rsid w:val="00342CD3"/>
    <w:rsid w:val="0034399F"/>
    <w:rsid w:val="00347006"/>
    <w:rsid w:val="00351703"/>
    <w:rsid w:val="00351F01"/>
    <w:rsid w:val="0035232D"/>
    <w:rsid w:val="00352642"/>
    <w:rsid w:val="0035460C"/>
    <w:rsid w:val="00356EFE"/>
    <w:rsid w:val="003631B8"/>
    <w:rsid w:val="00366236"/>
    <w:rsid w:val="00367B86"/>
    <w:rsid w:val="00370AB6"/>
    <w:rsid w:val="00371451"/>
    <w:rsid w:val="003718A5"/>
    <w:rsid w:val="0037516C"/>
    <w:rsid w:val="00375FC2"/>
    <w:rsid w:val="00376A44"/>
    <w:rsid w:val="00376FE4"/>
    <w:rsid w:val="00377007"/>
    <w:rsid w:val="00377BA9"/>
    <w:rsid w:val="00380161"/>
    <w:rsid w:val="00380488"/>
    <w:rsid w:val="00382F9C"/>
    <w:rsid w:val="00383B87"/>
    <w:rsid w:val="003850CF"/>
    <w:rsid w:val="003860F3"/>
    <w:rsid w:val="00390D22"/>
    <w:rsid w:val="00390F59"/>
    <w:rsid w:val="003930C3"/>
    <w:rsid w:val="003973F3"/>
    <w:rsid w:val="003A0889"/>
    <w:rsid w:val="003A1082"/>
    <w:rsid w:val="003A36AF"/>
    <w:rsid w:val="003A465C"/>
    <w:rsid w:val="003A4C9E"/>
    <w:rsid w:val="003A5664"/>
    <w:rsid w:val="003B10AE"/>
    <w:rsid w:val="003B24C0"/>
    <w:rsid w:val="003B2A84"/>
    <w:rsid w:val="003B382B"/>
    <w:rsid w:val="003B573E"/>
    <w:rsid w:val="003B63F8"/>
    <w:rsid w:val="003C2B9F"/>
    <w:rsid w:val="003C3D0A"/>
    <w:rsid w:val="003D1DE3"/>
    <w:rsid w:val="003D2261"/>
    <w:rsid w:val="003D28C4"/>
    <w:rsid w:val="003D4014"/>
    <w:rsid w:val="003D4808"/>
    <w:rsid w:val="003D5F40"/>
    <w:rsid w:val="003D656D"/>
    <w:rsid w:val="003E11A9"/>
    <w:rsid w:val="003E24C0"/>
    <w:rsid w:val="003E5C69"/>
    <w:rsid w:val="003E63E4"/>
    <w:rsid w:val="003F17BC"/>
    <w:rsid w:val="003F1F55"/>
    <w:rsid w:val="003F2348"/>
    <w:rsid w:val="003F4E7D"/>
    <w:rsid w:val="003F611C"/>
    <w:rsid w:val="00401A08"/>
    <w:rsid w:val="00404AAB"/>
    <w:rsid w:val="00404E14"/>
    <w:rsid w:val="00405693"/>
    <w:rsid w:val="00407415"/>
    <w:rsid w:val="004078EF"/>
    <w:rsid w:val="00410341"/>
    <w:rsid w:val="00412DC7"/>
    <w:rsid w:val="0041330B"/>
    <w:rsid w:val="00413800"/>
    <w:rsid w:val="004155A9"/>
    <w:rsid w:val="00415616"/>
    <w:rsid w:val="00415D95"/>
    <w:rsid w:val="0041716A"/>
    <w:rsid w:val="004228DC"/>
    <w:rsid w:val="0042394A"/>
    <w:rsid w:val="00427265"/>
    <w:rsid w:val="00427519"/>
    <w:rsid w:val="00430482"/>
    <w:rsid w:val="00433D6D"/>
    <w:rsid w:val="00435931"/>
    <w:rsid w:val="0044368A"/>
    <w:rsid w:val="00445BCF"/>
    <w:rsid w:val="00446ADE"/>
    <w:rsid w:val="00455A40"/>
    <w:rsid w:val="00460B20"/>
    <w:rsid w:val="00460FDF"/>
    <w:rsid w:val="004615E6"/>
    <w:rsid w:val="004617DF"/>
    <w:rsid w:val="00461872"/>
    <w:rsid w:val="00462A05"/>
    <w:rsid w:val="004635E3"/>
    <w:rsid w:val="00464926"/>
    <w:rsid w:val="00470A9A"/>
    <w:rsid w:val="00472BED"/>
    <w:rsid w:val="00473A7A"/>
    <w:rsid w:val="0047442F"/>
    <w:rsid w:val="004754AD"/>
    <w:rsid w:val="00481B45"/>
    <w:rsid w:val="0048551C"/>
    <w:rsid w:val="00485C35"/>
    <w:rsid w:val="0048650D"/>
    <w:rsid w:val="004868A0"/>
    <w:rsid w:val="00492A19"/>
    <w:rsid w:val="0049392F"/>
    <w:rsid w:val="00494253"/>
    <w:rsid w:val="00497273"/>
    <w:rsid w:val="00497717"/>
    <w:rsid w:val="004A11C1"/>
    <w:rsid w:val="004A1520"/>
    <w:rsid w:val="004A192F"/>
    <w:rsid w:val="004A1A66"/>
    <w:rsid w:val="004A1A77"/>
    <w:rsid w:val="004A30DB"/>
    <w:rsid w:val="004A4DD4"/>
    <w:rsid w:val="004A5475"/>
    <w:rsid w:val="004A57C6"/>
    <w:rsid w:val="004A5F01"/>
    <w:rsid w:val="004A61B4"/>
    <w:rsid w:val="004A6239"/>
    <w:rsid w:val="004A72D4"/>
    <w:rsid w:val="004B1C25"/>
    <w:rsid w:val="004B2B3F"/>
    <w:rsid w:val="004B359E"/>
    <w:rsid w:val="004B5998"/>
    <w:rsid w:val="004C0FBF"/>
    <w:rsid w:val="004C18E2"/>
    <w:rsid w:val="004C3BE7"/>
    <w:rsid w:val="004C608F"/>
    <w:rsid w:val="004C722E"/>
    <w:rsid w:val="004D0561"/>
    <w:rsid w:val="004D1FE2"/>
    <w:rsid w:val="004D4820"/>
    <w:rsid w:val="004D6A92"/>
    <w:rsid w:val="004E004A"/>
    <w:rsid w:val="004E1C63"/>
    <w:rsid w:val="004E3127"/>
    <w:rsid w:val="004E4331"/>
    <w:rsid w:val="004E5871"/>
    <w:rsid w:val="004E6E27"/>
    <w:rsid w:val="004F036B"/>
    <w:rsid w:val="004F1890"/>
    <w:rsid w:val="004F3717"/>
    <w:rsid w:val="004F4AA3"/>
    <w:rsid w:val="004F4CB4"/>
    <w:rsid w:val="004F58C4"/>
    <w:rsid w:val="004F6B67"/>
    <w:rsid w:val="005003CA"/>
    <w:rsid w:val="00500A4F"/>
    <w:rsid w:val="005043F1"/>
    <w:rsid w:val="00505B9E"/>
    <w:rsid w:val="00506D9E"/>
    <w:rsid w:val="00506ED5"/>
    <w:rsid w:val="00510365"/>
    <w:rsid w:val="00512E13"/>
    <w:rsid w:val="00513848"/>
    <w:rsid w:val="00514178"/>
    <w:rsid w:val="005142EA"/>
    <w:rsid w:val="00516475"/>
    <w:rsid w:val="005169DD"/>
    <w:rsid w:val="00517DED"/>
    <w:rsid w:val="005203AD"/>
    <w:rsid w:val="00520D81"/>
    <w:rsid w:val="005224B3"/>
    <w:rsid w:val="0052285D"/>
    <w:rsid w:val="00524893"/>
    <w:rsid w:val="005322EC"/>
    <w:rsid w:val="00533426"/>
    <w:rsid w:val="00535DA1"/>
    <w:rsid w:val="005363AE"/>
    <w:rsid w:val="00536744"/>
    <w:rsid w:val="005367A3"/>
    <w:rsid w:val="00536CB6"/>
    <w:rsid w:val="00540B03"/>
    <w:rsid w:val="00540C74"/>
    <w:rsid w:val="00541D81"/>
    <w:rsid w:val="0054273C"/>
    <w:rsid w:val="00545513"/>
    <w:rsid w:val="00545819"/>
    <w:rsid w:val="0055088B"/>
    <w:rsid w:val="00550AD9"/>
    <w:rsid w:val="00550D45"/>
    <w:rsid w:val="0055128B"/>
    <w:rsid w:val="00553937"/>
    <w:rsid w:val="005545CE"/>
    <w:rsid w:val="00555DFF"/>
    <w:rsid w:val="005564B2"/>
    <w:rsid w:val="00560454"/>
    <w:rsid w:val="00563493"/>
    <w:rsid w:val="0056409D"/>
    <w:rsid w:val="00564A12"/>
    <w:rsid w:val="00571F27"/>
    <w:rsid w:val="00572CBC"/>
    <w:rsid w:val="00576D1B"/>
    <w:rsid w:val="0058112D"/>
    <w:rsid w:val="00581464"/>
    <w:rsid w:val="005838F2"/>
    <w:rsid w:val="005867DD"/>
    <w:rsid w:val="00590DEE"/>
    <w:rsid w:val="00591079"/>
    <w:rsid w:val="005914B6"/>
    <w:rsid w:val="00591FCC"/>
    <w:rsid w:val="00592BF9"/>
    <w:rsid w:val="00593A8E"/>
    <w:rsid w:val="005974B8"/>
    <w:rsid w:val="005A25CE"/>
    <w:rsid w:val="005A4D39"/>
    <w:rsid w:val="005A51C0"/>
    <w:rsid w:val="005A5290"/>
    <w:rsid w:val="005A64D0"/>
    <w:rsid w:val="005B0903"/>
    <w:rsid w:val="005B0E2E"/>
    <w:rsid w:val="005B37BE"/>
    <w:rsid w:val="005B4CFB"/>
    <w:rsid w:val="005B52E0"/>
    <w:rsid w:val="005B7374"/>
    <w:rsid w:val="005B7844"/>
    <w:rsid w:val="005C018E"/>
    <w:rsid w:val="005C0431"/>
    <w:rsid w:val="005C229A"/>
    <w:rsid w:val="005C242E"/>
    <w:rsid w:val="005C2F9F"/>
    <w:rsid w:val="005C45FA"/>
    <w:rsid w:val="005C562E"/>
    <w:rsid w:val="005C628B"/>
    <w:rsid w:val="005C7711"/>
    <w:rsid w:val="005D0A14"/>
    <w:rsid w:val="005D1012"/>
    <w:rsid w:val="005D1060"/>
    <w:rsid w:val="005D1A61"/>
    <w:rsid w:val="005D1CEB"/>
    <w:rsid w:val="005D1CF3"/>
    <w:rsid w:val="005D2DE4"/>
    <w:rsid w:val="005D4584"/>
    <w:rsid w:val="005D6F3E"/>
    <w:rsid w:val="005D7D3F"/>
    <w:rsid w:val="005E0F50"/>
    <w:rsid w:val="005E106B"/>
    <w:rsid w:val="005E13FF"/>
    <w:rsid w:val="005E15A3"/>
    <w:rsid w:val="005E5D49"/>
    <w:rsid w:val="005E646D"/>
    <w:rsid w:val="005F1953"/>
    <w:rsid w:val="005F1D38"/>
    <w:rsid w:val="005F55F9"/>
    <w:rsid w:val="005F586D"/>
    <w:rsid w:val="00601D74"/>
    <w:rsid w:val="0060244C"/>
    <w:rsid w:val="0060361D"/>
    <w:rsid w:val="00607C8B"/>
    <w:rsid w:val="00611482"/>
    <w:rsid w:val="00611F97"/>
    <w:rsid w:val="00612BFB"/>
    <w:rsid w:val="00614BED"/>
    <w:rsid w:val="00615301"/>
    <w:rsid w:val="00616DBC"/>
    <w:rsid w:val="00621382"/>
    <w:rsid w:val="0062357C"/>
    <w:rsid w:val="00623595"/>
    <w:rsid w:val="00624C26"/>
    <w:rsid w:val="00626650"/>
    <w:rsid w:val="00626751"/>
    <w:rsid w:val="00630097"/>
    <w:rsid w:val="00630203"/>
    <w:rsid w:val="00631CF9"/>
    <w:rsid w:val="0063274A"/>
    <w:rsid w:val="006335CC"/>
    <w:rsid w:val="00635339"/>
    <w:rsid w:val="006365E8"/>
    <w:rsid w:val="00641275"/>
    <w:rsid w:val="00641DDC"/>
    <w:rsid w:val="00642B6E"/>
    <w:rsid w:val="00643B5D"/>
    <w:rsid w:val="00643EDA"/>
    <w:rsid w:val="0064415E"/>
    <w:rsid w:val="006458E9"/>
    <w:rsid w:val="0064772D"/>
    <w:rsid w:val="006501C9"/>
    <w:rsid w:val="00653A57"/>
    <w:rsid w:val="0065460A"/>
    <w:rsid w:val="00655564"/>
    <w:rsid w:val="006565F1"/>
    <w:rsid w:val="00657B0D"/>
    <w:rsid w:val="0066153F"/>
    <w:rsid w:val="00662707"/>
    <w:rsid w:val="006655FA"/>
    <w:rsid w:val="0067064E"/>
    <w:rsid w:val="006729B2"/>
    <w:rsid w:val="00672F9E"/>
    <w:rsid w:val="00674539"/>
    <w:rsid w:val="00675426"/>
    <w:rsid w:val="00675D6C"/>
    <w:rsid w:val="00676A6E"/>
    <w:rsid w:val="006816F0"/>
    <w:rsid w:val="00690E74"/>
    <w:rsid w:val="00695699"/>
    <w:rsid w:val="006A0491"/>
    <w:rsid w:val="006A2F93"/>
    <w:rsid w:val="006A3B5E"/>
    <w:rsid w:val="006A40C9"/>
    <w:rsid w:val="006A66DC"/>
    <w:rsid w:val="006B0A89"/>
    <w:rsid w:val="006B2E8A"/>
    <w:rsid w:val="006B7571"/>
    <w:rsid w:val="006C0D4E"/>
    <w:rsid w:val="006C2180"/>
    <w:rsid w:val="006C2C26"/>
    <w:rsid w:val="006C6CA7"/>
    <w:rsid w:val="006C7C35"/>
    <w:rsid w:val="006D0D26"/>
    <w:rsid w:val="006D37F2"/>
    <w:rsid w:val="006D47FC"/>
    <w:rsid w:val="006D4862"/>
    <w:rsid w:val="006D6F2A"/>
    <w:rsid w:val="006D7305"/>
    <w:rsid w:val="006D75E7"/>
    <w:rsid w:val="006D7CA4"/>
    <w:rsid w:val="006E27AE"/>
    <w:rsid w:val="006E27F1"/>
    <w:rsid w:val="006E3E55"/>
    <w:rsid w:val="006E59C5"/>
    <w:rsid w:val="006E6C41"/>
    <w:rsid w:val="006F21B6"/>
    <w:rsid w:val="006F4661"/>
    <w:rsid w:val="00700555"/>
    <w:rsid w:val="00701861"/>
    <w:rsid w:val="00702BA2"/>
    <w:rsid w:val="0070446C"/>
    <w:rsid w:val="00704CB5"/>
    <w:rsid w:val="007076B3"/>
    <w:rsid w:val="0071095E"/>
    <w:rsid w:val="0071206D"/>
    <w:rsid w:val="00712DB0"/>
    <w:rsid w:val="0071357E"/>
    <w:rsid w:val="00715799"/>
    <w:rsid w:val="00716467"/>
    <w:rsid w:val="007175D6"/>
    <w:rsid w:val="00721721"/>
    <w:rsid w:val="00721F1C"/>
    <w:rsid w:val="00724CF8"/>
    <w:rsid w:val="0072720A"/>
    <w:rsid w:val="007333B5"/>
    <w:rsid w:val="00735A6B"/>
    <w:rsid w:val="0073670A"/>
    <w:rsid w:val="0074059B"/>
    <w:rsid w:val="00742361"/>
    <w:rsid w:val="0074395C"/>
    <w:rsid w:val="00743B6F"/>
    <w:rsid w:val="00745E7A"/>
    <w:rsid w:val="0074666C"/>
    <w:rsid w:val="00746746"/>
    <w:rsid w:val="00752155"/>
    <w:rsid w:val="007526C2"/>
    <w:rsid w:val="00752B8A"/>
    <w:rsid w:val="00753278"/>
    <w:rsid w:val="00753820"/>
    <w:rsid w:val="00756987"/>
    <w:rsid w:val="00757F1B"/>
    <w:rsid w:val="00760103"/>
    <w:rsid w:val="00760FE9"/>
    <w:rsid w:val="0076221A"/>
    <w:rsid w:val="0076763B"/>
    <w:rsid w:val="0076766B"/>
    <w:rsid w:val="00767F19"/>
    <w:rsid w:val="00770540"/>
    <w:rsid w:val="0077078D"/>
    <w:rsid w:val="00773B3D"/>
    <w:rsid w:val="007810C6"/>
    <w:rsid w:val="007816F5"/>
    <w:rsid w:val="00784649"/>
    <w:rsid w:val="00786BA2"/>
    <w:rsid w:val="00786EC7"/>
    <w:rsid w:val="007902C8"/>
    <w:rsid w:val="0079074A"/>
    <w:rsid w:val="00790825"/>
    <w:rsid w:val="00790A16"/>
    <w:rsid w:val="00791577"/>
    <w:rsid w:val="00791C34"/>
    <w:rsid w:val="00792107"/>
    <w:rsid w:val="00793228"/>
    <w:rsid w:val="00795DCE"/>
    <w:rsid w:val="0079747B"/>
    <w:rsid w:val="00797638"/>
    <w:rsid w:val="00797844"/>
    <w:rsid w:val="007978CE"/>
    <w:rsid w:val="007A131B"/>
    <w:rsid w:val="007A1761"/>
    <w:rsid w:val="007A1DBB"/>
    <w:rsid w:val="007A2D9C"/>
    <w:rsid w:val="007A2FF1"/>
    <w:rsid w:val="007B0CEC"/>
    <w:rsid w:val="007B2FF6"/>
    <w:rsid w:val="007B50D6"/>
    <w:rsid w:val="007B7819"/>
    <w:rsid w:val="007C08E3"/>
    <w:rsid w:val="007C0AE4"/>
    <w:rsid w:val="007C422C"/>
    <w:rsid w:val="007C5400"/>
    <w:rsid w:val="007C5D89"/>
    <w:rsid w:val="007C6350"/>
    <w:rsid w:val="007C73F7"/>
    <w:rsid w:val="007C7B8F"/>
    <w:rsid w:val="007D3410"/>
    <w:rsid w:val="007D38E8"/>
    <w:rsid w:val="007D3994"/>
    <w:rsid w:val="007D40C5"/>
    <w:rsid w:val="007D70B7"/>
    <w:rsid w:val="007D77A2"/>
    <w:rsid w:val="007D77BD"/>
    <w:rsid w:val="007D7FE0"/>
    <w:rsid w:val="007E1ABF"/>
    <w:rsid w:val="007E2722"/>
    <w:rsid w:val="007E5B21"/>
    <w:rsid w:val="007F20E8"/>
    <w:rsid w:val="007F3B91"/>
    <w:rsid w:val="007F4198"/>
    <w:rsid w:val="007F5D9E"/>
    <w:rsid w:val="007F6107"/>
    <w:rsid w:val="007F7369"/>
    <w:rsid w:val="007F7806"/>
    <w:rsid w:val="008000C0"/>
    <w:rsid w:val="008018A8"/>
    <w:rsid w:val="00802032"/>
    <w:rsid w:val="00802D9E"/>
    <w:rsid w:val="00803B62"/>
    <w:rsid w:val="00803EEF"/>
    <w:rsid w:val="00806159"/>
    <w:rsid w:val="0080685F"/>
    <w:rsid w:val="0081097F"/>
    <w:rsid w:val="008114CB"/>
    <w:rsid w:val="008138DC"/>
    <w:rsid w:val="0081432F"/>
    <w:rsid w:val="0081511F"/>
    <w:rsid w:val="008152DA"/>
    <w:rsid w:val="0081552A"/>
    <w:rsid w:val="0082011F"/>
    <w:rsid w:val="00820ED3"/>
    <w:rsid w:val="00820FC5"/>
    <w:rsid w:val="00821FFF"/>
    <w:rsid w:val="008248F6"/>
    <w:rsid w:val="00826969"/>
    <w:rsid w:val="0083153A"/>
    <w:rsid w:val="00834AD7"/>
    <w:rsid w:val="00837D98"/>
    <w:rsid w:val="00843C34"/>
    <w:rsid w:val="00844550"/>
    <w:rsid w:val="008510EE"/>
    <w:rsid w:val="00854120"/>
    <w:rsid w:val="00862872"/>
    <w:rsid w:val="008635F0"/>
    <w:rsid w:val="00866A18"/>
    <w:rsid w:val="00867C26"/>
    <w:rsid w:val="00867C5A"/>
    <w:rsid w:val="008706DF"/>
    <w:rsid w:val="00870A90"/>
    <w:rsid w:val="008734A0"/>
    <w:rsid w:val="008751A3"/>
    <w:rsid w:val="0087656B"/>
    <w:rsid w:val="00877919"/>
    <w:rsid w:val="008809FB"/>
    <w:rsid w:val="00880DDF"/>
    <w:rsid w:val="00884CD1"/>
    <w:rsid w:val="00890BAE"/>
    <w:rsid w:val="00890C6C"/>
    <w:rsid w:val="00891602"/>
    <w:rsid w:val="00891690"/>
    <w:rsid w:val="00892D73"/>
    <w:rsid w:val="00893153"/>
    <w:rsid w:val="00893259"/>
    <w:rsid w:val="008A2BA0"/>
    <w:rsid w:val="008A328C"/>
    <w:rsid w:val="008A40FB"/>
    <w:rsid w:val="008A46AA"/>
    <w:rsid w:val="008A7FD9"/>
    <w:rsid w:val="008B2C9F"/>
    <w:rsid w:val="008B4618"/>
    <w:rsid w:val="008B4792"/>
    <w:rsid w:val="008B5946"/>
    <w:rsid w:val="008B6CE8"/>
    <w:rsid w:val="008C18E7"/>
    <w:rsid w:val="008C1D07"/>
    <w:rsid w:val="008C2D4E"/>
    <w:rsid w:val="008C3C48"/>
    <w:rsid w:val="008C742F"/>
    <w:rsid w:val="008D165B"/>
    <w:rsid w:val="008D2FAE"/>
    <w:rsid w:val="008D3BF0"/>
    <w:rsid w:val="008D3DAF"/>
    <w:rsid w:val="008D615D"/>
    <w:rsid w:val="008E3FEA"/>
    <w:rsid w:val="008F1432"/>
    <w:rsid w:val="008F2331"/>
    <w:rsid w:val="008F30D6"/>
    <w:rsid w:val="008F31FF"/>
    <w:rsid w:val="008F3AC1"/>
    <w:rsid w:val="008F4372"/>
    <w:rsid w:val="008F79F3"/>
    <w:rsid w:val="00903A37"/>
    <w:rsid w:val="00903EAD"/>
    <w:rsid w:val="00904913"/>
    <w:rsid w:val="009054EC"/>
    <w:rsid w:val="00906519"/>
    <w:rsid w:val="00911FCB"/>
    <w:rsid w:val="00912A70"/>
    <w:rsid w:val="00920AEF"/>
    <w:rsid w:val="00920C82"/>
    <w:rsid w:val="009238EB"/>
    <w:rsid w:val="00924CAA"/>
    <w:rsid w:val="0092567B"/>
    <w:rsid w:val="00925D1B"/>
    <w:rsid w:val="00926021"/>
    <w:rsid w:val="00926A75"/>
    <w:rsid w:val="00926B63"/>
    <w:rsid w:val="0093072E"/>
    <w:rsid w:val="00931A98"/>
    <w:rsid w:val="0093224D"/>
    <w:rsid w:val="0093710C"/>
    <w:rsid w:val="00937EBB"/>
    <w:rsid w:val="00940096"/>
    <w:rsid w:val="00941D1F"/>
    <w:rsid w:val="00941E6C"/>
    <w:rsid w:val="00943CA4"/>
    <w:rsid w:val="0094591B"/>
    <w:rsid w:val="009518C2"/>
    <w:rsid w:val="00951F81"/>
    <w:rsid w:val="009551D1"/>
    <w:rsid w:val="00957B31"/>
    <w:rsid w:val="00960341"/>
    <w:rsid w:val="00960CFF"/>
    <w:rsid w:val="00961996"/>
    <w:rsid w:val="00962B6B"/>
    <w:rsid w:val="0096452A"/>
    <w:rsid w:val="0096644E"/>
    <w:rsid w:val="009675A0"/>
    <w:rsid w:val="009678E5"/>
    <w:rsid w:val="009701FC"/>
    <w:rsid w:val="00970603"/>
    <w:rsid w:val="009716AA"/>
    <w:rsid w:val="00972D86"/>
    <w:rsid w:val="009733D1"/>
    <w:rsid w:val="00973DE4"/>
    <w:rsid w:val="00974885"/>
    <w:rsid w:val="00975B34"/>
    <w:rsid w:val="00980981"/>
    <w:rsid w:val="00980C05"/>
    <w:rsid w:val="00980D39"/>
    <w:rsid w:val="009824B7"/>
    <w:rsid w:val="00983EF6"/>
    <w:rsid w:val="0098544E"/>
    <w:rsid w:val="009908EC"/>
    <w:rsid w:val="00992AB5"/>
    <w:rsid w:val="00996B8F"/>
    <w:rsid w:val="009971D9"/>
    <w:rsid w:val="009A11B7"/>
    <w:rsid w:val="009A1260"/>
    <w:rsid w:val="009A14A4"/>
    <w:rsid w:val="009A1B64"/>
    <w:rsid w:val="009A1CBF"/>
    <w:rsid w:val="009A4C26"/>
    <w:rsid w:val="009A5904"/>
    <w:rsid w:val="009B0293"/>
    <w:rsid w:val="009B38A6"/>
    <w:rsid w:val="009B6553"/>
    <w:rsid w:val="009C394C"/>
    <w:rsid w:val="009C49E6"/>
    <w:rsid w:val="009C7706"/>
    <w:rsid w:val="009D00A5"/>
    <w:rsid w:val="009D07D9"/>
    <w:rsid w:val="009D106A"/>
    <w:rsid w:val="009D2096"/>
    <w:rsid w:val="009D2741"/>
    <w:rsid w:val="009D315D"/>
    <w:rsid w:val="009D3A79"/>
    <w:rsid w:val="009E20A0"/>
    <w:rsid w:val="009E31F4"/>
    <w:rsid w:val="009E7A81"/>
    <w:rsid w:val="009F04A4"/>
    <w:rsid w:val="009F0AC7"/>
    <w:rsid w:val="009F0B35"/>
    <w:rsid w:val="009F0BAC"/>
    <w:rsid w:val="009F0EFF"/>
    <w:rsid w:val="009F3920"/>
    <w:rsid w:val="009F3B38"/>
    <w:rsid w:val="009F5A61"/>
    <w:rsid w:val="009F75CE"/>
    <w:rsid w:val="009F76D9"/>
    <w:rsid w:val="009F7B90"/>
    <w:rsid w:val="00A01075"/>
    <w:rsid w:val="00A03354"/>
    <w:rsid w:val="00A03FC5"/>
    <w:rsid w:val="00A04813"/>
    <w:rsid w:val="00A074DE"/>
    <w:rsid w:val="00A10865"/>
    <w:rsid w:val="00A117E5"/>
    <w:rsid w:val="00A121A5"/>
    <w:rsid w:val="00A1222B"/>
    <w:rsid w:val="00A13A0E"/>
    <w:rsid w:val="00A163AC"/>
    <w:rsid w:val="00A17271"/>
    <w:rsid w:val="00A22619"/>
    <w:rsid w:val="00A27145"/>
    <w:rsid w:val="00A27F33"/>
    <w:rsid w:val="00A30CAA"/>
    <w:rsid w:val="00A319B0"/>
    <w:rsid w:val="00A32C6E"/>
    <w:rsid w:val="00A33348"/>
    <w:rsid w:val="00A343E6"/>
    <w:rsid w:val="00A34542"/>
    <w:rsid w:val="00A34D6A"/>
    <w:rsid w:val="00A35357"/>
    <w:rsid w:val="00A36F94"/>
    <w:rsid w:val="00A37463"/>
    <w:rsid w:val="00A379FA"/>
    <w:rsid w:val="00A42142"/>
    <w:rsid w:val="00A42AA6"/>
    <w:rsid w:val="00A44031"/>
    <w:rsid w:val="00A46E9E"/>
    <w:rsid w:val="00A50E76"/>
    <w:rsid w:val="00A53BB8"/>
    <w:rsid w:val="00A57CAF"/>
    <w:rsid w:val="00A604AB"/>
    <w:rsid w:val="00A61EB2"/>
    <w:rsid w:val="00A65225"/>
    <w:rsid w:val="00A666EA"/>
    <w:rsid w:val="00A66F46"/>
    <w:rsid w:val="00A722A9"/>
    <w:rsid w:val="00A73F94"/>
    <w:rsid w:val="00A804AE"/>
    <w:rsid w:val="00A811E9"/>
    <w:rsid w:val="00A81588"/>
    <w:rsid w:val="00A82E81"/>
    <w:rsid w:val="00A83695"/>
    <w:rsid w:val="00A83B06"/>
    <w:rsid w:val="00A83BAD"/>
    <w:rsid w:val="00A860B9"/>
    <w:rsid w:val="00A865B3"/>
    <w:rsid w:val="00A86DAE"/>
    <w:rsid w:val="00A90258"/>
    <w:rsid w:val="00A91737"/>
    <w:rsid w:val="00A94957"/>
    <w:rsid w:val="00A96F71"/>
    <w:rsid w:val="00A97673"/>
    <w:rsid w:val="00A97A47"/>
    <w:rsid w:val="00AA0354"/>
    <w:rsid w:val="00AA37F3"/>
    <w:rsid w:val="00AA3F24"/>
    <w:rsid w:val="00AA4021"/>
    <w:rsid w:val="00AA4D59"/>
    <w:rsid w:val="00AA57A2"/>
    <w:rsid w:val="00AA72D0"/>
    <w:rsid w:val="00AA7F67"/>
    <w:rsid w:val="00AB02F2"/>
    <w:rsid w:val="00AB1ABB"/>
    <w:rsid w:val="00AB3770"/>
    <w:rsid w:val="00AB3F10"/>
    <w:rsid w:val="00AC1064"/>
    <w:rsid w:val="00AC188D"/>
    <w:rsid w:val="00AC3AF6"/>
    <w:rsid w:val="00AC44DE"/>
    <w:rsid w:val="00AC51A1"/>
    <w:rsid w:val="00AC52C3"/>
    <w:rsid w:val="00AD2518"/>
    <w:rsid w:val="00AD3D3C"/>
    <w:rsid w:val="00AD45BC"/>
    <w:rsid w:val="00AD4F92"/>
    <w:rsid w:val="00AD54E7"/>
    <w:rsid w:val="00AD55CA"/>
    <w:rsid w:val="00AD5BD5"/>
    <w:rsid w:val="00AD5EB9"/>
    <w:rsid w:val="00AE0A27"/>
    <w:rsid w:val="00AE27F8"/>
    <w:rsid w:val="00AE4B15"/>
    <w:rsid w:val="00AE520C"/>
    <w:rsid w:val="00AE5567"/>
    <w:rsid w:val="00AE5DF4"/>
    <w:rsid w:val="00AE627E"/>
    <w:rsid w:val="00AF04F6"/>
    <w:rsid w:val="00AF0AEC"/>
    <w:rsid w:val="00AF2E28"/>
    <w:rsid w:val="00AF3C2B"/>
    <w:rsid w:val="00AF3DEA"/>
    <w:rsid w:val="00AF7BB8"/>
    <w:rsid w:val="00B00E58"/>
    <w:rsid w:val="00B014D8"/>
    <w:rsid w:val="00B03F85"/>
    <w:rsid w:val="00B04125"/>
    <w:rsid w:val="00B0640A"/>
    <w:rsid w:val="00B065CD"/>
    <w:rsid w:val="00B124EF"/>
    <w:rsid w:val="00B12B1E"/>
    <w:rsid w:val="00B1497B"/>
    <w:rsid w:val="00B2092F"/>
    <w:rsid w:val="00B21A5C"/>
    <w:rsid w:val="00B2533B"/>
    <w:rsid w:val="00B25645"/>
    <w:rsid w:val="00B25AA0"/>
    <w:rsid w:val="00B270BD"/>
    <w:rsid w:val="00B27D17"/>
    <w:rsid w:val="00B337D9"/>
    <w:rsid w:val="00B33F64"/>
    <w:rsid w:val="00B3598A"/>
    <w:rsid w:val="00B364FD"/>
    <w:rsid w:val="00B42299"/>
    <w:rsid w:val="00B42AD7"/>
    <w:rsid w:val="00B468AD"/>
    <w:rsid w:val="00B46AAD"/>
    <w:rsid w:val="00B47279"/>
    <w:rsid w:val="00B50AA9"/>
    <w:rsid w:val="00B51F0B"/>
    <w:rsid w:val="00B52376"/>
    <w:rsid w:val="00B52985"/>
    <w:rsid w:val="00B5381D"/>
    <w:rsid w:val="00B538A1"/>
    <w:rsid w:val="00B56289"/>
    <w:rsid w:val="00B56C4E"/>
    <w:rsid w:val="00B56CA9"/>
    <w:rsid w:val="00B573A6"/>
    <w:rsid w:val="00B60780"/>
    <w:rsid w:val="00B6109A"/>
    <w:rsid w:val="00B62FE3"/>
    <w:rsid w:val="00B649D9"/>
    <w:rsid w:val="00B65CDD"/>
    <w:rsid w:val="00B66B10"/>
    <w:rsid w:val="00B66D42"/>
    <w:rsid w:val="00B67285"/>
    <w:rsid w:val="00B67B78"/>
    <w:rsid w:val="00B71534"/>
    <w:rsid w:val="00B73630"/>
    <w:rsid w:val="00B73A9D"/>
    <w:rsid w:val="00B743A2"/>
    <w:rsid w:val="00B761CF"/>
    <w:rsid w:val="00B810AD"/>
    <w:rsid w:val="00B82765"/>
    <w:rsid w:val="00B82C6F"/>
    <w:rsid w:val="00B84636"/>
    <w:rsid w:val="00B846D5"/>
    <w:rsid w:val="00B85D30"/>
    <w:rsid w:val="00B863EA"/>
    <w:rsid w:val="00B86AEC"/>
    <w:rsid w:val="00B870DD"/>
    <w:rsid w:val="00B87F82"/>
    <w:rsid w:val="00B90E79"/>
    <w:rsid w:val="00B9322D"/>
    <w:rsid w:val="00B97EAD"/>
    <w:rsid w:val="00BA039A"/>
    <w:rsid w:val="00BA0706"/>
    <w:rsid w:val="00BA223D"/>
    <w:rsid w:val="00BB134A"/>
    <w:rsid w:val="00BB2C58"/>
    <w:rsid w:val="00BB3BA3"/>
    <w:rsid w:val="00BB494D"/>
    <w:rsid w:val="00BB6B77"/>
    <w:rsid w:val="00BB70AD"/>
    <w:rsid w:val="00BC0328"/>
    <w:rsid w:val="00BC08FF"/>
    <w:rsid w:val="00BC1712"/>
    <w:rsid w:val="00BC1EA3"/>
    <w:rsid w:val="00BC23D1"/>
    <w:rsid w:val="00BC242C"/>
    <w:rsid w:val="00BC2ABF"/>
    <w:rsid w:val="00BC4315"/>
    <w:rsid w:val="00BC5018"/>
    <w:rsid w:val="00BC7102"/>
    <w:rsid w:val="00BC7788"/>
    <w:rsid w:val="00BD1A11"/>
    <w:rsid w:val="00BD23E1"/>
    <w:rsid w:val="00BD2F86"/>
    <w:rsid w:val="00BD3B5D"/>
    <w:rsid w:val="00BD3C13"/>
    <w:rsid w:val="00BE000A"/>
    <w:rsid w:val="00BE0E06"/>
    <w:rsid w:val="00BE396A"/>
    <w:rsid w:val="00BE4142"/>
    <w:rsid w:val="00BE4763"/>
    <w:rsid w:val="00BE4FBF"/>
    <w:rsid w:val="00BE652E"/>
    <w:rsid w:val="00BE725E"/>
    <w:rsid w:val="00BE7A2B"/>
    <w:rsid w:val="00BF1B6E"/>
    <w:rsid w:val="00BF2711"/>
    <w:rsid w:val="00BF299D"/>
    <w:rsid w:val="00BF3550"/>
    <w:rsid w:val="00BF6EDC"/>
    <w:rsid w:val="00BF7672"/>
    <w:rsid w:val="00BF7930"/>
    <w:rsid w:val="00C00AA1"/>
    <w:rsid w:val="00C01630"/>
    <w:rsid w:val="00C02A24"/>
    <w:rsid w:val="00C040F7"/>
    <w:rsid w:val="00C05431"/>
    <w:rsid w:val="00C05962"/>
    <w:rsid w:val="00C05E32"/>
    <w:rsid w:val="00C0614C"/>
    <w:rsid w:val="00C0676C"/>
    <w:rsid w:val="00C073E9"/>
    <w:rsid w:val="00C12ABA"/>
    <w:rsid w:val="00C12DF4"/>
    <w:rsid w:val="00C132C0"/>
    <w:rsid w:val="00C13B30"/>
    <w:rsid w:val="00C17AAA"/>
    <w:rsid w:val="00C22091"/>
    <w:rsid w:val="00C224FE"/>
    <w:rsid w:val="00C22709"/>
    <w:rsid w:val="00C22D2A"/>
    <w:rsid w:val="00C25D58"/>
    <w:rsid w:val="00C25FC6"/>
    <w:rsid w:val="00C26EAF"/>
    <w:rsid w:val="00C3067D"/>
    <w:rsid w:val="00C30CD4"/>
    <w:rsid w:val="00C32F5B"/>
    <w:rsid w:val="00C34C0B"/>
    <w:rsid w:val="00C35B9E"/>
    <w:rsid w:val="00C3619A"/>
    <w:rsid w:val="00C365F4"/>
    <w:rsid w:val="00C36863"/>
    <w:rsid w:val="00C36F45"/>
    <w:rsid w:val="00C3715A"/>
    <w:rsid w:val="00C43CBB"/>
    <w:rsid w:val="00C452D1"/>
    <w:rsid w:val="00C454D0"/>
    <w:rsid w:val="00C45BB4"/>
    <w:rsid w:val="00C45F36"/>
    <w:rsid w:val="00C460A2"/>
    <w:rsid w:val="00C4666B"/>
    <w:rsid w:val="00C46726"/>
    <w:rsid w:val="00C47A85"/>
    <w:rsid w:val="00C47E36"/>
    <w:rsid w:val="00C5049F"/>
    <w:rsid w:val="00C50F06"/>
    <w:rsid w:val="00C520A8"/>
    <w:rsid w:val="00C54D43"/>
    <w:rsid w:val="00C54DAF"/>
    <w:rsid w:val="00C571E6"/>
    <w:rsid w:val="00C60BC0"/>
    <w:rsid w:val="00C623FF"/>
    <w:rsid w:val="00C6397B"/>
    <w:rsid w:val="00C65155"/>
    <w:rsid w:val="00C659E6"/>
    <w:rsid w:val="00C65B25"/>
    <w:rsid w:val="00C72965"/>
    <w:rsid w:val="00C74A45"/>
    <w:rsid w:val="00C75785"/>
    <w:rsid w:val="00C82D97"/>
    <w:rsid w:val="00C83350"/>
    <w:rsid w:val="00C8407E"/>
    <w:rsid w:val="00C8701C"/>
    <w:rsid w:val="00C87847"/>
    <w:rsid w:val="00C90EF4"/>
    <w:rsid w:val="00C93F28"/>
    <w:rsid w:val="00C94FD4"/>
    <w:rsid w:val="00CA1FF3"/>
    <w:rsid w:val="00CA3114"/>
    <w:rsid w:val="00CA62A5"/>
    <w:rsid w:val="00CA7521"/>
    <w:rsid w:val="00CB2749"/>
    <w:rsid w:val="00CB697A"/>
    <w:rsid w:val="00CB6A87"/>
    <w:rsid w:val="00CB79C5"/>
    <w:rsid w:val="00CB7D65"/>
    <w:rsid w:val="00CC214B"/>
    <w:rsid w:val="00CC2B84"/>
    <w:rsid w:val="00CC2EF6"/>
    <w:rsid w:val="00CC33FC"/>
    <w:rsid w:val="00CC498F"/>
    <w:rsid w:val="00CC6FA8"/>
    <w:rsid w:val="00CD07E7"/>
    <w:rsid w:val="00CD0D9B"/>
    <w:rsid w:val="00CD1478"/>
    <w:rsid w:val="00CD1FE3"/>
    <w:rsid w:val="00CD2842"/>
    <w:rsid w:val="00CD4AD1"/>
    <w:rsid w:val="00CE0A09"/>
    <w:rsid w:val="00CE272B"/>
    <w:rsid w:val="00CE59D6"/>
    <w:rsid w:val="00CE5BD7"/>
    <w:rsid w:val="00CF0423"/>
    <w:rsid w:val="00CF1932"/>
    <w:rsid w:val="00CF2302"/>
    <w:rsid w:val="00CF60BE"/>
    <w:rsid w:val="00CF61DC"/>
    <w:rsid w:val="00CF6B74"/>
    <w:rsid w:val="00D00BC9"/>
    <w:rsid w:val="00D01C2C"/>
    <w:rsid w:val="00D02578"/>
    <w:rsid w:val="00D0460B"/>
    <w:rsid w:val="00D0545D"/>
    <w:rsid w:val="00D057FB"/>
    <w:rsid w:val="00D06379"/>
    <w:rsid w:val="00D06E1D"/>
    <w:rsid w:val="00D07206"/>
    <w:rsid w:val="00D1351C"/>
    <w:rsid w:val="00D15BB2"/>
    <w:rsid w:val="00D165E5"/>
    <w:rsid w:val="00D171AC"/>
    <w:rsid w:val="00D17C5D"/>
    <w:rsid w:val="00D20A09"/>
    <w:rsid w:val="00D21007"/>
    <w:rsid w:val="00D214F6"/>
    <w:rsid w:val="00D2226B"/>
    <w:rsid w:val="00D22C4E"/>
    <w:rsid w:val="00D2344E"/>
    <w:rsid w:val="00D23710"/>
    <w:rsid w:val="00D26A4F"/>
    <w:rsid w:val="00D27280"/>
    <w:rsid w:val="00D30486"/>
    <w:rsid w:val="00D31ABA"/>
    <w:rsid w:val="00D36602"/>
    <w:rsid w:val="00D3691D"/>
    <w:rsid w:val="00D374EF"/>
    <w:rsid w:val="00D4073E"/>
    <w:rsid w:val="00D41501"/>
    <w:rsid w:val="00D4218E"/>
    <w:rsid w:val="00D42F2A"/>
    <w:rsid w:val="00D42FBF"/>
    <w:rsid w:val="00D44D18"/>
    <w:rsid w:val="00D4675A"/>
    <w:rsid w:val="00D478B5"/>
    <w:rsid w:val="00D52861"/>
    <w:rsid w:val="00D5477F"/>
    <w:rsid w:val="00D55213"/>
    <w:rsid w:val="00D55583"/>
    <w:rsid w:val="00D564F1"/>
    <w:rsid w:val="00D57785"/>
    <w:rsid w:val="00D577E8"/>
    <w:rsid w:val="00D57826"/>
    <w:rsid w:val="00D578D5"/>
    <w:rsid w:val="00D60BF7"/>
    <w:rsid w:val="00D617AA"/>
    <w:rsid w:val="00D70323"/>
    <w:rsid w:val="00D7284C"/>
    <w:rsid w:val="00D753F9"/>
    <w:rsid w:val="00D75D2D"/>
    <w:rsid w:val="00D7673E"/>
    <w:rsid w:val="00D77223"/>
    <w:rsid w:val="00D77749"/>
    <w:rsid w:val="00D80965"/>
    <w:rsid w:val="00D80D18"/>
    <w:rsid w:val="00D82422"/>
    <w:rsid w:val="00D827B0"/>
    <w:rsid w:val="00D83E6D"/>
    <w:rsid w:val="00D847C6"/>
    <w:rsid w:val="00D86863"/>
    <w:rsid w:val="00D86FF4"/>
    <w:rsid w:val="00D877EE"/>
    <w:rsid w:val="00D91213"/>
    <w:rsid w:val="00D91377"/>
    <w:rsid w:val="00D932F4"/>
    <w:rsid w:val="00D938B7"/>
    <w:rsid w:val="00D9411F"/>
    <w:rsid w:val="00D948C9"/>
    <w:rsid w:val="00DA0281"/>
    <w:rsid w:val="00DA056A"/>
    <w:rsid w:val="00DA095C"/>
    <w:rsid w:val="00DA1B27"/>
    <w:rsid w:val="00DA1F0C"/>
    <w:rsid w:val="00DA2649"/>
    <w:rsid w:val="00DA3308"/>
    <w:rsid w:val="00DA3A86"/>
    <w:rsid w:val="00DA42BC"/>
    <w:rsid w:val="00DB09FD"/>
    <w:rsid w:val="00DB3A38"/>
    <w:rsid w:val="00DB3B13"/>
    <w:rsid w:val="00DB3B30"/>
    <w:rsid w:val="00DB46D8"/>
    <w:rsid w:val="00DB4A76"/>
    <w:rsid w:val="00DB5115"/>
    <w:rsid w:val="00DB5F9D"/>
    <w:rsid w:val="00DB61CE"/>
    <w:rsid w:val="00DB6283"/>
    <w:rsid w:val="00DC30FB"/>
    <w:rsid w:val="00DC33B0"/>
    <w:rsid w:val="00DC4DC8"/>
    <w:rsid w:val="00DC5BB9"/>
    <w:rsid w:val="00DC5E68"/>
    <w:rsid w:val="00DD157F"/>
    <w:rsid w:val="00DD209C"/>
    <w:rsid w:val="00DD5A82"/>
    <w:rsid w:val="00DD6C1B"/>
    <w:rsid w:val="00DE0515"/>
    <w:rsid w:val="00DE17BD"/>
    <w:rsid w:val="00DE1A52"/>
    <w:rsid w:val="00DE2A15"/>
    <w:rsid w:val="00DE2CA6"/>
    <w:rsid w:val="00DE420B"/>
    <w:rsid w:val="00DE69D0"/>
    <w:rsid w:val="00DE734B"/>
    <w:rsid w:val="00DE7529"/>
    <w:rsid w:val="00DE766F"/>
    <w:rsid w:val="00DE7B74"/>
    <w:rsid w:val="00DF04F9"/>
    <w:rsid w:val="00DF0ABA"/>
    <w:rsid w:val="00DF2757"/>
    <w:rsid w:val="00E00891"/>
    <w:rsid w:val="00E00F58"/>
    <w:rsid w:val="00E03313"/>
    <w:rsid w:val="00E043D5"/>
    <w:rsid w:val="00E04598"/>
    <w:rsid w:val="00E04A93"/>
    <w:rsid w:val="00E05896"/>
    <w:rsid w:val="00E06986"/>
    <w:rsid w:val="00E07F75"/>
    <w:rsid w:val="00E13766"/>
    <w:rsid w:val="00E15A48"/>
    <w:rsid w:val="00E168DC"/>
    <w:rsid w:val="00E22321"/>
    <w:rsid w:val="00E23187"/>
    <w:rsid w:val="00E25A31"/>
    <w:rsid w:val="00E27431"/>
    <w:rsid w:val="00E313E9"/>
    <w:rsid w:val="00E34CB0"/>
    <w:rsid w:val="00E354AE"/>
    <w:rsid w:val="00E35586"/>
    <w:rsid w:val="00E36659"/>
    <w:rsid w:val="00E42217"/>
    <w:rsid w:val="00E42B3E"/>
    <w:rsid w:val="00E443AC"/>
    <w:rsid w:val="00E460CB"/>
    <w:rsid w:val="00E501E0"/>
    <w:rsid w:val="00E53C2E"/>
    <w:rsid w:val="00E54CE1"/>
    <w:rsid w:val="00E55034"/>
    <w:rsid w:val="00E55F4B"/>
    <w:rsid w:val="00E56643"/>
    <w:rsid w:val="00E56B9C"/>
    <w:rsid w:val="00E62712"/>
    <w:rsid w:val="00E63435"/>
    <w:rsid w:val="00E63B4C"/>
    <w:rsid w:val="00E6621E"/>
    <w:rsid w:val="00E6695C"/>
    <w:rsid w:val="00E7197C"/>
    <w:rsid w:val="00E7371F"/>
    <w:rsid w:val="00E74545"/>
    <w:rsid w:val="00E75D4D"/>
    <w:rsid w:val="00E75D95"/>
    <w:rsid w:val="00E76707"/>
    <w:rsid w:val="00E82B96"/>
    <w:rsid w:val="00E863C5"/>
    <w:rsid w:val="00E901C1"/>
    <w:rsid w:val="00E937BB"/>
    <w:rsid w:val="00E97404"/>
    <w:rsid w:val="00E9772D"/>
    <w:rsid w:val="00E97E47"/>
    <w:rsid w:val="00EA0FF9"/>
    <w:rsid w:val="00EA2E08"/>
    <w:rsid w:val="00EA4C89"/>
    <w:rsid w:val="00EA5065"/>
    <w:rsid w:val="00EA5900"/>
    <w:rsid w:val="00EB2446"/>
    <w:rsid w:val="00EB2980"/>
    <w:rsid w:val="00EB2BAB"/>
    <w:rsid w:val="00EB4205"/>
    <w:rsid w:val="00EB52B2"/>
    <w:rsid w:val="00EB793E"/>
    <w:rsid w:val="00EC1060"/>
    <w:rsid w:val="00EC2480"/>
    <w:rsid w:val="00EC34BC"/>
    <w:rsid w:val="00EC4941"/>
    <w:rsid w:val="00EC72FE"/>
    <w:rsid w:val="00ED17F6"/>
    <w:rsid w:val="00ED760A"/>
    <w:rsid w:val="00EE0E7A"/>
    <w:rsid w:val="00EE0F8F"/>
    <w:rsid w:val="00EE32B5"/>
    <w:rsid w:val="00EE61E2"/>
    <w:rsid w:val="00EE6AF3"/>
    <w:rsid w:val="00EE7461"/>
    <w:rsid w:val="00EE7A4E"/>
    <w:rsid w:val="00EF09B0"/>
    <w:rsid w:val="00EF33E6"/>
    <w:rsid w:val="00EF39E2"/>
    <w:rsid w:val="00EF57E5"/>
    <w:rsid w:val="00EF5BAF"/>
    <w:rsid w:val="00EF7656"/>
    <w:rsid w:val="00EF7C46"/>
    <w:rsid w:val="00F03CA9"/>
    <w:rsid w:val="00F04068"/>
    <w:rsid w:val="00F04C67"/>
    <w:rsid w:val="00F11BB9"/>
    <w:rsid w:val="00F13BF5"/>
    <w:rsid w:val="00F17E43"/>
    <w:rsid w:val="00F2001A"/>
    <w:rsid w:val="00F206AB"/>
    <w:rsid w:val="00F22D72"/>
    <w:rsid w:val="00F24129"/>
    <w:rsid w:val="00F241F4"/>
    <w:rsid w:val="00F2564F"/>
    <w:rsid w:val="00F26615"/>
    <w:rsid w:val="00F27037"/>
    <w:rsid w:val="00F27AC4"/>
    <w:rsid w:val="00F3085B"/>
    <w:rsid w:val="00F334AF"/>
    <w:rsid w:val="00F34D36"/>
    <w:rsid w:val="00F3544D"/>
    <w:rsid w:val="00F35ACC"/>
    <w:rsid w:val="00F37121"/>
    <w:rsid w:val="00F378D2"/>
    <w:rsid w:val="00F424D2"/>
    <w:rsid w:val="00F43621"/>
    <w:rsid w:val="00F43D63"/>
    <w:rsid w:val="00F45024"/>
    <w:rsid w:val="00F47923"/>
    <w:rsid w:val="00F50B6E"/>
    <w:rsid w:val="00F51F44"/>
    <w:rsid w:val="00F52B9C"/>
    <w:rsid w:val="00F534E9"/>
    <w:rsid w:val="00F53A13"/>
    <w:rsid w:val="00F56382"/>
    <w:rsid w:val="00F5670C"/>
    <w:rsid w:val="00F570F7"/>
    <w:rsid w:val="00F60DAA"/>
    <w:rsid w:val="00F61EE4"/>
    <w:rsid w:val="00F6235D"/>
    <w:rsid w:val="00F63525"/>
    <w:rsid w:val="00F646BD"/>
    <w:rsid w:val="00F65198"/>
    <w:rsid w:val="00F6575D"/>
    <w:rsid w:val="00F65F82"/>
    <w:rsid w:val="00F675C5"/>
    <w:rsid w:val="00F67A90"/>
    <w:rsid w:val="00F70448"/>
    <w:rsid w:val="00F7137D"/>
    <w:rsid w:val="00F715E5"/>
    <w:rsid w:val="00F71A0C"/>
    <w:rsid w:val="00F71B62"/>
    <w:rsid w:val="00F75B6D"/>
    <w:rsid w:val="00F76C5C"/>
    <w:rsid w:val="00F80EC9"/>
    <w:rsid w:val="00F81DEE"/>
    <w:rsid w:val="00F829C6"/>
    <w:rsid w:val="00F8433D"/>
    <w:rsid w:val="00F844B3"/>
    <w:rsid w:val="00F852D5"/>
    <w:rsid w:val="00F85C22"/>
    <w:rsid w:val="00F86816"/>
    <w:rsid w:val="00F91937"/>
    <w:rsid w:val="00F91AD6"/>
    <w:rsid w:val="00F92308"/>
    <w:rsid w:val="00F95940"/>
    <w:rsid w:val="00FA0DE2"/>
    <w:rsid w:val="00FA2B51"/>
    <w:rsid w:val="00FB056E"/>
    <w:rsid w:val="00FB1CBF"/>
    <w:rsid w:val="00FB336B"/>
    <w:rsid w:val="00FB4B07"/>
    <w:rsid w:val="00FB4E73"/>
    <w:rsid w:val="00FB73E2"/>
    <w:rsid w:val="00FC0285"/>
    <w:rsid w:val="00FC14B5"/>
    <w:rsid w:val="00FC6025"/>
    <w:rsid w:val="00FD0EDA"/>
    <w:rsid w:val="00FD1C9A"/>
    <w:rsid w:val="00FD205B"/>
    <w:rsid w:val="00FD3036"/>
    <w:rsid w:val="00FD612D"/>
    <w:rsid w:val="00FE011E"/>
    <w:rsid w:val="00FE3C2E"/>
    <w:rsid w:val="00FE477D"/>
    <w:rsid w:val="00FE6627"/>
    <w:rsid w:val="00FE68A5"/>
    <w:rsid w:val="00FE74FB"/>
    <w:rsid w:val="00FF187F"/>
    <w:rsid w:val="00FF2C01"/>
    <w:rsid w:val="00FF2FC0"/>
    <w:rsid w:val="00FF3032"/>
    <w:rsid w:val="00FF3AE0"/>
    <w:rsid w:val="00FF3B6B"/>
    <w:rsid w:val="00FF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447B"/>
  <w15:docId w15:val="{EDDC0361-4711-4510-873F-38F53FE3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AA9"/>
    <w:pPr>
      <w:spacing w:after="200" w:line="276" w:lineRule="auto"/>
    </w:pPr>
  </w:style>
  <w:style w:type="paragraph" w:styleId="Heading1">
    <w:name w:val="heading 1"/>
    <w:basedOn w:val="1"/>
    <w:next w:val="1"/>
    <w:link w:val="Heading1Char"/>
    <w:uiPriority w:val="9"/>
    <w:qFormat/>
    <w:rsid w:val="00D17C5D"/>
    <w:pPr>
      <w:keepNext/>
      <w:keepLines/>
      <w:spacing w:before="480" w:after="120"/>
      <w:outlineLvl w:val="0"/>
    </w:pPr>
    <w:rPr>
      <w:b/>
      <w:sz w:val="48"/>
      <w:szCs w:val="48"/>
    </w:rPr>
  </w:style>
  <w:style w:type="paragraph" w:styleId="Heading2">
    <w:name w:val="heading 2"/>
    <w:basedOn w:val="1"/>
    <w:next w:val="1"/>
    <w:link w:val="Heading2Char"/>
    <w:uiPriority w:val="9"/>
    <w:unhideWhenUsed/>
    <w:qFormat/>
    <w:rsid w:val="00D17C5D"/>
    <w:pPr>
      <w:keepNext/>
      <w:keepLines/>
      <w:spacing w:before="360" w:after="80"/>
      <w:outlineLvl w:val="1"/>
    </w:pPr>
    <w:rPr>
      <w:b/>
      <w:sz w:val="36"/>
      <w:szCs w:val="36"/>
    </w:rPr>
  </w:style>
  <w:style w:type="paragraph" w:styleId="Heading3">
    <w:name w:val="heading 3"/>
    <w:basedOn w:val="1"/>
    <w:next w:val="1"/>
    <w:link w:val="Heading3Char"/>
    <w:uiPriority w:val="9"/>
    <w:unhideWhenUsed/>
    <w:qFormat/>
    <w:rsid w:val="00D17C5D"/>
    <w:pPr>
      <w:keepNext/>
      <w:keepLines/>
      <w:spacing w:before="280" w:after="80"/>
      <w:outlineLvl w:val="2"/>
    </w:pPr>
    <w:rPr>
      <w:b/>
      <w:sz w:val="28"/>
      <w:szCs w:val="28"/>
    </w:rPr>
  </w:style>
  <w:style w:type="paragraph" w:styleId="Heading4">
    <w:name w:val="heading 4"/>
    <w:basedOn w:val="1"/>
    <w:next w:val="1"/>
    <w:link w:val="Heading4Char"/>
    <w:uiPriority w:val="9"/>
    <w:unhideWhenUsed/>
    <w:qFormat/>
    <w:rsid w:val="00D17C5D"/>
    <w:pPr>
      <w:keepNext/>
      <w:keepLines/>
      <w:spacing w:before="240" w:after="40"/>
      <w:outlineLvl w:val="3"/>
    </w:pPr>
    <w:rPr>
      <w:b/>
      <w:sz w:val="24"/>
      <w:szCs w:val="24"/>
    </w:rPr>
  </w:style>
  <w:style w:type="paragraph" w:styleId="Heading5">
    <w:name w:val="heading 5"/>
    <w:basedOn w:val="1"/>
    <w:next w:val="1"/>
    <w:link w:val="Heading5Char"/>
    <w:uiPriority w:val="9"/>
    <w:unhideWhenUsed/>
    <w:qFormat/>
    <w:rsid w:val="00D17C5D"/>
    <w:pPr>
      <w:keepNext/>
      <w:keepLines/>
      <w:spacing w:before="220" w:after="40"/>
      <w:outlineLvl w:val="4"/>
    </w:pPr>
    <w:rPr>
      <w:b/>
    </w:rPr>
  </w:style>
  <w:style w:type="paragraph" w:styleId="Heading6">
    <w:name w:val="heading 6"/>
    <w:basedOn w:val="1"/>
    <w:next w:val="1"/>
    <w:link w:val="Heading6Char"/>
    <w:unhideWhenUsed/>
    <w:qFormat/>
    <w:rsid w:val="00D17C5D"/>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12ABA"/>
    <w:pPr>
      <w:keepNext/>
      <w:keepLines/>
      <w:spacing w:before="200" w:after="0"/>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
    <w:semiHidden/>
    <w:unhideWhenUsed/>
    <w:qFormat/>
    <w:rsid w:val="00C12ABA"/>
    <w:pPr>
      <w:keepNext/>
      <w:keepLines/>
      <w:spacing w:before="200" w:after="0"/>
      <w:outlineLvl w:val="7"/>
    </w:pPr>
    <w:rPr>
      <w:rFonts w:ascii="Cambria" w:eastAsia="Times New Roman" w:hAnsi="Cambria" w:cs="Times New Roman"/>
      <w:color w:val="4F81BD"/>
      <w:sz w:val="20"/>
      <w:szCs w:val="20"/>
    </w:rPr>
  </w:style>
  <w:style w:type="paragraph" w:styleId="Heading9">
    <w:name w:val="heading 9"/>
    <w:basedOn w:val="Normal"/>
    <w:next w:val="Normal"/>
    <w:link w:val="Heading9Char"/>
    <w:uiPriority w:val="9"/>
    <w:semiHidden/>
    <w:unhideWhenUsed/>
    <w:qFormat/>
    <w:rsid w:val="00C12ABA"/>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qFormat/>
    <w:rsid w:val="00163BFE"/>
    <w:pPr>
      <w:spacing w:after="0" w:line="240" w:lineRule="auto"/>
      <w:ind w:hanging="1"/>
    </w:pPr>
    <w:rPr>
      <w:rFonts w:ascii="Times New Roman" w:eastAsia="Times New Roman" w:hAnsi="Times New Roman" w:cs="Times New Roman"/>
      <w:sz w:val="24"/>
      <w:szCs w:val="24"/>
      <w:lang w:val="hy-AM"/>
    </w:rPr>
  </w:style>
  <w:style w:type="character" w:styleId="Hyperlink">
    <w:name w:val="Hyperlink"/>
    <w:basedOn w:val="DefaultParagraphFont"/>
    <w:uiPriority w:val="99"/>
    <w:unhideWhenUsed/>
    <w:rsid w:val="00D42FBF"/>
    <w:rPr>
      <w:color w:val="0000FF"/>
      <w:u w:val="single"/>
    </w:rPr>
  </w:style>
  <w:style w:type="character" w:customStyle="1" w:styleId="Heading1Char">
    <w:name w:val="Heading 1 Char"/>
    <w:basedOn w:val="DefaultParagraphFont"/>
    <w:link w:val="Heading1"/>
    <w:uiPriority w:val="9"/>
    <w:rsid w:val="00D17C5D"/>
    <w:rPr>
      <w:rFonts w:ascii="Calibri" w:eastAsia="Calibri" w:hAnsi="Calibri" w:cs="Calibri"/>
      <w:b/>
      <w:sz w:val="48"/>
      <w:szCs w:val="48"/>
      <w:lang w:val="hy-AM"/>
    </w:rPr>
  </w:style>
  <w:style w:type="character" w:customStyle="1" w:styleId="Heading2Char">
    <w:name w:val="Heading 2 Char"/>
    <w:basedOn w:val="DefaultParagraphFont"/>
    <w:link w:val="Heading2"/>
    <w:uiPriority w:val="9"/>
    <w:rsid w:val="00D17C5D"/>
    <w:rPr>
      <w:rFonts w:ascii="Calibri" w:eastAsia="Calibri" w:hAnsi="Calibri" w:cs="Calibri"/>
      <w:b/>
      <w:sz w:val="36"/>
      <w:szCs w:val="36"/>
      <w:lang w:val="hy-AM"/>
    </w:rPr>
  </w:style>
  <w:style w:type="character" w:customStyle="1" w:styleId="Heading3Char">
    <w:name w:val="Heading 3 Char"/>
    <w:basedOn w:val="DefaultParagraphFont"/>
    <w:link w:val="Heading3"/>
    <w:uiPriority w:val="9"/>
    <w:rsid w:val="00D17C5D"/>
    <w:rPr>
      <w:rFonts w:ascii="Calibri" w:eastAsia="Calibri" w:hAnsi="Calibri" w:cs="Calibri"/>
      <w:b/>
      <w:sz w:val="28"/>
      <w:szCs w:val="28"/>
      <w:lang w:val="hy-AM"/>
    </w:rPr>
  </w:style>
  <w:style w:type="character" w:customStyle="1" w:styleId="Heading4Char">
    <w:name w:val="Heading 4 Char"/>
    <w:basedOn w:val="DefaultParagraphFont"/>
    <w:link w:val="Heading4"/>
    <w:uiPriority w:val="9"/>
    <w:rsid w:val="00D17C5D"/>
    <w:rPr>
      <w:rFonts w:ascii="Calibri" w:eastAsia="Calibri" w:hAnsi="Calibri" w:cs="Calibri"/>
      <w:b/>
      <w:sz w:val="24"/>
      <w:szCs w:val="24"/>
      <w:lang w:val="hy-AM"/>
    </w:rPr>
  </w:style>
  <w:style w:type="character" w:customStyle="1" w:styleId="Heading5Char">
    <w:name w:val="Heading 5 Char"/>
    <w:basedOn w:val="DefaultParagraphFont"/>
    <w:link w:val="Heading5"/>
    <w:uiPriority w:val="9"/>
    <w:rsid w:val="00D17C5D"/>
    <w:rPr>
      <w:rFonts w:ascii="Calibri" w:eastAsia="Calibri" w:hAnsi="Calibri" w:cs="Calibri"/>
      <w:b/>
      <w:lang w:val="hy-AM"/>
    </w:rPr>
  </w:style>
  <w:style w:type="character" w:customStyle="1" w:styleId="Heading6Char">
    <w:name w:val="Heading 6 Char"/>
    <w:basedOn w:val="DefaultParagraphFont"/>
    <w:link w:val="Heading6"/>
    <w:rsid w:val="00D17C5D"/>
    <w:rPr>
      <w:rFonts w:ascii="Calibri" w:eastAsia="Calibri" w:hAnsi="Calibri" w:cs="Calibri"/>
      <w:b/>
      <w:sz w:val="20"/>
      <w:szCs w:val="20"/>
      <w:lang w:val="hy-AM"/>
    </w:rPr>
  </w:style>
  <w:style w:type="numbering" w:customStyle="1" w:styleId="NoList1">
    <w:name w:val="No List1"/>
    <w:next w:val="NoList"/>
    <w:uiPriority w:val="99"/>
    <w:semiHidden/>
    <w:unhideWhenUsed/>
    <w:rsid w:val="00D17C5D"/>
  </w:style>
  <w:style w:type="paragraph" w:customStyle="1" w:styleId="Normal1">
    <w:name w:val="Normal1"/>
    <w:aliases w:val="Normal 1"/>
    <w:qFormat/>
    <w:rsid w:val="00D17C5D"/>
    <w:pPr>
      <w:spacing w:after="200" w:line="276" w:lineRule="auto"/>
    </w:pPr>
    <w:rPr>
      <w:rFonts w:ascii="Calibri" w:eastAsia="Calibri" w:hAnsi="Calibri" w:cs="Calibri"/>
      <w:lang w:val="hy-AM"/>
    </w:rPr>
  </w:style>
  <w:style w:type="paragraph" w:styleId="Title">
    <w:name w:val="Title"/>
    <w:basedOn w:val="1"/>
    <w:next w:val="1"/>
    <w:link w:val="TitleChar"/>
    <w:qFormat/>
    <w:rsid w:val="00D17C5D"/>
    <w:pPr>
      <w:keepNext/>
      <w:keepLines/>
      <w:spacing w:before="480" w:after="120"/>
    </w:pPr>
    <w:rPr>
      <w:b/>
      <w:sz w:val="72"/>
      <w:szCs w:val="72"/>
    </w:rPr>
  </w:style>
  <w:style w:type="character" w:customStyle="1" w:styleId="TitleChar">
    <w:name w:val="Title Char"/>
    <w:basedOn w:val="DefaultParagraphFont"/>
    <w:link w:val="Title"/>
    <w:rsid w:val="00D17C5D"/>
    <w:rPr>
      <w:rFonts w:ascii="Calibri" w:eastAsia="Calibri" w:hAnsi="Calibri" w:cs="Calibri"/>
      <w:b/>
      <w:sz w:val="72"/>
      <w:szCs w:val="72"/>
      <w:lang w:val="hy-AM"/>
    </w:rPr>
  </w:style>
  <w:style w:type="paragraph" w:customStyle="1" w:styleId="Normal2">
    <w:name w:val="Normal2"/>
    <w:qFormat/>
    <w:rsid w:val="00D17C5D"/>
    <w:pPr>
      <w:spacing w:after="200" w:line="276" w:lineRule="auto"/>
    </w:pPr>
    <w:rPr>
      <w:rFonts w:ascii="Calibri" w:eastAsia="Calibri" w:hAnsi="Calibri" w:cs="Calibri"/>
      <w:lang w:val="hy-AM"/>
    </w:rPr>
  </w:style>
  <w:style w:type="table" w:customStyle="1" w:styleId="TableNormal1">
    <w:name w:val="Table Normal1"/>
    <w:rsid w:val="00D17C5D"/>
    <w:pPr>
      <w:spacing w:after="200" w:line="276" w:lineRule="auto"/>
    </w:pPr>
    <w:rPr>
      <w:rFonts w:ascii="Calibri" w:eastAsia="Calibri" w:hAnsi="Calibri" w:cs="Calibri"/>
      <w:lang w:val="hy-AM"/>
    </w:rPr>
    <w:tblPr>
      <w:tblCellMar>
        <w:top w:w="0" w:type="dxa"/>
        <w:left w:w="0" w:type="dxa"/>
        <w:bottom w:w="0" w:type="dxa"/>
        <w:right w:w="0" w:type="dxa"/>
      </w:tblCellMar>
    </w:tblPr>
  </w:style>
  <w:style w:type="paragraph" w:customStyle="1" w:styleId="1">
    <w:name w:val="Обычный1"/>
    <w:qFormat/>
    <w:rsid w:val="00D17C5D"/>
    <w:pPr>
      <w:spacing w:after="200" w:line="276" w:lineRule="auto"/>
    </w:pPr>
    <w:rPr>
      <w:rFonts w:ascii="Calibri" w:eastAsia="Calibri" w:hAnsi="Calibri" w:cs="Calibri"/>
      <w:lang w:val="hy-AM"/>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lp1"/>
    <w:basedOn w:val="Normal"/>
    <w:link w:val="ListParagraphChar"/>
    <w:uiPriority w:val="34"/>
    <w:qFormat/>
    <w:rsid w:val="00D17C5D"/>
    <w:pPr>
      <w:ind w:left="720"/>
      <w:contextualSpacing/>
    </w:pPr>
    <w:rPr>
      <w:rFonts w:ascii="Calibri" w:eastAsia="Calibri" w:hAnsi="Calibri" w:cs="Calibri"/>
      <w:lang w:val="hy-AM"/>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qFormat/>
    <w:locked/>
    <w:rsid w:val="00D17C5D"/>
    <w:rPr>
      <w:rFonts w:ascii="Calibri" w:eastAsia="Calibri" w:hAnsi="Calibri" w:cs="Calibri"/>
      <w:lang w:val="hy-AM"/>
    </w:rPr>
  </w:style>
  <w:style w:type="table" w:customStyle="1" w:styleId="TableGrid1">
    <w:name w:val="Table Grid1"/>
    <w:basedOn w:val="TableNormal"/>
    <w:next w:val="TableGrid"/>
    <w:uiPriority w:val="39"/>
    <w:rsid w:val="00D17C5D"/>
    <w:pPr>
      <w:spacing w:after="0" w:line="240" w:lineRule="auto"/>
    </w:pPr>
    <w:rPr>
      <w:rFonts w:ascii="Calibri" w:eastAsia="Calibri" w:hAnsi="Calibri" w:cs="Calibri"/>
      <w:lang w:val="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D17C5D"/>
    <w:pPr>
      <w:spacing w:after="0" w:line="240" w:lineRule="auto"/>
    </w:pPr>
    <w:rPr>
      <w:rFonts w:ascii="Segoe UI" w:eastAsia="Calibri" w:hAnsi="Segoe UI" w:cs="Segoe UI"/>
      <w:sz w:val="18"/>
      <w:szCs w:val="18"/>
      <w:lang w:val="hy-AM"/>
    </w:rPr>
  </w:style>
  <w:style w:type="character" w:customStyle="1" w:styleId="BalloonTextChar">
    <w:name w:val="Balloon Text Char"/>
    <w:basedOn w:val="DefaultParagraphFont"/>
    <w:link w:val="BalloonText"/>
    <w:uiPriority w:val="99"/>
    <w:rsid w:val="00D17C5D"/>
    <w:rPr>
      <w:rFonts w:ascii="Segoe UI" w:eastAsia="Calibri" w:hAnsi="Segoe UI" w:cs="Segoe UI"/>
      <w:sz w:val="18"/>
      <w:szCs w:val="18"/>
      <w:lang w:val="hy-AM"/>
    </w:rPr>
  </w:style>
  <w:style w:type="character" w:styleId="CommentReference">
    <w:name w:val="annotation reference"/>
    <w:basedOn w:val="DefaultParagraphFont"/>
    <w:uiPriority w:val="99"/>
    <w:unhideWhenUsed/>
    <w:rsid w:val="00D17C5D"/>
    <w:rPr>
      <w:sz w:val="16"/>
      <w:szCs w:val="16"/>
    </w:rPr>
  </w:style>
  <w:style w:type="paragraph" w:styleId="CommentText">
    <w:name w:val="annotation text"/>
    <w:basedOn w:val="Normal"/>
    <w:link w:val="CommentTextChar"/>
    <w:uiPriority w:val="99"/>
    <w:unhideWhenUsed/>
    <w:rsid w:val="00D17C5D"/>
    <w:pPr>
      <w:spacing w:line="240" w:lineRule="auto"/>
    </w:pPr>
    <w:rPr>
      <w:rFonts w:ascii="Calibri" w:eastAsia="Calibri" w:hAnsi="Calibri" w:cs="Calibri"/>
      <w:sz w:val="20"/>
      <w:szCs w:val="20"/>
      <w:lang w:val="hy-AM"/>
    </w:rPr>
  </w:style>
  <w:style w:type="character" w:customStyle="1" w:styleId="CommentTextChar">
    <w:name w:val="Comment Text Char"/>
    <w:basedOn w:val="DefaultParagraphFont"/>
    <w:link w:val="CommentText"/>
    <w:uiPriority w:val="99"/>
    <w:rsid w:val="00D17C5D"/>
    <w:rPr>
      <w:rFonts w:ascii="Calibri" w:eastAsia="Calibri" w:hAnsi="Calibri" w:cs="Calibri"/>
      <w:sz w:val="20"/>
      <w:szCs w:val="20"/>
      <w:lang w:val="hy-AM"/>
    </w:rPr>
  </w:style>
  <w:style w:type="paragraph" w:styleId="CommentSubject">
    <w:name w:val="annotation subject"/>
    <w:basedOn w:val="CommentText"/>
    <w:next w:val="CommentText"/>
    <w:link w:val="CommentSubjectChar"/>
    <w:uiPriority w:val="99"/>
    <w:unhideWhenUsed/>
    <w:rsid w:val="00D17C5D"/>
    <w:rPr>
      <w:b/>
      <w:bCs/>
    </w:rPr>
  </w:style>
  <w:style w:type="character" w:customStyle="1" w:styleId="CommentSubjectChar">
    <w:name w:val="Comment Subject Char"/>
    <w:basedOn w:val="CommentTextChar"/>
    <w:link w:val="CommentSubject"/>
    <w:uiPriority w:val="99"/>
    <w:rsid w:val="00D17C5D"/>
    <w:rPr>
      <w:rFonts w:ascii="Calibri" w:eastAsia="Calibri" w:hAnsi="Calibri" w:cs="Calibri"/>
      <w:b/>
      <w:bCs/>
      <w:sz w:val="20"/>
      <w:szCs w:val="20"/>
      <w:lang w:val="hy-AM"/>
    </w:rPr>
  </w:style>
  <w:style w:type="paragraph" w:styleId="Revision">
    <w:name w:val="Revision"/>
    <w:hidden/>
    <w:uiPriority w:val="99"/>
    <w:semiHidden/>
    <w:rsid w:val="00D17C5D"/>
    <w:pPr>
      <w:spacing w:after="0" w:line="240" w:lineRule="auto"/>
    </w:pPr>
    <w:rPr>
      <w:rFonts w:ascii="Calibri" w:eastAsia="Calibri" w:hAnsi="Calibri" w:cs="Calibri"/>
      <w:lang w:val="hy-AM"/>
    </w:rPr>
  </w:style>
  <w:style w:type="paragraph" w:styleId="NormalWeb">
    <w:name w:val="Normal (Web)"/>
    <w:aliases w:val="webb,Обычный (веб) Знак Знак,Знак Знак,Знак Знак Знак Знак,Знак Знак1,Обычный (веб) Знак Знак Знак,Знак Знак Знак1 Знак Знак Знак Знак Знак,Знак1,Знак, webb,Char Char Char,Char Char Char Char"/>
    <w:basedOn w:val="Normal"/>
    <w:link w:val="NormalWebChar"/>
    <w:uiPriority w:val="99"/>
    <w:unhideWhenUsed/>
    <w:qFormat/>
    <w:rsid w:val="00D17C5D"/>
    <w:pPr>
      <w:spacing w:before="100" w:beforeAutospacing="1" w:after="100" w:afterAutospacing="1" w:line="240" w:lineRule="auto"/>
    </w:pPr>
    <w:rPr>
      <w:rFonts w:ascii="Times New Roman" w:eastAsia="Times New Roman" w:hAnsi="Times New Roman" w:cs="Times New Roman"/>
      <w:sz w:val="24"/>
      <w:szCs w:val="24"/>
      <w:lang w:val="hy-AM"/>
    </w:rPr>
  </w:style>
  <w:style w:type="character" w:styleId="Emphasis">
    <w:name w:val="Emphasis"/>
    <w:basedOn w:val="DefaultParagraphFont"/>
    <w:uiPriority w:val="20"/>
    <w:qFormat/>
    <w:rsid w:val="00D17C5D"/>
    <w:rPr>
      <w:i/>
      <w:iCs/>
    </w:rPr>
  </w:style>
  <w:style w:type="paragraph" w:customStyle="1" w:styleId="Default">
    <w:name w:val="Default"/>
    <w:qFormat/>
    <w:rsid w:val="00D17C5D"/>
    <w:pPr>
      <w:autoSpaceDE w:val="0"/>
      <w:autoSpaceDN w:val="0"/>
      <w:adjustRightInd w:val="0"/>
      <w:spacing w:after="0" w:line="240" w:lineRule="auto"/>
    </w:pPr>
    <w:rPr>
      <w:rFonts w:ascii="GHEA Grapalat" w:eastAsia="Calibri" w:hAnsi="GHEA Grapalat" w:cs="GHEA Grapalat"/>
      <w:color w:val="000000"/>
      <w:sz w:val="24"/>
      <w:szCs w:val="24"/>
      <w:lang w:val="hy-AM"/>
    </w:rPr>
  </w:style>
  <w:style w:type="paragraph" w:styleId="Header">
    <w:name w:val="header"/>
    <w:aliases w:val="h,Header Char Char Char Char,Header Char Char Char,Header Char Char,Header Char Char Char Char Char Char Char Char Char Char,Header Char Char Char Char Char Char Char Char Char Char Char Char"/>
    <w:basedOn w:val="Normal"/>
    <w:link w:val="HeaderChar"/>
    <w:unhideWhenUsed/>
    <w:qFormat/>
    <w:rsid w:val="00D17C5D"/>
    <w:pPr>
      <w:tabs>
        <w:tab w:val="center" w:pos="4680"/>
        <w:tab w:val="right" w:pos="9360"/>
      </w:tabs>
      <w:spacing w:after="0" w:line="240" w:lineRule="auto"/>
    </w:pPr>
    <w:rPr>
      <w:rFonts w:ascii="Calibri" w:eastAsia="Calibri" w:hAnsi="Calibri" w:cs="Calibri"/>
      <w:lang w:val="hy-AM"/>
    </w:rPr>
  </w:style>
  <w:style w:type="character" w:customStyle="1" w:styleId="HeaderChar">
    <w:name w:val="Header Char"/>
    <w:aliases w:val="h Char,Header Char Char Char Char Char,Header Char Char Char Char1,Header Char Char Char1,Header Char Char Char Char Char Char Char Char Char Char Char,Header Char Char Char Char Char Char Char Char Char Char Char Char Char"/>
    <w:basedOn w:val="DefaultParagraphFont"/>
    <w:link w:val="Header"/>
    <w:rsid w:val="00D17C5D"/>
    <w:rPr>
      <w:rFonts w:ascii="Calibri" w:eastAsia="Calibri" w:hAnsi="Calibri" w:cs="Calibri"/>
      <w:lang w:val="hy-AM"/>
    </w:rPr>
  </w:style>
  <w:style w:type="paragraph" w:styleId="Footer">
    <w:name w:val="footer"/>
    <w:basedOn w:val="Normal"/>
    <w:link w:val="FooterChar"/>
    <w:uiPriority w:val="99"/>
    <w:unhideWhenUsed/>
    <w:rsid w:val="00D17C5D"/>
    <w:pPr>
      <w:tabs>
        <w:tab w:val="center" w:pos="4680"/>
        <w:tab w:val="right" w:pos="9360"/>
      </w:tabs>
      <w:spacing w:after="0" w:line="240" w:lineRule="auto"/>
    </w:pPr>
    <w:rPr>
      <w:rFonts w:ascii="Calibri" w:eastAsia="Calibri" w:hAnsi="Calibri" w:cs="Calibri"/>
      <w:lang w:val="hy-AM"/>
    </w:rPr>
  </w:style>
  <w:style w:type="character" w:customStyle="1" w:styleId="FooterChar">
    <w:name w:val="Footer Char"/>
    <w:basedOn w:val="DefaultParagraphFont"/>
    <w:link w:val="Footer"/>
    <w:uiPriority w:val="99"/>
    <w:qFormat/>
    <w:rsid w:val="00D17C5D"/>
    <w:rPr>
      <w:rFonts w:ascii="Calibri" w:eastAsia="Calibri" w:hAnsi="Calibri" w:cs="Calibri"/>
      <w:lang w:val="hy-AM"/>
    </w:rPr>
  </w:style>
  <w:style w:type="paragraph" w:styleId="Subtitle">
    <w:name w:val="Subtitle"/>
    <w:basedOn w:val="Normal"/>
    <w:next w:val="Normal"/>
    <w:link w:val="SubtitleChar"/>
    <w:uiPriority w:val="11"/>
    <w:qFormat/>
    <w:rsid w:val="00D17C5D"/>
    <w:pPr>
      <w:keepNext/>
      <w:keepLines/>
      <w:spacing w:before="360" w:after="80"/>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uiPriority w:val="11"/>
    <w:rsid w:val="00D17C5D"/>
    <w:rPr>
      <w:rFonts w:ascii="Georgia" w:eastAsia="Georgia" w:hAnsi="Georgia" w:cs="Georgia"/>
      <w:i/>
      <w:color w:val="666666"/>
      <w:sz w:val="48"/>
      <w:szCs w:val="48"/>
      <w:lang w:val="hy-AM"/>
    </w:rPr>
  </w:style>
  <w:style w:type="table" w:customStyle="1" w:styleId="5">
    <w:name w:val="5"/>
    <w:basedOn w:val="TableNormal"/>
    <w:rsid w:val="00D17C5D"/>
    <w:pPr>
      <w:spacing w:after="0" w:line="240" w:lineRule="auto"/>
    </w:pPr>
    <w:rPr>
      <w:rFonts w:ascii="Calibri" w:eastAsia="Calibri" w:hAnsi="Calibri" w:cs="Calibri"/>
      <w:lang w:val="hy-AM"/>
    </w:rPr>
    <w:tblPr>
      <w:tblStyleRowBandSize w:val="1"/>
      <w:tblStyleColBandSize w:val="1"/>
    </w:tblPr>
  </w:style>
  <w:style w:type="table" w:customStyle="1" w:styleId="4">
    <w:name w:val="4"/>
    <w:basedOn w:val="TableNormal"/>
    <w:rsid w:val="00D17C5D"/>
    <w:pPr>
      <w:spacing w:after="200" w:line="276" w:lineRule="auto"/>
    </w:pPr>
    <w:rPr>
      <w:rFonts w:ascii="Calibri" w:eastAsia="Calibri" w:hAnsi="Calibri" w:cs="Calibri"/>
      <w:lang w:val="hy-AM"/>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D17C5D"/>
    <w:pPr>
      <w:spacing w:after="200" w:line="276" w:lineRule="auto"/>
    </w:pPr>
    <w:rPr>
      <w:rFonts w:ascii="Calibri" w:eastAsia="Calibri" w:hAnsi="Calibri" w:cs="Calibri"/>
      <w:lang w:val="hy-AM"/>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D17C5D"/>
    <w:pPr>
      <w:spacing w:after="200" w:line="276" w:lineRule="auto"/>
    </w:pPr>
    <w:rPr>
      <w:rFonts w:ascii="Calibri" w:eastAsia="Calibri" w:hAnsi="Calibri" w:cs="Calibri"/>
      <w:lang w:val="hy-AM"/>
    </w:rPr>
    <w:tblPr>
      <w:tblStyleRowBandSize w:val="1"/>
      <w:tblStyleColBandSize w:val="1"/>
      <w:tblCellMar>
        <w:top w:w="100" w:type="dxa"/>
        <w:left w:w="100" w:type="dxa"/>
        <w:bottom w:w="100" w:type="dxa"/>
        <w:right w:w="100" w:type="dxa"/>
      </w:tblCellMar>
    </w:tblPr>
  </w:style>
  <w:style w:type="table" w:customStyle="1" w:styleId="10">
    <w:name w:val="1"/>
    <w:basedOn w:val="TableNormal"/>
    <w:rsid w:val="00D17C5D"/>
    <w:pPr>
      <w:spacing w:after="0" w:line="240" w:lineRule="auto"/>
    </w:pPr>
    <w:rPr>
      <w:rFonts w:ascii="Calibri" w:eastAsia="Calibri" w:hAnsi="Calibri" w:cs="Calibri"/>
      <w:lang w:val="hy-AM"/>
    </w:rPr>
    <w:tblPr>
      <w:tblStyleRowBandSize w:val="1"/>
      <w:tblStyleColBandSize w:val="1"/>
      <w:tblCellMar>
        <w:top w:w="100" w:type="dxa"/>
        <w:left w:w="100" w:type="dxa"/>
        <w:bottom w:w="100" w:type="dxa"/>
        <w:right w:w="100" w:type="dxa"/>
      </w:tblCellMar>
    </w:tblPr>
  </w:style>
  <w:style w:type="character" w:styleId="FollowedHyperlink">
    <w:name w:val="FollowedHyperlink"/>
    <w:basedOn w:val="DefaultParagraphFont"/>
    <w:uiPriority w:val="99"/>
    <w:semiHidden/>
    <w:unhideWhenUsed/>
    <w:rsid w:val="00D17C5D"/>
    <w:rPr>
      <w:color w:val="954F72" w:themeColor="followedHyperlink"/>
      <w:u w:val="single"/>
    </w:rPr>
  </w:style>
  <w:style w:type="numbering" w:customStyle="1" w:styleId="NoList2">
    <w:name w:val="No List2"/>
    <w:next w:val="NoList"/>
    <w:uiPriority w:val="99"/>
    <w:semiHidden/>
    <w:unhideWhenUsed/>
    <w:rsid w:val="00690E74"/>
  </w:style>
  <w:style w:type="table" w:customStyle="1" w:styleId="TableGrid2">
    <w:name w:val="Table Grid2"/>
    <w:basedOn w:val="TableNormal"/>
    <w:next w:val="TableGrid"/>
    <w:uiPriority w:val="59"/>
    <w:rsid w:val="00690E7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Char Char Знак Знак"/>
    <w:basedOn w:val="Normal"/>
    <w:rsid w:val="00690E74"/>
    <w:pPr>
      <w:spacing w:after="160" w:line="240" w:lineRule="exact"/>
    </w:pPr>
    <w:rPr>
      <w:rFonts w:ascii="Verdana" w:eastAsia="Times New Roman" w:hAnsi="Verdana" w:cs="Verdana"/>
      <w:sz w:val="20"/>
      <w:szCs w:val="20"/>
    </w:rPr>
  </w:style>
  <w:style w:type="character" w:styleId="Strong">
    <w:name w:val="Strong"/>
    <w:uiPriority w:val="22"/>
    <w:qFormat/>
    <w:rsid w:val="00690E74"/>
    <w:rPr>
      <w:b/>
      <w:bCs/>
    </w:rPr>
  </w:style>
  <w:style w:type="paragraph" w:customStyle="1" w:styleId="Pa1">
    <w:name w:val="Pa1"/>
    <w:basedOn w:val="Default"/>
    <w:next w:val="Default"/>
    <w:uiPriority w:val="99"/>
    <w:rsid w:val="00690E74"/>
    <w:pPr>
      <w:spacing w:line="241" w:lineRule="atLeast"/>
    </w:pPr>
    <w:rPr>
      <w:rFonts w:cs="Times New Roman"/>
      <w:color w:val="auto"/>
      <w:lang w:val="en-US"/>
    </w:rPr>
  </w:style>
  <w:style w:type="character" w:customStyle="1" w:styleId="A40">
    <w:name w:val="A40"/>
    <w:uiPriority w:val="99"/>
    <w:rsid w:val="00690E74"/>
    <w:rPr>
      <w:rFonts w:cs="GHEA Grapalat"/>
      <w:color w:val="000000"/>
      <w:sz w:val="34"/>
      <w:szCs w:val="34"/>
    </w:rPr>
  </w:style>
  <w:style w:type="character" w:customStyle="1" w:styleId="A43">
    <w:name w:val="A43"/>
    <w:uiPriority w:val="99"/>
    <w:rsid w:val="00690E74"/>
    <w:rPr>
      <w:rFonts w:cs="GHEA Grapalat"/>
      <w:color w:val="000000"/>
      <w:sz w:val="19"/>
      <w:szCs w:val="19"/>
    </w:rPr>
  </w:style>
  <w:style w:type="numbering" w:customStyle="1" w:styleId="NoList3">
    <w:name w:val="No List3"/>
    <w:next w:val="NoList"/>
    <w:uiPriority w:val="99"/>
    <w:semiHidden/>
    <w:unhideWhenUsed/>
    <w:rsid w:val="005D4584"/>
  </w:style>
  <w:style w:type="character" w:customStyle="1" w:styleId="FooterChar1">
    <w:name w:val="Footer Char1"/>
    <w:basedOn w:val="DefaultParagraphFont"/>
    <w:uiPriority w:val="99"/>
    <w:semiHidden/>
    <w:rsid w:val="005D4584"/>
    <w:rPr>
      <w:rFonts w:ascii="Calibri" w:eastAsia="Calibri" w:hAnsi="Calibri" w:cs="Arial"/>
    </w:rPr>
  </w:style>
  <w:style w:type="paragraph" w:styleId="NoSpacing">
    <w:name w:val="No Spacing"/>
    <w:link w:val="NoSpacingChar"/>
    <w:uiPriority w:val="99"/>
    <w:qFormat/>
    <w:rsid w:val="005D4584"/>
    <w:pPr>
      <w:spacing w:after="0" w:line="240" w:lineRule="auto"/>
    </w:pPr>
    <w:rPr>
      <w:rFonts w:ascii="Calibri" w:eastAsia="Calibri" w:hAnsi="Calibri" w:cs="Times New Roman"/>
    </w:rPr>
  </w:style>
  <w:style w:type="numbering" w:customStyle="1" w:styleId="NoList4">
    <w:name w:val="No List4"/>
    <w:next w:val="NoList"/>
    <w:uiPriority w:val="99"/>
    <w:semiHidden/>
    <w:unhideWhenUsed/>
    <w:rsid w:val="0093072E"/>
  </w:style>
  <w:style w:type="table" w:customStyle="1" w:styleId="TableGrid3">
    <w:name w:val="Table Grid3"/>
    <w:basedOn w:val="TableNormal"/>
    <w:next w:val="TableGrid"/>
    <w:uiPriority w:val="39"/>
    <w:rsid w:val="0093072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1">
    <w:name w:val="mcntmsonormal1"/>
    <w:basedOn w:val="Normal"/>
    <w:rsid w:val="0093072E"/>
    <w:pPr>
      <w:spacing w:before="100" w:beforeAutospacing="1" w:after="100" w:afterAutospacing="1" w:line="240" w:lineRule="auto"/>
    </w:pPr>
    <w:rPr>
      <w:rFonts w:ascii="Times New Roman" w:hAnsi="Times New Roman" w:cs="Times New Roman"/>
      <w:sz w:val="24"/>
      <w:szCs w:val="24"/>
    </w:rPr>
  </w:style>
  <w:style w:type="table" w:customStyle="1" w:styleId="TableGrid4">
    <w:name w:val="Table Grid4"/>
    <w:basedOn w:val="TableNormal"/>
    <w:next w:val="TableGrid"/>
    <w:uiPriority w:val="59"/>
    <w:rsid w:val="0074674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chtexChar">
    <w:name w:val="mechtex Char"/>
    <w:link w:val="mechtex"/>
    <w:locked/>
    <w:rsid w:val="00746746"/>
    <w:rPr>
      <w:rFonts w:ascii="Arial Armenian" w:eastAsia="Times New Roman" w:hAnsi="Arial Armenian" w:cs="Times New Roman"/>
      <w:lang w:eastAsia="ru-RU"/>
    </w:rPr>
  </w:style>
  <w:style w:type="paragraph" w:customStyle="1" w:styleId="mechtex">
    <w:name w:val="mechtex"/>
    <w:basedOn w:val="Normal"/>
    <w:link w:val="mechtexChar"/>
    <w:qFormat/>
    <w:rsid w:val="00746746"/>
    <w:pPr>
      <w:spacing w:after="0" w:line="240" w:lineRule="auto"/>
      <w:jc w:val="center"/>
    </w:pPr>
    <w:rPr>
      <w:rFonts w:ascii="Arial Armenian" w:eastAsia="Times New Roman" w:hAnsi="Arial Armenian" w:cs="Times New Roman"/>
      <w:lang w:eastAsia="ru-RU"/>
    </w:rPr>
  </w:style>
  <w:style w:type="character" w:customStyle="1" w:styleId="apple-style-span">
    <w:name w:val="apple-style-span"/>
    <w:basedOn w:val="DefaultParagraphFont"/>
    <w:rsid w:val="00746746"/>
  </w:style>
  <w:style w:type="character" w:styleId="PlaceholderText">
    <w:name w:val="Placeholder Text"/>
    <w:basedOn w:val="DefaultParagraphFont"/>
    <w:uiPriority w:val="99"/>
    <w:semiHidden/>
    <w:rsid w:val="00746746"/>
    <w:rPr>
      <w:color w:val="808080"/>
    </w:rPr>
  </w:style>
  <w:style w:type="numbering" w:customStyle="1" w:styleId="NoList5">
    <w:name w:val="No List5"/>
    <w:next w:val="NoList"/>
    <w:uiPriority w:val="99"/>
    <w:semiHidden/>
    <w:unhideWhenUsed/>
    <w:rsid w:val="00E97E47"/>
  </w:style>
  <w:style w:type="paragraph" w:customStyle="1" w:styleId="Body">
    <w:name w:val="Body"/>
    <w:qFormat/>
    <w:rsid w:val="00E97E47"/>
    <w:pPr>
      <w:pBdr>
        <w:top w:val="nil"/>
        <w:left w:val="nil"/>
        <w:bottom w:val="nil"/>
        <w:right w:val="nil"/>
        <w:between w:val="nil"/>
        <w:bar w:val="nil"/>
      </w:pBdr>
      <w:spacing w:after="0" w:line="240" w:lineRule="auto"/>
    </w:pPr>
    <w:rPr>
      <w:rFonts w:ascii="GHEA Grapalat" w:eastAsia="GHEA Grapalat" w:hAnsi="GHEA Grapalat" w:cs="GHEA Grapalat"/>
      <w:color w:val="000000"/>
      <w:sz w:val="24"/>
      <w:szCs w:val="24"/>
      <w:u w:color="000000"/>
      <w:bdr w:val="nil"/>
    </w:rPr>
  </w:style>
  <w:style w:type="character" w:customStyle="1" w:styleId="NormalWebChar">
    <w:name w:val="Normal (Web) Char"/>
    <w:aliases w:val="webb Char,Обычный (веб) Знак Знак Char,Знак Знак Char,Знак Знак Знак Знак Char,Знак Знак1 Char,Обычный (веб) Знак Знак Знак Char,Знак Знак Знак1 Знак Знак Знак Знак Знак Char,Знак1 Char,Знак Char, webb Char,Char Char Char Char1"/>
    <w:link w:val="NormalWeb"/>
    <w:uiPriority w:val="99"/>
    <w:locked/>
    <w:rsid w:val="00E97E47"/>
    <w:rPr>
      <w:rFonts w:ascii="Times New Roman" w:eastAsia="Times New Roman" w:hAnsi="Times New Roman" w:cs="Times New Roman"/>
      <w:sz w:val="24"/>
      <w:szCs w:val="24"/>
      <w:lang w:val="hy-AM"/>
    </w:rPr>
  </w:style>
  <w:style w:type="character" w:customStyle="1" w:styleId="Hyperlink0">
    <w:name w:val="Hyperlink.0"/>
    <w:basedOn w:val="DefaultParagraphFont"/>
    <w:rsid w:val="00E97E47"/>
    <w:rPr>
      <w:rFonts w:ascii="GHEA Grapalat" w:eastAsia="GHEA Grapalat" w:hAnsi="GHEA Grapalat" w:cs="GHEA Grapalat"/>
      <w:color w:val="000000"/>
      <w:sz w:val="24"/>
      <w:szCs w:val="24"/>
      <w:u w:color="000000"/>
    </w:rPr>
  </w:style>
  <w:style w:type="paragraph" w:styleId="HTMLPreformatted">
    <w:name w:val="HTML Preformatted"/>
    <w:basedOn w:val="Normal"/>
    <w:link w:val="HTMLPreformattedChar"/>
    <w:uiPriority w:val="99"/>
    <w:unhideWhenUsed/>
    <w:rsid w:val="00E9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E97E47"/>
    <w:rPr>
      <w:rFonts w:ascii="Courier New" w:eastAsia="Times New Roman" w:hAnsi="Courier New" w:cs="Courier New"/>
      <w:sz w:val="20"/>
      <w:szCs w:val="20"/>
      <w:lang w:val="en-GB" w:eastAsia="en-GB"/>
    </w:rPr>
  </w:style>
  <w:style w:type="paragraph" w:customStyle="1" w:styleId="ydp3c3345a7msonormalmrcssattr">
    <w:name w:val="ydp3c3345a7msonormal_mr_css_attr"/>
    <w:basedOn w:val="Normal"/>
    <w:qFormat/>
    <w:rsid w:val="00E97E4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A04813"/>
  </w:style>
  <w:style w:type="paragraph" w:customStyle="1" w:styleId="Char">
    <w:name w:val="Char"/>
    <w:basedOn w:val="Normal"/>
    <w:uiPriority w:val="99"/>
    <w:qFormat/>
    <w:rsid w:val="00A04813"/>
    <w:pPr>
      <w:spacing w:after="160" w:line="240" w:lineRule="exact"/>
    </w:pPr>
    <w:rPr>
      <w:rFonts w:ascii="Arial" w:eastAsia="Times New Roman" w:hAnsi="Arial" w:cs="Arial"/>
      <w:sz w:val="20"/>
      <w:szCs w:val="20"/>
    </w:rPr>
  </w:style>
  <w:style w:type="character" w:customStyle="1" w:styleId="Heading7Char">
    <w:name w:val="Heading 7 Char"/>
    <w:basedOn w:val="DefaultParagraphFont"/>
    <w:link w:val="Heading7"/>
    <w:uiPriority w:val="9"/>
    <w:semiHidden/>
    <w:rsid w:val="00C12ABA"/>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semiHidden/>
    <w:rsid w:val="00C12ABA"/>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semiHidden/>
    <w:rsid w:val="00C12ABA"/>
    <w:rPr>
      <w:rFonts w:ascii="Cambria" w:eastAsia="Times New Roman" w:hAnsi="Cambria" w:cs="Times New Roman"/>
      <w:i/>
      <w:iCs/>
      <w:color w:val="404040"/>
      <w:sz w:val="20"/>
      <w:szCs w:val="20"/>
    </w:rPr>
  </w:style>
  <w:style w:type="numbering" w:customStyle="1" w:styleId="NoList7">
    <w:name w:val="No List7"/>
    <w:next w:val="NoList"/>
    <w:uiPriority w:val="99"/>
    <w:semiHidden/>
    <w:unhideWhenUsed/>
    <w:rsid w:val="00C12ABA"/>
  </w:style>
  <w:style w:type="numbering" w:customStyle="1" w:styleId="NoList11">
    <w:name w:val="No List11"/>
    <w:next w:val="NoList"/>
    <w:uiPriority w:val="99"/>
    <w:semiHidden/>
    <w:unhideWhenUsed/>
    <w:rsid w:val="00C12ABA"/>
  </w:style>
  <w:style w:type="table" w:customStyle="1" w:styleId="TableGrid5">
    <w:name w:val="Table Grid5"/>
    <w:basedOn w:val="TableNormal"/>
    <w:next w:val="TableGrid"/>
    <w:uiPriority w:val="59"/>
    <w:rsid w:val="00C12ABA"/>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b1">
    <w:name w:val="webb1"/>
    <w:basedOn w:val="Normal"/>
    <w:next w:val="NormalWeb"/>
    <w:uiPriority w:val="99"/>
    <w:unhideWhenUsed/>
    <w:qFormat/>
    <w:rsid w:val="00C12ABA"/>
    <w:pPr>
      <w:spacing w:after="0" w:line="240" w:lineRule="auto"/>
    </w:pPr>
    <w:rPr>
      <w:rFonts w:ascii="Times New Roman" w:eastAsia="Calibri" w:hAnsi="Times New Roman" w:cs="Times New Roman"/>
      <w:sz w:val="24"/>
      <w:szCs w:val="24"/>
      <w:lang w:val="ru-RU" w:eastAsia="ru-RU"/>
    </w:rPr>
  </w:style>
  <w:style w:type="paragraph" w:customStyle="1" w:styleId="gpmbullet">
    <w:name w:val="gpmbullet"/>
    <w:basedOn w:val="Normal"/>
    <w:qFormat/>
    <w:rsid w:val="00C12ABA"/>
    <w:pPr>
      <w:numPr>
        <w:numId w:val="4"/>
      </w:numPr>
      <w:spacing w:before="120" w:after="0" w:line="240" w:lineRule="auto"/>
      <w:jc w:val="both"/>
    </w:pPr>
    <w:rPr>
      <w:rFonts w:ascii="Times New Roman" w:eastAsia="Times New Roman" w:hAnsi="Times New Roman" w:cs="Times New Roman"/>
      <w:szCs w:val="20"/>
      <w:lang w:val="en-GB"/>
    </w:rPr>
  </w:style>
  <w:style w:type="character" w:customStyle="1" w:styleId="st">
    <w:name w:val="st"/>
    <w:rsid w:val="00C12ABA"/>
  </w:style>
  <w:style w:type="character" w:customStyle="1" w:styleId="apple-converted-space">
    <w:name w:val="apple-converted-space"/>
    <w:rsid w:val="00C12ABA"/>
  </w:style>
  <w:style w:type="character" w:customStyle="1" w:styleId="s4">
    <w:name w:val="s4"/>
    <w:rsid w:val="00C12ABA"/>
  </w:style>
  <w:style w:type="paragraph" w:customStyle="1" w:styleId="ListParagraph2">
    <w:name w:val="List Paragraph2"/>
    <w:aliases w:val="Numbered List Paragraph,Bullet paras,Liste 1,Table no. List Paragraph"/>
    <w:basedOn w:val="Normal"/>
    <w:uiPriority w:val="34"/>
    <w:qFormat/>
    <w:rsid w:val="00C12ABA"/>
    <w:pPr>
      <w:ind w:left="720"/>
    </w:pPr>
    <w:rPr>
      <w:rFonts w:ascii="Calibri" w:eastAsia="Times New Roman" w:hAnsi="Calibri" w:cs="Calibri"/>
    </w:rPr>
  </w:style>
  <w:style w:type="character" w:customStyle="1" w:styleId="Other">
    <w:name w:val="Other_"/>
    <w:link w:val="Other0"/>
    <w:locked/>
    <w:rsid w:val="00C12ABA"/>
    <w:rPr>
      <w:color w:val="5A595D"/>
      <w:sz w:val="15"/>
      <w:shd w:val="clear" w:color="auto" w:fill="FFFFFF"/>
    </w:rPr>
  </w:style>
  <w:style w:type="paragraph" w:customStyle="1" w:styleId="Other0">
    <w:name w:val="Other"/>
    <w:basedOn w:val="Normal"/>
    <w:link w:val="Other"/>
    <w:qFormat/>
    <w:rsid w:val="00C12ABA"/>
    <w:pPr>
      <w:widowControl w:val="0"/>
      <w:shd w:val="clear" w:color="auto" w:fill="FFFFFF"/>
      <w:spacing w:after="0" w:line="286" w:lineRule="auto"/>
    </w:pPr>
    <w:rPr>
      <w:color w:val="5A595D"/>
      <w:sz w:val="15"/>
    </w:rPr>
  </w:style>
  <w:style w:type="paragraph" w:customStyle="1" w:styleId="bc6k">
    <w:name w:val="bc6k"/>
    <w:basedOn w:val="Normal"/>
    <w:qFormat/>
    <w:rsid w:val="00C12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
    <w:name w:val="norm"/>
    <w:basedOn w:val="Normal"/>
    <w:link w:val="normChar"/>
    <w:qFormat/>
    <w:rsid w:val="00C12ABA"/>
    <w:pPr>
      <w:spacing w:after="0" w:line="480" w:lineRule="auto"/>
      <w:ind w:firstLine="709"/>
      <w:jc w:val="both"/>
    </w:pPr>
    <w:rPr>
      <w:rFonts w:ascii="Arial Armenian" w:eastAsia="Times New Roman" w:hAnsi="Arial Armenian" w:cs="Times New Roman"/>
      <w:sz w:val="20"/>
      <w:szCs w:val="20"/>
      <w:lang w:eastAsia="ru-RU"/>
    </w:rPr>
  </w:style>
  <w:style w:type="character" w:customStyle="1" w:styleId="normChar">
    <w:name w:val="norm Char"/>
    <w:link w:val="norm"/>
    <w:locked/>
    <w:rsid w:val="00C12ABA"/>
    <w:rPr>
      <w:rFonts w:ascii="Arial Armenian" w:eastAsia="Times New Roman" w:hAnsi="Arial Armenian" w:cs="Times New Roman"/>
      <w:sz w:val="20"/>
      <w:szCs w:val="20"/>
      <w:lang w:eastAsia="ru-RU"/>
    </w:rPr>
  </w:style>
  <w:style w:type="paragraph" w:customStyle="1" w:styleId="tablestyle">
    <w:name w:val="tablestyle"/>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aliases w:val="(Main Text),date,Body Text (Main text)"/>
    <w:basedOn w:val="Normal"/>
    <w:link w:val="BodyTextChar"/>
    <w:qFormat/>
    <w:rsid w:val="00C12ABA"/>
    <w:pPr>
      <w:spacing w:after="160" w:line="240" w:lineRule="auto"/>
    </w:pPr>
    <w:rPr>
      <w:rFonts w:ascii="Garamond" w:eastAsia="Batang" w:hAnsi="Garamond" w:cs="Times New Roman"/>
      <w:sz w:val="23"/>
      <w:szCs w:val="24"/>
      <w:lang w:eastAsia="ko-KR"/>
    </w:rPr>
  </w:style>
  <w:style w:type="character" w:customStyle="1" w:styleId="BodyTextChar">
    <w:name w:val="Body Text Char"/>
    <w:aliases w:val="(Main Text) Char,date Char,Body Text (Main text) Char"/>
    <w:basedOn w:val="DefaultParagraphFont"/>
    <w:link w:val="BodyText"/>
    <w:rsid w:val="00C12ABA"/>
    <w:rPr>
      <w:rFonts w:ascii="Garamond" w:eastAsia="Batang" w:hAnsi="Garamond" w:cs="Times New Roman"/>
      <w:sz w:val="23"/>
      <w:szCs w:val="24"/>
      <w:lang w:eastAsia="ko-KR"/>
    </w:rPr>
  </w:style>
  <w:style w:type="paragraph" w:styleId="BodyTextIndent3">
    <w:name w:val="Body Text Indent 3"/>
    <w:basedOn w:val="Normal"/>
    <w:link w:val="BodyTextIndent3Char"/>
    <w:unhideWhenUsed/>
    <w:rsid w:val="00C12ABA"/>
    <w:pPr>
      <w:spacing w:after="120" w:line="240" w:lineRule="auto"/>
      <w:ind w:left="283"/>
    </w:pPr>
    <w:rPr>
      <w:rFonts w:ascii="Arial Unicode" w:eastAsia="Times New Roman" w:hAnsi="Arial Unicode" w:cs="Times New Roman"/>
      <w:sz w:val="16"/>
      <w:szCs w:val="16"/>
    </w:rPr>
  </w:style>
  <w:style w:type="character" w:customStyle="1" w:styleId="BodyTextIndent3Char">
    <w:name w:val="Body Text Indent 3 Char"/>
    <w:basedOn w:val="DefaultParagraphFont"/>
    <w:link w:val="BodyTextIndent3"/>
    <w:rsid w:val="00C12ABA"/>
    <w:rPr>
      <w:rFonts w:ascii="Arial Unicode" w:eastAsia="Times New Roman" w:hAnsi="Arial Unicode" w:cs="Times New Roman"/>
      <w:sz w:val="16"/>
      <w:szCs w:val="16"/>
    </w:rPr>
  </w:style>
  <w:style w:type="paragraph" w:customStyle="1" w:styleId="CharCharCharCharCharCharCharCharCharCharCharChar">
    <w:name w:val="Char Char Char Char Char Char Char Char Char Char Char Char"/>
    <w:basedOn w:val="Normal"/>
    <w:qFormat/>
    <w:rsid w:val="00C12ABA"/>
    <w:pPr>
      <w:spacing w:after="160" w:line="240" w:lineRule="exact"/>
    </w:pPr>
    <w:rPr>
      <w:rFonts w:ascii="Arial" w:eastAsia="Times New Roman" w:hAnsi="Arial" w:cs="Arial"/>
      <w:sz w:val="20"/>
      <w:szCs w:val="20"/>
    </w:rPr>
  </w:style>
  <w:style w:type="character" w:customStyle="1" w:styleId="50">
    <w:name w:val="Основной текст5"/>
    <w:rsid w:val="00C12ABA"/>
    <w:rPr>
      <w:rFonts w:ascii="Sylfaen" w:eastAsia="Times New Roman" w:hAnsi="Sylfaen"/>
      <w:spacing w:val="0"/>
      <w:u w:val="none"/>
      <w:effect w:val="none"/>
      <w:shd w:val="clear" w:color="auto" w:fill="FFFFFF"/>
    </w:rPr>
  </w:style>
  <w:style w:type="character" w:styleId="PageNumber">
    <w:name w:val="page number"/>
    <w:rsid w:val="00C12ABA"/>
    <w:rPr>
      <w:rFonts w:cs="Times New Roman"/>
    </w:rPr>
  </w:style>
  <w:style w:type="paragraph" w:customStyle="1" w:styleId="Style15">
    <w:name w:val="Style1.5"/>
    <w:basedOn w:val="Normal"/>
    <w:qFormat/>
    <w:rsid w:val="00C12ABA"/>
    <w:pPr>
      <w:spacing w:after="0" w:line="360" w:lineRule="auto"/>
      <w:ind w:firstLine="709"/>
      <w:jc w:val="both"/>
    </w:pPr>
    <w:rPr>
      <w:rFonts w:ascii="Arial Armenian" w:eastAsia="Times New Roman" w:hAnsi="Arial Armenian" w:cs="Times New Roman"/>
      <w:szCs w:val="20"/>
      <w:lang w:eastAsia="ru-RU"/>
    </w:rPr>
  </w:style>
  <w:style w:type="paragraph" w:customStyle="1" w:styleId="Style1">
    <w:name w:val="Style1"/>
    <w:basedOn w:val="mechtex"/>
    <w:qFormat/>
    <w:rsid w:val="00C12ABA"/>
    <w:pPr>
      <w:jc w:val="both"/>
    </w:pPr>
    <w:rPr>
      <w:sz w:val="20"/>
      <w:szCs w:val="20"/>
    </w:rPr>
  </w:style>
  <w:style w:type="paragraph" w:customStyle="1" w:styleId="russtyle">
    <w:name w:val="russtyle"/>
    <w:basedOn w:val="Normal"/>
    <w:qFormat/>
    <w:rsid w:val="00C12ABA"/>
    <w:pPr>
      <w:spacing w:after="0" w:line="240" w:lineRule="auto"/>
    </w:pPr>
    <w:rPr>
      <w:rFonts w:ascii="Russian Baltica" w:eastAsia="Times New Roman" w:hAnsi="Russian Baltica" w:cs="Times New Roman"/>
      <w:szCs w:val="20"/>
      <w:lang w:eastAsia="ru-RU"/>
    </w:rPr>
  </w:style>
  <w:style w:type="paragraph" w:customStyle="1" w:styleId="Style2">
    <w:name w:val="Style2"/>
    <w:basedOn w:val="mechtex"/>
    <w:qFormat/>
    <w:rsid w:val="00C12ABA"/>
    <w:rPr>
      <w:w w:val="90"/>
      <w:sz w:val="20"/>
      <w:szCs w:val="20"/>
    </w:rPr>
  </w:style>
  <w:style w:type="paragraph" w:customStyle="1" w:styleId="Style3">
    <w:name w:val="Style3"/>
    <w:basedOn w:val="mechtex"/>
    <w:qFormat/>
    <w:rsid w:val="00C12ABA"/>
    <w:rPr>
      <w:w w:val="90"/>
      <w:sz w:val="20"/>
      <w:szCs w:val="20"/>
    </w:rPr>
  </w:style>
  <w:style w:type="paragraph" w:customStyle="1" w:styleId="Style6">
    <w:name w:val="Style6"/>
    <w:basedOn w:val="mechtex"/>
    <w:qFormat/>
    <w:rsid w:val="00C12ABA"/>
    <w:rPr>
      <w:sz w:val="20"/>
      <w:szCs w:val="20"/>
    </w:rPr>
  </w:style>
  <w:style w:type="paragraph" w:customStyle="1" w:styleId="design">
    <w:name w:val="design"/>
    <w:basedOn w:val="Normal"/>
    <w:qFormat/>
    <w:rsid w:val="00C12ABA"/>
    <w:pPr>
      <w:shd w:val="clear" w:color="auto" w:fill="F6F6F6"/>
      <w:spacing w:before="100" w:beforeAutospacing="1" w:after="100" w:afterAutospacing="1" w:line="240" w:lineRule="auto"/>
    </w:pPr>
    <w:rPr>
      <w:rFonts w:ascii="Times New Roman" w:eastAsia="Times New Roman" w:hAnsi="Times New Roman" w:cs="Times New Roman"/>
      <w:b/>
      <w:bCs/>
      <w:i/>
      <w:iCs/>
      <w:color w:val="545454"/>
      <w:sz w:val="21"/>
      <w:szCs w:val="21"/>
    </w:rPr>
  </w:style>
  <w:style w:type="paragraph" w:customStyle="1" w:styleId="diz">
    <w:name w:val="diz"/>
    <w:basedOn w:val="Normal"/>
    <w:qFormat/>
    <w:rsid w:val="00C12ABA"/>
    <w:pPr>
      <w:shd w:val="clear" w:color="auto" w:fill="F6F6F6"/>
      <w:spacing w:before="100" w:beforeAutospacing="1" w:after="100" w:afterAutospacing="1" w:line="240" w:lineRule="auto"/>
    </w:pPr>
    <w:rPr>
      <w:rFonts w:ascii="Times New Roman" w:eastAsia="Times New Roman" w:hAnsi="Times New Roman" w:cs="Times New Roman"/>
      <w:b/>
      <w:bCs/>
      <w:color w:val="545454"/>
      <w:sz w:val="21"/>
      <w:szCs w:val="21"/>
    </w:rPr>
  </w:style>
  <w:style w:type="paragraph" w:customStyle="1" w:styleId="diz1">
    <w:name w:val="diz1"/>
    <w:basedOn w:val="Normal"/>
    <w:qFormat/>
    <w:rsid w:val="00C12ABA"/>
    <w:pPr>
      <w:shd w:val="clear" w:color="auto" w:fill="F6F6F6"/>
      <w:spacing w:before="100" w:beforeAutospacing="1" w:after="100" w:afterAutospacing="1" w:line="240" w:lineRule="auto"/>
    </w:pPr>
    <w:rPr>
      <w:rFonts w:ascii="Times New Roman" w:eastAsia="Times New Roman" w:hAnsi="Times New Roman" w:cs="Times New Roman"/>
      <w:b/>
      <w:bCs/>
      <w:color w:val="545454"/>
      <w:sz w:val="24"/>
      <w:szCs w:val="24"/>
    </w:rPr>
  </w:style>
  <w:style w:type="paragraph" w:customStyle="1" w:styleId="diz2">
    <w:name w:val="diz2"/>
    <w:basedOn w:val="Normal"/>
    <w:qFormat/>
    <w:rsid w:val="00C12ABA"/>
    <w:pPr>
      <w:shd w:val="clear" w:color="auto" w:fill="F6F6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hide">
    <w:name w:val="showhide"/>
    <w:basedOn w:val="Normal"/>
    <w:qFormat/>
    <w:rsid w:val="00C12ABA"/>
    <w:pPr>
      <w:spacing w:before="100" w:beforeAutospacing="1" w:after="100" w:afterAutospacing="1" w:line="240" w:lineRule="auto"/>
    </w:pPr>
    <w:rPr>
      <w:rFonts w:ascii="Times New Roman" w:eastAsia="Times New Roman" w:hAnsi="Times New Roman" w:cs="Times New Roman"/>
      <w:b/>
      <w:bCs/>
      <w:color w:val="000000"/>
      <w:sz w:val="21"/>
      <w:szCs w:val="21"/>
      <w:u w:val="single"/>
    </w:rPr>
  </w:style>
  <w:style w:type="paragraph" w:customStyle="1" w:styleId="hilite">
    <w:name w:val="hilite"/>
    <w:basedOn w:val="Normal"/>
    <w:qFormat/>
    <w:rsid w:val="00C12ABA"/>
    <w:pPr>
      <w:shd w:val="clear" w:color="auto" w:fill="0A246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argin">
    <w:name w:val="margin"/>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ding">
    <w:name w:val="nopadding"/>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qFormat/>
    <w:rsid w:val="00C12AB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doubleborder">
    <w:name w:val="doubleborder"/>
    <w:basedOn w:val="Normal"/>
    <w:qFormat/>
    <w:rsid w:val="00C12ABA"/>
    <w:pPr>
      <w:spacing w:before="750" w:after="100" w:afterAutospacing="1" w:line="240" w:lineRule="auto"/>
    </w:pPr>
    <w:rPr>
      <w:rFonts w:ascii="Times New Roman" w:eastAsia="Times New Roman" w:hAnsi="Times New Roman" w:cs="Times New Roman"/>
      <w:sz w:val="24"/>
      <w:szCs w:val="24"/>
    </w:rPr>
  </w:style>
  <w:style w:type="paragraph" w:customStyle="1" w:styleId="quantity">
    <w:name w:val="quantity"/>
    <w:basedOn w:val="Normal"/>
    <w:qFormat/>
    <w:rsid w:val="00C12AB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rame">
    <w:name w:val="frame"/>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amebody">
    <w:name w:val="framebody"/>
    <w:basedOn w:val="Normal"/>
    <w:qFormat/>
    <w:rsid w:val="00C12ABA"/>
    <w:pP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frametitle">
    <w:name w:val="frametitle"/>
    <w:basedOn w:val="Normal"/>
    <w:qFormat/>
    <w:rsid w:val="00C12ABA"/>
    <w:pPr>
      <w:spacing w:after="0" w:line="240" w:lineRule="auto"/>
      <w:ind w:left="15" w:right="15"/>
      <w:jc w:val="center"/>
    </w:pPr>
    <w:rPr>
      <w:rFonts w:ascii="Times New Roman" w:eastAsia="Times New Roman" w:hAnsi="Times New Roman" w:cs="Times New Roman"/>
      <w:b/>
      <w:bCs/>
      <w:spacing w:val="45"/>
      <w:sz w:val="23"/>
      <w:szCs w:val="23"/>
    </w:rPr>
  </w:style>
  <w:style w:type="paragraph" w:customStyle="1" w:styleId="main">
    <w:name w:val="main"/>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width">
    <w:name w:val="min-width"/>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
    <w:name w:val="wrapper"/>
    <w:basedOn w:val="Normal"/>
    <w:qFormat/>
    <w:rsid w:val="00C12ABA"/>
    <w:pPr>
      <w:spacing w:before="300" w:after="300" w:line="240" w:lineRule="auto"/>
      <w:ind w:left="1224" w:right="1224"/>
    </w:pPr>
    <w:rPr>
      <w:rFonts w:ascii="Times New Roman" w:eastAsia="Times New Roman" w:hAnsi="Times New Roman" w:cs="Times New Roman"/>
      <w:sz w:val="24"/>
      <w:szCs w:val="24"/>
    </w:rPr>
  </w:style>
  <w:style w:type="paragraph" w:customStyle="1" w:styleId="logobar">
    <w:name w:val="logobar"/>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qFormat/>
    <w:rsid w:val="00C12ABA"/>
    <w:pPr>
      <w:shd w:val="clear" w:color="auto" w:fill="507D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head">
    <w:name w:val="mainhead"/>
    <w:basedOn w:val="Normal"/>
    <w:qFormat/>
    <w:rsid w:val="00C12ABA"/>
    <w:pPr>
      <w:spacing w:before="100" w:beforeAutospacing="1" w:after="100" w:afterAutospacing="1" w:line="240" w:lineRule="auto"/>
    </w:pPr>
    <w:rPr>
      <w:rFonts w:ascii="Sylfaen" w:eastAsia="Times New Roman" w:hAnsi="Sylfaen" w:cs="Times New Roman"/>
      <w:b/>
      <w:bCs/>
      <w:caps/>
      <w:color w:val="FFFFFF"/>
      <w:sz w:val="33"/>
      <w:szCs w:val="33"/>
    </w:rPr>
  </w:style>
  <w:style w:type="paragraph" w:customStyle="1" w:styleId="navbar">
    <w:name w:val="navbar"/>
    <w:basedOn w:val="Normal"/>
    <w:qFormat/>
    <w:rsid w:val="00C12ABA"/>
    <w:pPr>
      <w:pBdr>
        <w:bottom w:val="single" w:sz="6" w:space="0" w:color="507DA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
    <w:name w:val="contentwrapper"/>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column">
    <w:name w:val="contentcolumn"/>
    <w:basedOn w:val="Normal"/>
    <w:qFormat/>
    <w:rsid w:val="00C12ABA"/>
    <w:pPr>
      <w:spacing w:before="100" w:beforeAutospacing="1" w:after="100" w:afterAutospacing="1" w:line="240" w:lineRule="auto"/>
      <w:ind w:left="2448"/>
    </w:pPr>
    <w:rPr>
      <w:rFonts w:ascii="Times New Roman" w:eastAsia="Times New Roman" w:hAnsi="Times New Roman" w:cs="Times New Roman"/>
      <w:sz w:val="24"/>
      <w:szCs w:val="24"/>
    </w:rPr>
  </w:style>
  <w:style w:type="paragraph" w:customStyle="1" w:styleId="leftcolumn">
    <w:name w:val="leftcolumn"/>
    <w:basedOn w:val="Normal"/>
    <w:qFormat/>
    <w:rsid w:val="00C12ABA"/>
    <w:pPr>
      <w:spacing w:before="100" w:beforeAutospacing="1" w:after="100" w:afterAutospacing="1" w:line="240" w:lineRule="auto"/>
      <w:ind w:left="-12240"/>
    </w:pPr>
    <w:rPr>
      <w:rFonts w:ascii="Times New Roman" w:eastAsia="Times New Roman" w:hAnsi="Times New Roman" w:cs="Times New Roman"/>
      <w:sz w:val="24"/>
      <w:szCs w:val="24"/>
    </w:rPr>
  </w:style>
  <w:style w:type="paragraph" w:customStyle="1" w:styleId="rightcolumn">
    <w:name w:val="rightcolumn"/>
    <w:basedOn w:val="Normal"/>
    <w:qFormat/>
    <w:rsid w:val="00C12ABA"/>
    <w:pPr>
      <w:spacing w:before="100" w:beforeAutospacing="1" w:after="100" w:afterAutospacing="1" w:line="240" w:lineRule="auto"/>
      <w:ind w:left="-2448"/>
    </w:pPr>
    <w:rPr>
      <w:rFonts w:ascii="Times New Roman" w:eastAsia="Times New Roman" w:hAnsi="Times New Roman" w:cs="Times New Roman"/>
      <w:sz w:val="24"/>
      <w:szCs w:val="24"/>
    </w:rPr>
  </w:style>
  <w:style w:type="paragraph" w:customStyle="1" w:styleId="inner">
    <w:name w:val="inner"/>
    <w:basedOn w:val="Normal"/>
    <w:qFormat/>
    <w:rsid w:val="00C12ABA"/>
    <w:pPr>
      <w:spacing w:before="300" w:after="300" w:line="240" w:lineRule="auto"/>
    </w:pPr>
    <w:rPr>
      <w:rFonts w:ascii="Times New Roman" w:eastAsia="Times New Roman" w:hAnsi="Times New Roman" w:cs="Times New Roman"/>
      <w:sz w:val="24"/>
      <w:szCs w:val="24"/>
    </w:rPr>
  </w:style>
  <w:style w:type="paragraph" w:customStyle="1" w:styleId="booksthumbs">
    <w:name w:val="booksthumbs"/>
    <w:basedOn w:val="Normal"/>
    <w:qFormat/>
    <w:rsid w:val="00C12ABA"/>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bannersblock">
    <w:name w:val="bannersblock"/>
    <w:basedOn w:val="Normal"/>
    <w:qFormat/>
    <w:rsid w:val="00C12ABA"/>
    <w:pPr>
      <w:spacing w:before="150" w:after="150" w:line="240" w:lineRule="auto"/>
      <w:ind w:left="75" w:right="75"/>
    </w:pPr>
    <w:rPr>
      <w:rFonts w:ascii="Times New Roman" w:eastAsia="Times New Roman" w:hAnsi="Times New Roman" w:cs="Times New Roman"/>
      <w:sz w:val="24"/>
      <w:szCs w:val="24"/>
    </w:rPr>
  </w:style>
  <w:style w:type="paragraph" w:customStyle="1" w:styleId="row">
    <w:name w:val="row"/>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
    <w:name w:val="buttons"/>
    <w:basedOn w:val="Normal"/>
    <w:qFormat/>
    <w:rsid w:val="00C12ABA"/>
    <w:pPr>
      <w:spacing w:before="300" w:after="100" w:afterAutospacing="1" w:line="240" w:lineRule="auto"/>
    </w:pPr>
    <w:rPr>
      <w:rFonts w:ascii="Times New Roman" w:eastAsia="Times New Roman" w:hAnsi="Times New Roman" w:cs="Times New Roman"/>
      <w:sz w:val="24"/>
      <w:szCs w:val="24"/>
    </w:rPr>
  </w:style>
  <w:style w:type="paragraph" w:customStyle="1" w:styleId="halfrow">
    <w:name w:val="halfrow"/>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
    <w:name w:val="cell"/>
    <w:basedOn w:val="Normal"/>
    <w:qFormat/>
    <w:rsid w:val="00C12ABA"/>
    <w:pPr>
      <w:spacing w:after="75" w:line="240" w:lineRule="auto"/>
      <w:ind w:left="75" w:right="75"/>
      <w:jc w:val="center"/>
    </w:pPr>
    <w:rPr>
      <w:rFonts w:ascii="Times New Roman" w:eastAsia="Times New Roman" w:hAnsi="Times New Roman" w:cs="Times New Roman"/>
      <w:sz w:val="24"/>
      <w:szCs w:val="24"/>
    </w:rPr>
  </w:style>
  <w:style w:type="paragraph" w:customStyle="1" w:styleId="resultstable">
    <w:name w:val="resultstable"/>
    <w:basedOn w:val="Normal"/>
    <w:qFormat/>
    <w:rsid w:val="00C12ABA"/>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ocumentwrapper">
    <w:name w:val="documentwrapper"/>
    <w:basedOn w:val="Normal"/>
    <w:qFormat/>
    <w:rsid w:val="00C12ABA"/>
    <w:pPr>
      <w:spacing w:after="0" w:line="240" w:lineRule="auto"/>
    </w:pPr>
    <w:rPr>
      <w:rFonts w:ascii="Times New Roman" w:eastAsia="Times New Roman" w:hAnsi="Times New Roman" w:cs="Times New Roman"/>
      <w:sz w:val="24"/>
      <w:szCs w:val="24"/>
    </w:rPr>
  </w:style>
  <w:style w:type="paragraph" w:customStyle="1" w:styleId="documentheader">
    <w:name w:val="documentheader"/>
    <w:basedOn w:val="Normal"/>
    <w:qFormat/>
    <w:rsid w:val="00C12ABA"/>
    <w:pPr>
      <w:spacing w:before="100" w:beforeAutospacing="1" w:after="150" w:line="240" w:lineRule="auto"/>
    </w:pPr>
    <w:rPr>
      <w:rFonts w:ascii="Times New Roman" w:eastAsia="Times New Roman" w:hAnsi="Times New Roman" w:cs="Times New Roman"/>
      <w:sz w:val="24"/>
      <w:szCs w:val="24"/>
    </w:rPr>
  </w:style>
  <w:style w:type="paragraph" w:customStyle="1" w:styleId="documentbody">
    <w:name w:val="documentbody"/>
    <w:basedOn w:val="Normal"/>
    <w:qFormat/>
    <w:rsid w:val="00C12ABA"/>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tube">
    <w:name w:val="innertube"/>
    <w:basedOn w:val="Normal"/>
    <w:qFormat/>
    <w:rsid w:val="00C12ABA"/>
    <w:pPr>
      <w:spacing w:before="300" w:after="300" w:line="240" w:lineRule="auto"/>
    </w:pPr>
    <w:rPr>
      <w:rFonts w:ascii="Arial" w:eastAsia="Times New Roman" w:hAnsi="Arial" w:cs="Arial"/>
      <w:sz w:val="24"/>
      <w:szCs w:val="24"/>
    </w:rPr>
  </w:style>
  <w:style w:type="paragraph" w:customStyle="1" w:styleId="watermarkon">
    <w:name w:val="watermarkon"/>
    <w:basedOn w:val="Normal"/>
    <w:qFormat/>
    <w:rsid w:val="00C12ABA"/>
    <w:pPr>
      <w:pBdr>
        <w:top w:val="single" w:sz="6" w:space="0" w:color="BEBEBE"/>
        <w:left w:val="single" w:sz="6" w:space="0" w:color="BEBEBE"/>
        <w:bottom w:val="single" w:sz="6" w:space="0" w:color="BEBEBE"/>
        <w:right w:val="single" w:sz="6" w:space="0" w:color="BEBEBE"/>
      </w:pBdr>
      <w:spacing w:before="100" w:beforeAutospacing="1" w:after="100" w:afterAutospacing="1" w:line="240" w:lineRule="auto"/>
    </w:pPr>
    <w:rPr>
      <w:rFonts w:ascii="Times New Roman" w:eastAsia="Times New Roman" w:hAnsi="Times New Roman" w:cs="Times New Roman"/>
      <w:i/>
      <w:iCs/>
      <w:color w:val="BBBBBB"/>
      <w:sz w:val="18"/>
      <w:szCs w:val="18"/>
    </w:rPr>
  </w:style>
  <w:style w:type="paragraph" w:customStyle="1" w:styleId="framelawlist">
    <w:name w:val="framelawlist"/>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qFormat/>
    <w:rsid w:val="00C12ABA"/>
    <w:pPr>
      <w:spacing w:before="45" w:after="100" w:afterAutospacing="1" w:line="240" w:lineRule="auto"/>
    </w:pPr>
    <w:rPr>
      <w:rFonts w:ascii="Times New Roman" w:eastAsia="Times New Roman" w:hAnsi="Times New Roman" w:cs="Times New Roman"/>
      <w:color w:val="1C5180"/>
      <w:sz w:val="15"/>
      <w:szCs w:val="15"/>
    </w:rPr>
  </w:style>
  <w:style w:type="paragraph" w:customStyle="1" w:styleId="framewrapper">
    <w:name w:val="framewrapper"/>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wndselected">
    <w:name w:val="tabwndselected"/>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wnd">
    <w:name w:val="tabwnd"/>
    <w:basedOn w:val="Normal"/>
    <w:qFormat/>
    <w:rsid w:val="00C12AB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rameborder">
    <w:name w:val="frameborder"/>
    <w:basedOn w:val="Normal"/>
    <w:qFormat/>
    <w:rsid w:val="00C12ABA"/>
    <w:pPr>
      <w:pBdr>
        <w:top w:val="single" w:sz="6" w:space="0" w:color="7F9DB9"/>
        <w:left w:val="single" w:sz="6" w:space="0" w:color="7F9DB9"/>
        <w:bottom w:val="single" w:sz="6" w:space="0" w:color="7F9DB9"/>
        <w:right w:val="single" w:sz="6" w:space="0" w:color="7F9DB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button">
    <w:name w:val="language_button"/>
    <w:basedOn w:val="Normal"/>
    <w:qFormat/>
    <w:rsid w:val="00C12ABA"/>
    <w:pPr>
      <w:pBdr>
        <w:top w:val="single" w:sz="6" w:space="0" w:color="FFFFFF"/>
        <w:left w:val="single" w:sz="6" w:space="0" w:color="FFFFFF"/>
        <w:bottom w:val="single" w:sz="6" w:space="0" w:color="507DA5"/>
        <w:right w:val="single" w:sz="6" w:space="0" w:color="507DA5"/>
      </w:pBd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languagebuttonselected">
    <w:name w:val="language_button_selected"/>
    <w:basedOn w:val="Normal"/>
    <w:qFormat/>
    <w:rsid w:val="00C12ABA"/>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switches">
    <w:name w:val="langswitches"/>
    <w:basedOn w:val="Normal"/>
    <w:qFormat/>
    <w:rsid w:val="00C12ABA"/>
    <w:pPr>
      <w:spacing w:before="60" w:after="100" w:afterAutospacing="1" w:line="240" w:lineRule="auto"/>
    </w:pPr>
    <w:rPr>
      <w:rFonts w:ascii="Times New Roman" w:eastAsia="Times New Roman" w:hAnsi="Times New Roman" w:cs="Times New Roman"/>
      <w:sz w:val="24"/>
      <w:szCs w:val="24"/>
    </w:rPr>
  </w:style>
  <w:style w:type="paragraph" w:customStyle="1" w:styleId="labelmarkwords">
    <w:name w:val="labelmarkwords"/>
    <w:basedOn w:val="Normal"/>
    <w:qFormat/>
    <w:rsid w:val="00C12ABA"/>
    <w:pPr>
      <w:spacing w:before="100" w:beforeAutospacing="1" w:after="100" w:afterAutospacing="1" w:line="240" w:lineRule="auto"/>
      <w:ind w:right="150"/>
    </w:pPr>
    <w:rPr>
      <w:rFonts w:ascii="Times New Roman" w:eastAsia="Times New Roman" w:hAnsi="Times New Roman" w:cs="Times New Roman"/>
      <w:spacing w:val="15"/>
      <w:sz w:val="15"/>
      <w:szCs w:val="15"/>
      <w:vertAlign w:val="superscript"/>
    </w:rPr>
  </w:style>
  <w:style w:type="paragraph" w:customStyle="1" w:styleId="modalbg">
    <w:name w:val="modal_bg"/>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popup">
    <w:name w:val="pl_popup"/>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popuptop">
    <w:name w:val="pl_popup_top"/>
    <w:basedOn w:val="Normal"/>
    <w:qFormat/>
    <w:rsid w:val="00C12ABA"/>
    <w:pPr>
      <w:shd w:val="clear" w:color="auto" w:fill="FFFFFF"/>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plpopupbottom">
    <w:name w:val="pl_popup_bottom"/>
    <w:basedOn w:val="Normal"/>
    <w:qFormat/>
    <w:rsid w:val="00C12ABA"/>
    <w:pPr>
      <w:pBdr>
        <w:top w:val="single" w:sz="6" w:space="8" w:color="BAD492"/>
      </w:pBdr>
      <w:shd w:val="clear" w:color="auto" w:fill="E2E8E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lear">
    <w:name w:val="clear"/>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ationsyearselector">
    <w:name w:val="publicationsyearselector"/>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popuptext">
    <w:name w:val="pl_popup_text"/>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olor">
    <w:name w:val="bcolor"/>
    <w:basedOn w:val="Normal"/>
    <w:qFormat/>
    <w:rsid w:val="00C12ABA"/>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ame1">
    <w:name w:val="frame1"/>
    <w:basedOn w:val="Normal"/>
    <w:qFormat/>
    <w:rsid w:val="00C12ABA"/>
    <w:pPr>
      <w:spacing w:before="150" w:after="150" w:line="240" w:lineRule="auto"/>
      <w:ind w:left="1468" w:right="1468"/>
      <w:jc w:val="center"/>
    </w:pPr>
    <w:rPr>
      <w:rFonts w:ascii="Times New Roman" w:eastAsia="Times New Roman" w:hAnsi="Times New Roman" w:cs="Times New Roman"/>
      <w:sz w:val="24"/>
      <w:szCs w:val="24"/>
    </w:rPr>
  </w:style>
  <w:style w:type="paragraph" w:customStyle="1" w:styleId="logo1">
    <w:name w:val="logo1"/>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bar1">
    <w:name w:val="logobar1"/>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2">
    <w:name w:val="logo2"/>
    <w:basedOn w:val="Normal"/>
    <w:qFormat/>
    <w:rsid w:val="00C12ABA"/>
    <w:pPr>
      <w:spacing w:after="0" w:line="240" w:lineRule="auto"/>
      <w:ind w:left="450" w:right="450"/>
    </w:pPr>
    <w:rPr>
      <w:rFonts w:ascii="Times New Roman" w:eastAsia="Times New Roman" w:hAnsi="Times New Roman" w:cs="Times New Roman"/>
      <w:sz w:val="24"/>
      <w:szCs w:val="24"/>
    </w:rPr>
  </w:style>
  <w:style w:type="paragraph" w:customStyle="1" w:styleId="langswitches1">
    <w:name w:val="langswitches1"/>
    <w:basedOn w:val="Normal"/>
    <w:qFormat/>
    <w:rsid w:val="00C12ABA"/>
    <w:pPr>
      <w:spacing w:after="0" w:line="240" w:lineRule="auto"/>
      <w:ind w:left="450" w:right="450"/>
    </w:pPr>
    <w:rPr>
      <w:rFonts w:ascii="Times New Roman" w:eastAsia="Times New Roman" w:hAnsi="Times New Roman" w:cs="Times New Roman"/>
      <w:sz w:val="24"/>
      <w:szCs w:val="24"/>
    </w:rPr>
  </w:style>
  <w:style w:type="paragraph" w:customStyle="1" w:styleId="plpopuptext1">
    <w:name w:val="pl_popup_text1"/>
    <w:basedOn w:val="Normal"/>
    <w:qFormat/>
    <w:rsid w:val="00C12ABA"/>
    <w:pPr>
      <w:spacing w:before="75" w:after="100" w:afterAutospacing="1" w:line="240" w:lineRule="auto"/>
      <w:ind w:left="150"/>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nhideWhenUsed/>
    <w:rsid w:val="00C12ABA"/>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rsid w:val="00C12ABA"/>
    <w:rPr>
      <w:rFonts w:ascii="Arial" w:eastAsia="Times New Roman" w:hAnsi="Arial" w:cs="Times New Roman"/>
      <w:vanish/>
      <w:sz w:val="16"/>
      <w:szCs w:val="16"/>
    </w:rPr>
  </w:style>
  <w:style w:type="paragraph" w:styleId="z-BottomofForm">
    <w:name w:val="HTML Bottom of Form"/>
    <w:basedOn w:val="Normal"/>
    <w:next w:val="Normal"/>
    <w:link w:val="z-BottomofFormChar"/>
    <w:hidden/>
    <w:unhideWhenUsed/>
    <w:rsid w:val="00C12ABA"/>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rsid w:val="00C12ABA"/>
    <w:rPr>
      <w:rFonts w:ascii="Arial" w:eastAsia="Times New Roman" w:hAnsi="Arial" w:cs="Times New Roman"/>
      <w:vanish/>
      <w:sz w:val="16"/>
      <w:szCs w:val="16"/>
    </w:rPr>
  </w:style>
  <w:style w:type="paragraph" w:styleId="FootnoteText">
    <w:name w:val="footnote text"/>
    <w:aliases w:val="fn,Footnote Text Char1 Char1,Footnote Text Char Char Char1,Footnote Text Char1 Char Char,Footnote Text Char Char Char Char,single space,FOOTNOTES,ADB,WB-Fußnotentext,Footnote,Fußnote,footnote text Char,single space Char Char"/>
    <w:basedOn w:val="Normal"/>
    <w:link w:val="FootnoteTextChar"/>
    <w:uiPriority w:val="99"/>
    <w:unhideWhenUsed/>
    <w:rsid w:val="00C12ABA"/>
    <w:pPr>
      <w:spacing w:after="0" w:line="240" w:lineRule="auto"/>
    </w:pPr>
    <w:rPr>
      <w:rFonts w:ascii="Calibri" w:eastAsia="Times New Roman" w:hAnsi="Calibri" w:cs="Times New Roman"/>
      <w:sz w:val="20"/>
      <w:szCs w:val="20"/>
    </w:rPr>
  </w:style>
  <w:style w:type="character" w:customStyle="1" w:styleId="FootnoteTextChar">
    <w:name w:val="Footnote Text Char"/>
    <w:aliases w:val="fn Char,Footnote Text Char1 Char1 Char,Footnote Text Char Char Char1 Char,Footnote Text Char1 Char Char Char,Footnote Text Char Char Char Char Char,single space Char,FOOTNOTES Char,ADB Char,WB-Fußnotentext Char,Footnote Char"/>
    <w:basedOn w:val="DefaultParagraphFont"/>
    <w:link w:val="FootnoteText"/>
    <w:uiPriority w:val="99"/>
    <w:rsid w:val="00C12ABA"/>
    <w:rPr>
      <w:rFonts w:ascii="Calibri" w:eastAsia="Times New Roman" w:hAnsi="Calibri" w:cs="Times New Roman"/>
      <w:sz w:val="20"/>
      <w:szCs w:val="20"/>
    </w:rPr>
  </w:style>
  <w:style w:type="character" w:customStyle="1" w:styleId="BodyTextChar1">
    <w:name w:val="Body Text Char1"/>
    <w:aliases w:val="(Main Text) Char1,date Char1,Body Text (Main text) Char1"/>
    <w:uiPriority w:val="99"/>
    <w:rsid w:val="00C12ABA"/>
    <w:rPr>
      <w:rFonts w:ascii="Arial Armenian" w:hAnsi="Arial Armenian" w:cs="Times New Roman"/>
      <w:sz w:val="20"/>
      <w:szCs w:val="20"/>
      <w:lang w:eastAsia="ru-RU"/>
    </w:rPr>
  </w:style>
  <w:style w:type="paragraph" w:styleId="BodyText2">
    <w:name w:val="Body Text 2"/>
    <w:basedOn w:val="Normal"/>
    <w:link w:val="BodyText2Char"/>
    <w:unhideWhenUsed/>
    <w:rsid w:val="00C12ABA"/>
    <w:pPr>
      <w:spacing w:after="120" w:line="480" w:lineRule="auto"/>
    </w:pPr>
    <w:rPr>
      <w:rFonts w:ascii="Arial Armenian" w:eastAsia="Times New Roman" w:hAnsi="Arial Armenian" w:cs="Times New Roman"/>
      <w:sz w:val="24"/>
      <w:szCs w:val="24"/>
    </w:rPr>
  </w:style>
  <w:style w:type="character" w:customStyle="1" w:styleId="BodyText2Char">
    <w:name w:val="Body Text 2 Char"/>
    <w:basedOn w:val="DefaultParagraphFont"/>
    <w:link w:val="BodyText2"/>
    <w:rsid w:val="00C12ABA"/>
    <w:rPr>
      <w:rFonts w:ascii="Arial Armenian" w:eastAsia="Times New Roman" w:hAnsi="Arial Armenian" w:cs="Times New Roman"/>
      <w:sz w:val="24"/>
      <w:szCs w:val="24"/>
    </w:rPr>
  </w:style>
  <w:style w:type="character" w:customStyle="1" w:styleId="FontStyle22">
    <w:name w:val="Font Style22"/>
    <w:rsid w:val="00C12ABA"/>
    <w:rPr>
      <w:rFonts w:ascii="Sylfaen" w:hAnsi="Sylfaen"/>
      <w:sz w:val="22"/>
    </w:rPr>
  </w:style>
  <w:style w:type="paragraph" w:styleId="BodyTextIndent2">
    <w:name w:val="Body Text Indent 2"/>
    <w:basedOn w:val="Normal"/>
    <w:link w:val="BodyTextIndent2Char"/>
    <w:unhideWhenUsed/>
    <w:rsid w:val="00C12ABA"/>
    <w:pPr>
      <w:spacing w:after="120" w:line="480" w:lineRule="auto"/>
      <w:ind w:left="283"/>
    </w:pPr>
    <w:rPr>
      <w:rFonts w:ascii="Calibri" w:eastAsia="Times New Roman" w:hAnsi="Calibri" w:cs="Times New Roman"/>
    </w:rPr>
  </w:style>
  <w:style w:type="character" w:customStyle="1" w:styleId="BodyTextIndent2Char">
    <w:name w:val="Body Text Indent 2 Char"/>
    <w:basedOn w:val="DefaultParagraphFont"/>
    <w:link w:val="BodyTextIndent2"/>
    <w:rsid w:val="00C12ABA"/>
    <w:rPr>
      <w:rFonts w:ascii="Calibri" w:eastAsia="Times New Roman" w:hAnsi="Calibri" w:cs="Times New Roman"/>
    </w:rPr>
  </w:style>
  <w:style w:type="paragraph" w:styleId="BodyTextIndent">
    <w:name w:val="Body Text Indent"/>
    <w:aliases w:val="(Table Source)"/>
    <w:basedOn w:val="Normal"/>
    <w:link w:val="BodyTextIndentChar"/>
    <w:unhideWhenUsed/>
    <w:rsid w:val="00C12ABA"/>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aliases w:val="(Table Source) Char"/>
    <w:basedOn w:val="DefaultParagraphFont"/>
    <w:link w:val="BodyTextIndent"/>
    <w:rsid w:val="00C12ABA"/>
    <w:rPr>
      <w:rFonts w:ascii="Times New Roman" w:eastAsia="Times New Roman" w:hAnsi="Times New Roman" w:cs="Times New Roman"/>
      <w:sz w:val="24"/>
      <w:szCs w:val="24"/>
    </w:rPr>
  </w:style>
  <w:style w:type="paragraph" w:customStyle="1" w:styleId="20">
    <w:name w:val="Знак Знак2"/>
    <w:basedOn w:val="Normal"/>
    <w:qFormat/>
    <w:rsid w:val="00C12ABA"/>
    <w:pPr>
      <w:spacing w:after="160" w:line="240" w:lineRule="exact"/>
    </w:pPr>
    <w:rPr>
      <w:rFonts w:ascii="Verdana" w:eastAsia="Times New Roman" w:hAnsi="Verdana" w:cs="Verdana"/>
      <w:noProof/>
      <w:sz w:val="20"/>
      <w:szCs w:val="20"/>
    </w:rPr>
  </w:style>
  <w:style w:type="paragraph" w:customStyle="1" w:styleId="Text">
    <w:name w:val="Text"/>
    <w:basedOn w:val="Normal"/>
    <w:qFormat/>
    <w:rsid w:val="00C12ABA"/>
    <w:pPr>
      <w:overflowPunct w:val="0"/>
      <w:autoSpaceDE w:val="0"/>
      <w:autoSpaceDN w:val="0"/>
      <w:adjustRightInd w:val="0"/>
      <w:spacing w:after="220" w:line="240" w:lineRule="auto"/>
      <w:jc w:val="both"/>
      <w:textAlignment w:val="baseline"/>
    </w:pPr>
    <w:rPr>
      <w:rFonts w:ascii="Times New Roman" w:eastAsia="Times New Roman" w:hAnsi="Times New Roman" w:cs="Times New Roman"/>
      <w:szCs w:val="20"/>
      <w:lang w:val="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rsid w:val="00C12ABA"/>
    <w:pPr>
      <w:spacing w:after="160" w:line="240" w:lineRule="exact"/>
    </w:pPr>
    <w:rPr>
      <w:rFonts w:ascii="Arial" w:eastAsia="Times New Roman" w:hAnsi="Arial" w:cs="Arial"/>
      <w:sz w:val="20"/>
      <w:szCs w:val="20"/>
    </w:rPr>
  </w:style>
  <w:style w:type="paragraph" w:customStyle="1" w:styleId="CharChar0">
    <w:name w:val="Char Char Знак Знак"/>
    <w:basedOn w:val="Normal"/>
    <w:qFormat/>
    <w:rsid w:val="00C12ABA"/>
    <w:pPr>
      <w:spacing w:after="160" w:line="240" w:lineRule="exact"/>
    </w:pPr>
    <w:rPr>
      <w:rFonts w:ascii="Arial" w:eastAsia="Times New Roman" w:hAnsi="Arial" w:cs="Arial"/>
      <w:sz w:val="20"/>
      <w:szCs w:val="20"/>
    </w:rPr>
  </w:style>
  <w:style w:type="paragraph" w:customStyle="1" w:styleId="11">
    <w:name w:val="Абзац списка1"/>
    <w:aliases w:val="Варианты ответов"/>
    <w:basedOn w:val="Normal"/>
    <w:qFormat/>
    <w:rsid w:val="00C12ABA"/>
    <w:pPr>
      <w:spacing w:after="0" w:line="360" w:lineRule="auto"/>
      <w:ind w:left="720"/>
      <w:contextualSpacing/>
    </w:pPr>
    <w:rPr>
      <w:rFonts w:ascii="Arial Armenian" w:eastAsia="Times New Roman" w:hAnsi="Arial Armenian" w:cs="Times New Roman"/>
      <w:sz w:val="24"/>
      <w:szCs w:val="24"/>
    </w:rPr>
  </w:style>
  <w:style w:type="character" w:customStyle="1" w:styleId="TitleChar1">
    <w:name w:val="Title Char1"/>
    <w:locked/>
    <w:rsid w:val="00C12ABA"/>
    <w:rPr>
      <w:rFonts w:ascii="Arial Armenian" w:hAnsi="Arial Armenian"/>
      <w:b/>
      <w:u w:val="single"/>
      <w:lang w:val="en-US" w:eastAsia="en-US"/>
    </w:rPr>
  </w:style>
  <w:style w:type="paragraph" w:customStyle="1" w:styleId="CharCharCharCharCharChar1CharCharCharCharCharCharCharCharChar">
    <w:name w:val="Char Char Char Char Char Char1 Char Char Char Char Char Char Char Char Char Знак Знак"/>
    <w:basedOn w:val="Normal"/>
    <w:qFormat/>
    <w:rsid w:val="00C12ABA"/>
    <w:pPr>
      <w:spacing w:after="160" w:line="240" w:lineRule="exact"/>
    </w:pPr>
    <w:rPr>
      <w:rFonts w:ascii="Arial" w:eastAsia="Times New Roman" w:hAnsi="Arial" w:cs="Arial"/>
      <w:sz w:val="20"/>
      <w:szCs w:val="20"/>
    </w:rPr>
  </w:style>
  <w:style w:type="paragraph" w:customStyle="1" w:styleId="dec-name">
    <w:name w:val="dec-name"/>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 text_"/>
    <w:link w:val="BodyText1"/>
    <w:uiPriority w:val="99"/>
    <w:locked/>
    <w:rsid w:val="00C12ABA"/>
    <w:rPr>
      <w:sz w:val="21"/>
      <w:shd w:val="clear" w:color="auto" w:fill="FFFFFF"/>
    </w:rPr>
  </w:style>
  <w:style w:type="character" w:customStyle="1" w:styleId="Bodytext6">
    <w:name w:val="Body text (6)_"/>
    <w:link w:val="Bodytext61"/>
    <w:uiPriority w:val="99"/>
    <w:locked/>
    <w:rsid w:val="00C12ABA"/>
    <w:rPr>
      <w:b/>
      <w:shd w:val="clear" w:color="auto" w:fill="FFFFFF"/>
    </w:rPr>
  </w:style>
  <w:style w:type="paragraph" w:customStyle="1" w:styleId="BodyText1">
    <w:name w:val="Body Text1"/>
    <w:basedOn w:val="Normal"/>
    <w:link w:val="Bodytext0"/>
    <w:uiPriority w:val="99"/>
    <w:qFormat/>
    <w:rsid w:val="00C12ABA"/>
    <w:pPr>
      <w:shd w:val="clear" w:color="auto" w:fill="FFFFFF"/>
      <w:spacing w:before="60" w:after="0" w:line="245" w:lineRule="exact"/>
      <w:jc w:val="right"/>
    </w:pPr>
    <w:rPr>
      <w:sz w:val="21"/>
    </w:rPr>
  </w:style>
  <w:style w:type="paragraph" w:customStyle="1" w:styleId="Bodytext61">
    <w:name w:val="Body text (6)1"/>
    <w:basedOn w:val="Normal"/>
    <w:link w:val="Bodytext6"/>
    <w:uiPriority w:val="99"/>
    <w:qFormat/>
    <w:rsid w:val="00C12ABA"/>
    <w:pPr>
      <w:shd w:val="clear" w:color="auto" w:fill="FFFFFF"/>
      <w:spacing w:after="0" w:line="240" w:lineRule="atLeast"/>
    </w:pPr>
    <w:rPr>
      <w:b/>
    </w:rPr>
  </w:style>
  <w:style w:type="character" w:customStyle="1" w:styleId="Heading20">
    <w:name w:val="Heading #2_"/>
    <w:link w:val="Heading21"/>
    <w:uiPriority w:val="99"/>
    <w:locked/>
    <w:rsid w:val="00C12ABA"/>
    <w:rPr>
      <w:b/>
      <w:shd w:val="clear" w:color="auto" w:fill="FFFFFF"/>
    </w:rPr>
  </w:style>
  <w:style w:type="character" w:customStyle="1" w:styleId="BodytextItalic">
    <w:name w:val="Body text + Italic"/>
    <w:aliases w:val="Scaling 120%"/>
    <w:uiPriority w:val="99"/>
    <w:rsid w:val="00C12ABA"/>
    <w:rPr>
      <w:i/>
      <w:spacing w:val="0"/>
      <w:w w:val="120"/>
      <w:sz w:val="21"/>
      <w:shd w:val="clear" w:color="auto" w:fill="FFFFFF"/>
    </w:rPr>
  </w:style>
  <w:style w:type="character" w:customStyle="1" w:styleId="Bodytext8pt">
    <w:name w:val="Body text + 8 pt"/>
    <w:aliases w:val="Bold"/>
    <w:uiPriority w:val="99"/>
    <w:rsid w:val="00C12ABA"/>
    <w:rPr>
      <w:b/>
      <w:spacing w:val="0"/>
      <w:sz w:val="16"/>
      <w:shd w:val="clear" w:color="auto" w:fill="FFFFFF"/>
    </w:rPr>
  </w:style>
  <w:style w:type="paragraph" w:customStyle="1" w:styleId="Heading21">
    <w:name w:val="Heading #2"/>
    <w:basedOn w:val="Normal"/>
    <w:link w:val="Heading20"/>
    <w:uiPriority w:val="99"/>
    <w:qFormat/>
    <w:rsid w:val="00C12ABA"/>
    <w:pPr>
      <w:shd w:val="clear" w:color="auto" w:fill="FFFFFF"/>
      <w:spacing w:before="240" w:after="360" w:line="240" w:lineRule="atLeast"/>
      <w:ind w:firstLine="400"/>
      <w:outlineLvl w:val="1"/>
    </w:pPr>
    <w:rPr>
      <w:b/>
    </w:rPr>
  </w:style>
  <w:style w:type="character" w:customStyle="1" w:styleId="Bodytext10pt">
    <w:name w:val="Body text + 10 pt"/>
    <w:uiPriority w:val="99"/>
    <w:rsid w:val="00C12ABA"/>
    <w:rPr>
      <w:spacing w:val="0"/>
      <w:sz w:val="20"/>
      <w:shd w:val="clear" w:color="auto" w:fill="FFFFFF"/>
    </w:rPr>
  </w:style>
  <w:style w:type="character" w:customStyle="1" w:styleId="Bodytext60">
    <w:name w:val="Body text (6)"/>
    <w:uiPriority w:val="99"/>
    <w:rsid w:val="00C12ABA"/>
    <w:rPr>
      <w:spacing w:val="0"/>
      <w:sz w:val="20"/>
      <w:shd w:val="clear" w:color="auto" w:fill="FFFFFF"/>
    </w:rPr>
  </w:style>
  <w:style w:type="character" w:customStyle="1" w:styleId="Bodytext6Spacing6pt">
    <w:name w:val="Body text (6) + Spacing 6 pt"/>
    <w:uiPriority w:val="99"/>
    <w:rsid w:val="00C12ABA"/>
    <w:rPr>
      <w:spacing w:val="120"/>
      <w:sz w:val="20"/>
      <w:shd w:val="clear" w:color="auto" w:fill="FFFFFF"/>
    </w:rPr>
  </w:style>
  <w:style w:type="character" w:customStyle="1" w:styleId="yiv4145141429">
    <w:name w:val="yiv4145141429"/>
    <w:rsid w:val="00C12ABA"/>
    <w:rPr>
      <w:rFonts w:cs="Times New Roman"/>
    </w:rPr>
  </w:style>
  <w:style w:type="character" w:customStyle="1" w:styleId="hps">
    <w:name w:val="hps"/>
    <w:rsid w:val="00C12ABA"/>
  </w:style>
  <w:style w:type="character" w:customStyle="1" w:styleId="BodyTextIndent3Char1">
    <w:name w:val="Body Text Indent 3 Char1"/>
    <w:uiPriority w:val="99"/>
    <w:locked/>
    <w:rsid w:val="00C12ABA"/>
    <w:rPr>
      <w:sz w:val="16"/>
    </w:rPr>
  </w:style>
  <w:style w:type="paragraph" w:customStyle="1" w:styleId="Standard">
    <w:name w:val="Standard"/>
    <w:qFormat/>
    <w:rsid w:val="00C12ABA"/>
    <w:pPr>
      <w:suppressAutoHyphens/>
      <w:autoSpaceDN w:val="0"/>
      <w:spacing w:after="0" w:line="240" w:lineRule="auto"/>
    </w:pPr>
    <w:rPr>
      <w:rFonts w:ascii="Arial Armenian" w:eastAsia="Times New Roman" w:hAnsi="Arial Armenian" w:cs="Arial Armenian"/>
      <w:kern w:val="3"/>
      <w:sz w:val="20"/>
      <w:szCs w:val="20"/>
      <w:lang w:eastAsia="zh-CN"/>
    </w:rPr>
  </w:style>
  <w:style w:type="character" w:customStyle="1" w:styleId="StrongEmphasis">
    <w:name w:val="Strong Emphasis"/>
    <w:rsid w:val="00C12ABA"/>
    <w:rPr>
      <w:b/>
    </w:rPr>
  </w:style>
  <w:style w:type="character" w:customStyle="1" w:styleId="FontStyle37">
    <w:name w:val="Font Style37"/>
    <w:rsid w:val="00C12ABA"/>
    <w:rPr>
      <w:rFonts w:ascii="Sylfaen" w:hAnsi="Sylfaen"/>
      <w:sz w:val="22"/>
    </w:rPr>
  </w:style>
  <w:style w:type="character" w:customStyle="1" w:styleId="NoSpacingChar">
    <w:name w:val="No Spacing Char"/>
    <w:link w:val="NoSpacing"/>
    <w:uiPriority w:val="99"/>
    <w:locked/>
    <w:rsid w:val="00C12ABA"/>
    <w:rPr>
      <w:rFonts w:ascii="Calibri" w:eastAsia="Calibri" w:hAnsi="Calibri" w:cs="Times New Roman"/>
    </w:rPr>
  </w:style>
  <w:style w:type="character" w:customStyle="1" w:styleId="zw-portion">
    <w:name w:val="zw-portion"/>
    <w:rsid w:val="00C12ABA"/>
  </w:style>
  <w:style w:type="character" w:customStyle="1" w:styleId="shorttext">
    <w:name w:val="short_text"/>
    <w:rsid w:val="00C12ABA"/>
  </w:style>
  <w:style w:type="character" w:styleId="SubtleEmphasis">
    <w:name w:val="Subtle Emphasis"/>
    <w:uiPriority w:val="19"/>
    <w:qFormat/>
    <w:rsid w:val="00C12ABA"/>
    <w:rPr>
      <w:i/>
      <w:color w:val="404040"/>
    </w:rPr>
  </w:style>
  <w:style w:type="character" w:customStyle="1" w:styleId="longtext">
    <w:name w:val="long_text"/>
    <w:rsid w:val="00C12ABA"/>
    <w:rPr>
      <w:rFonts w:cs="Times New Roman"/>
    </w:rPr>
  </w:style>
  <w:style w:type="character" w:customStyle="1" w:styleId="BodytextChar0">
    <w:name w:val="Body text Char"/>
    <w:rsid w:val="00C12ABA"/>
    <w:rPr>
      <w:rFonts w:ascii="Calibri" w:eastAsia="Times New Roman" w:hAnsi="Calibri"/>
      <w:lang w:val="en-GB"/>
    </w:rPr>
  </w:style>
  <w:style w:type="paragraph" w:customStyle="1" w:styleId="Bullet">
    <w:name w:val="Bullet"/>
    <w:aliases w:val="bl,Bullet L1,bl1"/>
    <w:basedOn w:val="Normal"/>
    <w:link w:val="BulletChar"/>
    <w:qFormat/>
    <w:rsid w:val="00C12ABA"/>
    <w:pPr>
      <w:numPr>
        <w:numId w:val="8"/>
      </w:numPr>
      <w:spacing w:before="80" w:after="80" w:line="259" w:lineRule="auto"/>
      <w:contextualSpacing/>
    </w:pPr>
    <w:rPr>
      <w:rFonts w:ascii="Calibri" w:eastAsia="Times New Roman" w:hAnsi="Calibri" w:cs="Times New Roman"/>
      <w:sz w:val="20"/>
      <w:szCs w:val="20"/>
      <w:lang w:val="en-GB"/>
    </w:rPr>
  </w:style>
  <w:style w:type="character" w:customStyle="1" w:styleId="BulletChar">
    <w:name w:val="Bullet Char"/>
    <w:link w:val="Bullet"/>
    <w:locked/>
    <w:rsid w:val="00C12ABA"/>
    <w:rPr>
      <w:rFonts w:ascii="Calibri" w:eastAsia="Times New Roman" w:hAnsi="Calibri" w:cs="Times New Roman"/>
      <w:sz w:val="20"/>
      <w:szCs w:val="20"/>
      <w:lang w:val="en-GB"/>
    </w:rPr>
  </w:style>
  <w:style w:type="paragraph" w:styleId="ListBullet">
    <w:name w:val="List Bullet"/>
    <w:basedOn w:val="Normal"/>
    <w:rsid w:val="00C12ABA"/>
    <w:pPr>
      <w:numPr>
        <w:numId w:val="9"/>
      </w:numPr>
      <w:spacing w:after="0" w:line="240" w:lineRule="auto"/>
    </w:pPr>
    <w:rPr>
      <w:rFonts w:ascii="Arial Armenian" w:eastAsia="Times New Roman" w:hAnsi="Arial Armenian" w:cs="Times New Roman"/>
      <w:sz w:val="20"/>
      <w:szCs w:val="20"/>
      <w:lang w:eastAsia="ru-RU"/>
    </w:rPr>
  </w:style>
  <w:style w:type="paragraph" w:customStyle="1" w:styleId="p3">
    <w:name w:val="p3"/>
    <w:basedOn w:val="Normal"/>
    <w:qFormat/>
    <w:rsid w:val="00C12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2">
    <w:name w:val="Основной текст1"/>
    <w:rsid w:val="00C12ABA"/>
    <w:rPr>
      <w:rFonts w:ascii="Arial Unicode MS" w:eastAsia="Arial Unicode MS" w:hAnsi="Arial Unicode MS"/>
      <w:color w:val="000000"/>
      <w:spacing w:val="0"/>
      <w:w w:val="100"/>
      <w:position w:val="0"/>
      <w:sz w:val="30"/>
      <w:u w:val="none"/>
      <w:lang w:val="hy-AM"/>
    </w:rPr>
  </w:style>
  <w:style w:type="character" w:customStyle="1" w:styleId="Heading4Char1">
    <w:name w:val="Heading 4 Char1"/>
    <w:rsid w:val="00C12ABA"/>
    <w:rPr>
      <w:b/>
      <w:caps/>
      <w:sz w:val="24"/>
    </w:rPr>
  </w:style>
  <w:style w:type="character" w:customStyle="1" w:styleId="13">
    <w:name w:val="Основной текст Знак1"/>
    <w:semiHidden/>
    <w:locked/>
    <w:rsid w:val="00C12ABA"/>
  </w:style>
  <w:style w:type="character" w:customStyle="1" w:styleId="FontStyle12">
    <w:name w:val="Font Style12"/>
    <w:rsid w:val="00C12ABA"/>
    <w:rPr>
      <w:rFonts w:ascii="Sylfaen" w:hAnsi="Sylfaen"/>
      <w:sz w:val="22"/>
    </w:rPr>
  </w:style>
  <w:style w:type="paragraph" w:customStyle="1" w:styleId="CharCharChar1CharCharCharCharCharCharCharCharCharCharCharCharCharCharChar">
    <w:name w:val="Char Char Char1 Char Char Char Char Char Char Char Char Char Char Char Char Char Char Char"/>
    <w:basedOn w:val="Normal"/>
    <w:qFormat/>
    <w:rsid w:val="00C12ABA"/>
    <w:pPr>
      <w:spacing w:after="160" w:line="240" w:lineRule="exact"/>
    </w:pPr>
    <w:rPr>
      <w:rFonts w:ascii="Verdana" w:eastAsia="MS Mincho" w:hAnsi="Verdana" w:cs="Times New Roman"/>
      <w:sz w:val="20"/>
      <w:szCs w:val="20"/>
      <w:lang w:val="en-GB"/>
    </w:rPr>
  </w:style>
  <w:style w:type="character" w:customStyle="1" w:styleId="user-name">
    <w:name w:val="user-name"/>
    <w:rsid w:val="00C12ABA"/>
  </w:style>
  <w:style w:type="character" w:customStyle="1" w:styleId="user-name1">
    <w:name w:val="user-name1"/>
    <w:rsid w:val="00C12ABA"/>
    <w:rPr>
      <w:color w:val="999999"/>
    </w:rPr>
  </w:style>
  <w:style w:type="paragraph" w:customStyle="1" w:styleId="CharCharCharCharCharCharCharCharCharCharChar">
    <w:name w:val="Char Char Char Знак Char Char Char Char Char Знак Char Char Char"/>
    <w:basedOn w:val="Normal"/>
    <w:qFormat/>
    <w:rsid w:val="00C12ABA"/>
    <w:pPr>
      <w:spacing w:after="160" w:line="240" w:lineRule="exact"/>
    </w:pPr>
    <w:rPr>
      <w:rFonts w:ascii="Arial" w:eastAsia="Times New Roman" w:hAnsi="Arial" w:cs="Arial"/>
      <w:sz w:val="20"/>
      <w:szCs w:val="20"/>
    </w:rPr>
  </w:style>
  <w:style w:type="character" w:customStyle="1" w:styleId="110">
    <w:name w:val="Основной текст11"/>
    <w:rsid w:val="00C12ABA"/>
    <w:rPr>
      <w:rFonts w:ascii="Arial Unicode MS" w:eastAsia="Arial Unicode MS" w:hAnsi="Arial Unicode MS"/>
      <w:color w:val="000000"/>
      <w:spacing w:val="0"/>
      <w:w w:val="100"/>
      <w:position w:val="0"/>
      <w:sz w:val="30"/>
      <w:u w:val="none"/>
      <w:lang w:val="hy-AM"/>
    </w:rPr>
  </w:style>
  <w:style w:type="paragraph" w:styleId="BlockText">
    <w:name w:val="Block Text"/>
    <w:basedOn w:val="Normal"/>
    <w:uiPriority w:val="99"/>
    <w:rsid w:val="00C12ABA"/>
    <w:pPr>
      <w:spacing w:after="0" w:line="360" w:lineRule="auto"/>
      <w:ind w:left="-142" w:right="-756" w:firstLine="709"/>
      <w:jc w:val="both"/>
    </w:pPr>
    <w:rPr>
      <w:rFonts w:ascii="Times Armenian" w:eastAsia="Times New Roman" w:hAnsi="Times Armenian" w:cs="Times New Roman"/>
      <w:sz w:val="24"/>
      <w:szCs w:val="20"/>
      <w:lang w:val="en-AU"/>
    </w:rPr>
  </w:style>
  <w:style w:type="paragraph" w:customStyle="1" w:styleId="CharChar1">
    <w:name w:val="Char Char"/>
    <w:basedOn w:val="Normal"/>
    <w:next w:val="Normal"/>
    <w:qFormat/>
    <w:rsid w:val="00C12ABA"/>
    <w:pPr>
      <w:spacing w:after="160" w:line="240" w:lineRule="exact"/>
    </w:pPr>
    <w:rPr>
      <w:rFonts w:ascii="Tahoma" w:eastAsia="Times New Roman" w:hAnsi="Tahoma" w:cs="Times New Roman"/>
      <w:sz w:val="24"/>
      <w:szCs w:val="20"/>
    </w:rPr>
  </w:style>
  <w:style w:type="paragraph" w:customStyle="1" w:styleId="CharCharCharCharCharCharChar">
    <w:name w:val="Char Char Char Char Char Char Char"/>
    <w:basedOn w:val="Normal"/>
    <w:next w:val="Normal"/>
    <w:qFormat/>
    <w:rsid w:val="00C12ABA"/>
    <w:pPr>
      <w:spacing w:after="160" w:line="240" w:lineRule="exact"/>
    </w:pPr>
    <w:rPr>
      <w:rFonts w:ascii="Tahoma" w:eastAsia="Times New Roman" w:hAnsi="Tahoma" w:cs="Times New Roman"/>
      <w:sz w:val="24"/>
      <w:szCs w:val="20"/>
    </w:rPr>
  </w:style>
  <w:style w:type="paragraph" w:customStyle="1" w:styleId="CharCharCharCharCharCharChar1">
    <w:name w:val="Char Char Char Char Char Char Char1"/>
    <w:basedOn w:val="Normal"/>
    <w:next w:val="Normal"/>
    <w:qFormat/>
    <w:rsid w:val="00C12ABA"/>
    <w:pPr>
      <w:spacing w:after="160" w:line="240" w:lineRule="exact"/>
    </w:pPr>
    <w:rPr>
      <w:rFonts w:ascii="Tahoma" w:eastAsia="Times New Roman" w:hAnsi="Tahoma" w:cs="Times New Roman"/>
      <w:sz w:val="24"/>
      <w:szCs w:val="20"/>
    </w:rPr>
  </w:style>
  <w:style w:type="paragraph" w:customStyle="1" w:styleId="CharChar10">
    <w:name w:val="Char Char1"/>
    <w:basedOn w:val="Normal"/>
    <w:next w:val="Normal"/>
    <w:qFormat/>
    <w:rsid w:val="00C12ABA"/>
    <w:pPr>
      <w:spacing w:after="160" w:line="240" w:lineRule="exact"/>
    </w:pPr>
    <w:rPr>
      <w:rFonts w:ascii="Tahoma" w:eastAsia="Times New Roman" w:hAnsi="Tahoma" w:cs="Times New Roman"/>
      <w:sz w:val="24"/>
      <w:szCs w:val="20"/>
    </w:rPr>
  </w:style>
  <w:style w:type="paragraph" w:customStyle="1" w:styleId="StyleGHEAGrapalatJustifiedBefore12pt">
    <w:name w:val="Style GHEA Grapalat Justified Before:  12 pt"/>
    <w:basedOn w:val="Normal"/>
    <w:link w:val="StyleGHEAGrapalatJustifiedBefore12ptChar"/>
    <w:qFormat/>
    <w:rsid w:val="00C12ABA"/>
    <w:pPr>
      <w:numPr>
        <w:numId w:val="10"/>
      </w:numPr>
      <w:spacing w:before="240" w:after="240" w:line="240" w:lineRule="auto"/>
      <w:jc w:val="both"/>
    </w:pPr>
    <w:rPr>
      <w:rFonts w:ascii="GHEA Grapalat" w:eastAsia="Times New Roman" w:hAnsi="GHEA Grapalat" w:cs="Times New Roman"/>
      <w:sz w:val="24"/>
      <w:szCs w:val="20"/>
      <w:lang w:eastAsia="ru-RU"/>
    </w:rPr>
  </w:style>
  <w:style w:type="character" w:customStyle="1" w:styleId="StyleGHEAGrapalatJustifiedBefore12ptChar">
    <w:name w:val="Style GHEA Grapalat Justified Before:  12 pt Char"/>
    <w:link w:val="StyleGHEAGrapalatJustifiedBefore12pt"/>
    <w:locked/>
    <w:rsid w:val="00C12ABA"/>
    <w:rPr>
      <w:rFonts w:ascii="GHEA Grapalat" w:eastAsia="Times New Roman" w:hAnsi="GHEA Grapalat" w:cs="Times New Roman"/>
      <w:sz w:val="24"/>
      <w:szCs w:val="20"/>
      <w:lang w:eastAsia="ru-RU"/>
    </w:rPr>
  </w:style>
  <w:style w:type="paragraph" w:styleId="TOC1">
    <w:name w:val="toc 1"/>
    <w:basedOn w:val="Normal"/>
    <w:next w:val="Normal"/>
    <w:autoRedefine/>
    <w:rsid w:val="00C12ABA"/>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character" w:customStyle="1" w:styleId="FontStyle16">
    <w:name w:val="Font Style16"/>
    <w:rsid w:val="00C12ABA"/>
    <w:rPr>
      <w:rFonts w:ascii="Tahoma" w:hAnsi="Tahoma"/>
      <w:sz w:val="18"/>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uiPriority w:val="99"/>
    <w:locked/>
    <w:rsid w:val="00C12ABA"/>
    <w:rPr>
      <w:lang w:val="en-GB" w:eastAsia="ru-RU"/>
    </w:rPr>
  </w:style>
  <w:style w:type="paragraph" w:customStyle="1" w:styleId="21">
    <w:name w:val="Абзац списка2"/>
    <w:basedOn w:val="Normal"/>
    <w:qFormat/>
    <w:rsid w:val="00C12ABA"/>
    <w:pPr>
      <w:ind w:left="720"/>
      <w:contextualSpacing/>
    </w:pPr>
    <w:rPr>
      <w:rFonts w:ascii="Calibri" w:eastAsia="Times New Roman" w:hAnsi="Calibri" w:cs="Times New Roman"/>
      <w:lang w:val="ru-RU"/>
    </w:rPr>
  </w:style>
  <w:style w:type="character" w:styleId="FootnoteReference">
    <w:name w:val="footnote reference"/>
    <w:uiPriority w:val="99"/>
    <w:unhideWhenUsed/>
    <w:rsid w:val="00C12ABA"/>
    <w:rPr>
      <w:vertAlign w:val="superscript"/>
    </w:rPr>
  </w:style>
  <w:style w:type="paragraph" w:customStyle="1" w:styleId="BodyText20">
    <w:name w:val="Body Text2"/>
    <w:basedOn w:val="Normal"/>
    <w:uiPriority w:val="99"/>
    <w:qFormat/>
    <w:rsid w:val="00C12ABA"/>
    <w:pPr>
      <w:shd w:val="clear" w:color="auto" w:fill="FFFFFF"/>
      <w:spacing w:before="60" w:after="0" w:line="245" w:lineRule="exact"/>
      <w:jc w:val="right"/>
    </w:pPr>
    <w:rPr>
      <w:rFonts w:ascii="Times New Roman" w:eastAsia="Times New Roman" w:hAnsi="Times New Roman" w:cs="Times New Roman"/>
      <w:sz w:val="21"/>
      <w:szCs w:val="21"/>
    </w:rPr>
  </w:style>
  <w:style w:type="table" w:customStyle="1" w:styleId="TableGrid11">
    <w:name w:val="Table Grid11"/>
    <w:basedOn w:val="TableNormal"/>
    <w:next w:val="TableGrid"/>
    <w:rsid w:val="00C12ABA"/>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
    <w:name w:val="formtext"/>
    <w:basedOn w:val="Normal"/>
    <w:qFormat/>
    <w:rsid w:val="00C12ABA"/>
    <w:pPr>
      <w:spacing w:before="120" w:after="120" w:line="240" w:lineRule="exact"/>
    </w:pPr>
    <w:rPr>
      <w:rFonts w:ascii="Arial" w:eastAsia="SimSun" w:hAnsi="Arial" w:cs="Times New Roman"/>
      <w:lang w:eastAsia="fr-FR"/>
    </w:rPr>
  </w:style>
  <w:style w:type="paragraph" w:customStyle="1" w:styleId="Clause1">
    <w:name w:val="Clause_1"/>
    <w:basedOn w:val="Normal"/>
    <w:qFormat/>
    <w:rsid w:val="00C12ABA"/>
    <w:pPr>
      <w:numPr>
        <w:numId w:val="13"/>
      </w:numPr>
      <w:tabs>
        <w:tab w:val="left" w:pos="567"/>
      </w:tabs>
      <w:spacing w:after="60" w:line="300" w:lineRule="auto"/>
      <w:ind w:left="720"/>
      <w:jc w:val="both"/>
    </w:pPr>
    <w:rPr>
      <w:rFonts w:ascii="GHEA Grapalat" w:eastAsia="Times New Roman" w:hAnsi="GHEA Grapalat" w:cs="Times New Roman"/>
      <w:lang w:val="hy-AM"/>
    </w:rPr>
  </w:style>
  <w:style w:type="paragraph" w:styleId="PlainText">
    <w:name w:val="Plain Text"/>
    <w:basedOn w:val="Normal"/>
    <w:link w:val="PlainTextChar"/>
    <w:uiPriority w:val="99"/>
    <w:unhideWhenUsed/>
    <w:rsid w:val="00C12ABA"/>
    <w:pPr>
      <w:spacing w:after="0" w:line="240" w:lineRule="auto"/>
    </w:pPr>
    <w:rPr>
      <w:rFonts w:ascii="Times New Roman" w:eastAsia="Times New Roman" w:hAnsi="Times New Roman" w:cs="Times New Roman"/>
      <w:sz w:val="24"/>
      <w:szCs w:val="24"/>
      <w:lang w:eastAsia="hy-AM"/>
    </w:rPr>
  </w:style>
  <w:style w:type="character" w:customStyle="1" w:styleId="PlainTextChar">
    <w:name w:val="Plain Text Char"/>
    <w:basedOn w:val="DefaultParagraphFont"/>
    <w:link w:val="PlainText"/>
    <w:uiPriority w:val="99"/>
    <w:rsid w:val="00C12ABA"/>
    <w:rPr>
      <w:rFonts w:ascii="Times New Roman" w:eastAsia="Times New Roman" w:hAnsi="Times New Roman" w:cs="Times New Roman"/>
      <w:sz w:val="24"/>
      <w:szCs w:val="24"/>
      <w:lang w:eastAsia="hy-AM"/>
    </w:rPr>
  </w:style>
  <w:style w:type="character" w:customStyle="1" w:styleId="fontstyle01">
    <w:name w:val="fontstyle01"/>
    <w:rsid w:val="00C12ABA"/>
    <w:rPr>
      <w:rFonts w:ascii="Sylfaen" w:hAnsi="Sylfaen"/>
      <w:color w:val="000000"/>
      <w:sz w:val="24"/>
    </w:rPr>
  </w:style>
  <w:style w:type="paragraph" w:customStyle="1" w:styleId="Bodytext21">
    <w:name w:val="Body text (2)"/>
    <w:basedOn w:val="Normal"/>
    <w:link w:val="Bodytext22"/>
    <w:qFormat/>
    <w:rsid w:val="00C12ABA"/>
    <w:pPr>
      <w:widowControl w:val="0"/>
      <w:shd w:val="clear" w:color="auto" w:fill="FFFFFF"/>
      <w:spacing w:after="120" w:line="370" w:lineRule="exact"/>
      <w:ind w:hanging="660"/>
      <w:jc w:val="both"/>
    </w:pPr>
    <w:rPr>
      <w:rFonts w:ascii="Arial" w:eastAsia="Times New Roman" w:hAnsi="Arial" w:cs="Arial"/>
      <w:color w:val="000000"/>
      <w:sz w:val="24"/>
      <w:szCs w:val="24"/>
      <w:lang w:val="hy-AM" w:eastAsia="hy-AM"/>
    </w:rPr>
  </w:style>
  <w:style w:type="paragraph" w:styleId="BodyText3">
    <w:name w:val="Body Text 3"/>
    <w:basedOn w:val="Normal"/>
    <w:link w:val="BodyText3Char"/>
    <w:uiPriority w:val="99"/>
    <w:unhideWhenUsed/>
    <w:rsid w:val="00C12ABA"/>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C12ABA"/>
    <w:rPr>
      <w:rFonts w:ascii="Calibri" w:eastAsia="Times New Roman" w:hAnsi="Calibri" w:cs="Times New Roman"/>
      <w:sz w:val="16"/>
      <w:szCs w:val="16"/>
    </w:rPr>
  </w:style>
  <w:style w:type="character" w:customStyle="1" w:styleId="ListParagraphChar1">
    <w:name w:val="List Paragraph Char1"/>
    <w:aliases w:val="Table no. List Paragraph Char,Referenc Char,List Paragraph-ExecSummary Char,Bullet1 Char1,List Paragraph nowy Char"/>
    <w:uiPriority w:val="99"/>
    <w:locked/>
    <w:rsid w:val="00C12ABA"/>
    <w:rPr>
      <w:rFonts w:eastAsia="Times New Roman"/>
      <w:sz w:val="22"/>
    </w:rPr>
  </w:style>
  <w:style w:type="paragraph" w:customStyle="1" w:styleId="Normal20">
    <w:name w:val="Normal 2"/>
    <w:basedOn w:val="NoSpacing"/>
    <w:autoRedefine/>
    <w:uiPriority w:val="99"/>
    <w:qFormat/>
    <w:rsid w:val="00C12ABA"/>
    <w:pPr>
      <w:widowControl w:val="0"/>
      <w:tabs>
        <w:tab w:val="left" w:pos="-426"/>
      </w:tabs>
      <w:adjustRightInd w:val="0"/>
      <w:spacing w:before="120" w:after="160" w:line="360" w:lineRule="atLeast"/>
      <w:jc w:val="center"/>
      <w:textAlignment w:val="baseline"/>
    </w:pPr>
    <w:rPr>
      <w:rFonts w:ascii="GHEA Grapalat" w:eastAsia="Times New Roman" w:hAnsi="GHEA Grapalat" w:cs="Sylfaen"/>
      <w:b/>
      <w:bCs/>
      <w:color w:val="000000"/>
      <w:sz w:val="24"/>
      <w:szCs w:val="24"/>
      <w:lang w:val="lt-LT"/>
    </w:rPr>
  </w:style>
  <w:style w:type="paragraph" w:customStyle="1" w:styleId="SingleTxtG">
    <w:name w:val="_ Single Txt_G"/>
    <w:basedOn w:val="Normal"/>
    <w:link w:val="SingleTxtGChar"/>
    <w:qFormat/>
    <w:rsid w:val="00C12ABA"/>
    <w:pPr>
      <w:suppressAutoHyphens/>
      <w:spacing w:after="120" w:line="240" w:lineRule="atLeast"/>
      <w:ind w:left="1134" w:right="1134"/>
      <w:jc w:val="both"/>
    </w:pPr>
    <w:rPr>
      <w:rFonts w:ascii="Times New Roman" w:eastAsia="SimSun" w:hAnsi="Times New Roman" w:cs="Times New Roman"/>
      <w:sz w:val="20"/>
      <w:szCs w:val="20"/>
      <w:lang w:val="hy-AM" w:eastAsia="hy-AM"/>
    </w:rPr>
  </w:style>
  <w:style w:type="character" w:customStyle="1" w:styleId="SingleTxtGChar">
    <w:name w:val="_ Single Txt_G Char"/>
    <w:link w:val="SingleTxtG"/>
    <w:locked/>
    <w:rsid w:val="00C12ABA"/>
    <w:rPr>
      <w:rFonts w:ascii="Times New Roman" w:eastAsia="SimSun" w:hAnsi="Times New Roman" w:cs="Times New Roman"/>
      <w:sz w:val="20"/>
      <w:szCs w:val="20"/>
      <w:lang w:val="hy-AM" w:eastAsia="hy-AM"/>
    </w:rPr>
  </w:style>
  <w:style w:type="table" w:customStyle="1" w:styleId="TableGrid21">
    <w:name w:val="Table Grid2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2"/>
    <w:basedOn w:val="Normal"/>
    <w:qFormat/>
    <w:rsid w:val="00C12ABA"/>
    <w:pPr>
      <w:spacing w:after="160" w:line="240" w:lineRule="exact"/>
    </w:pPr>
    <w:rPr>
      <w:rFonts w:ascii="Verdana" w:eastAsia="Times New Roman" w:hAnsi="Verdana" w:cs="Verdana"/>
      <w:noProof/>
      <w:sz w:val="20"/>
      <w:szCs w:val="20"/>
    </w:rPr>
  </w:style>
  <w:style w:type="paragraph" w:customStyle="1" w:styleId="CharChar2">
    <w:name w:val="Char Char Знак Знак2"/>
    <w:basedOn w:val="Normal"/>
    <w:qFormat/>
    <w:rsid w:val="00C12ABA"/>
    <w:pPr>
      <w:spacing w:after="160" w:line="240" w:lineRule="exact"/>
    </w:pPr>
    <w:rPr>
      <w:rFonts w:ascii="Arial" w:eastAsia="Times New Roman" w:hAnsi="Arial" w:cs="Arial"/>
      <w:sz w:val="20"/>
      <w:szCs w:val="20"/>
    </w:rPr>
  </w:style>
  <w:style w:type="paragraph" w:customStyle="1" w:styleId="Char2">
    <w:name w:val="Char2"/>
    <w:basedOn w:val="Normal"/>
    <w:qFormat/>
    <w:rsid w:val="00C12ABA"/>
    <w:pPr>
      <w:spacing w:after="160" w:line="240" w:lineRule="exact"/>
    </w:pPr>
    <w:rPr>
      <w:rFonts w:ascii="Arial" w:eastAsia="Times New Roman" w:hAnsi="Arial" w:cs="Arial"/>
      <w:sz w:val="20"/>
      <w:szCs w:val="20"/>
    </w:rPr>
  </w:style>
  <w:style w:type="paragraph" w:customStyle="1" w:styleId="BodyText30">
    <w:name w:val="Body Text3"/>
    <w:basedOn w:val="Normal"/>
    <w:uiPriority w:val="99"/>
    <w:qFormat/>
    <w:rsid w:val="00C12ABA"/>
    <w:pPr>
      <w:shd w:val="clear" w:color="auto" w:fill="FFFFFF"/>
      <w:spacing w:before="60" w:after="0" w:line="245" w:lineRule="exact"/>
      <w:jc w:val="right"/>
    </w:pPr>
    <w:rPr>
      <w:rFonts w:ascii="Calibri" w:eastAsia="Times New Roman" w:hAnsi="Calibri" w:cs="Times New Roman"/>
      <w:sz w:val="21"/>
      <w:szCs w:val="21"/>
      <w:lang w:val="ru-RU" w:eastAsia="ru-RU"/>
    </w:rPr>
  </w:style>
  <w:style w:type="table" w:customStyle="1" w:styleId="TableGrid9">
    <w:name w:val="Table Grid9"/>
    <w:basedOn w:val="TableNormal"/>
    <w:next w:val="TableGrid"/>
    <w:uiPriority w:val="5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нак Знак21"/>
    <w:basedOn w:val="Normal"/>
    <w:qFormat/>
    <w:rsid w:val="00C12ABA"/>
    <w:pPr>
      <w:spacing w:after="160" w:line="240" w:lineRule="exact"/>
    </w:pPr>
    <w:rPr>
      <w:rFonts w:ascii="Verdana" w:eastAsia="Times New Roman" w:hAnsi="Verdana" w:cs="Verdana"/>
      <w:noProof/>
      <w:sz w:val="20"/>
      <w:szCs w:val="20"/>
    </w:rPr>
  </w:style>
  <w:style w:type="paragraph" w:customStyle="1" w:styleId="CharChar11">
    <w:name w:val="Char Char Знак Знак1"/>
    <w:basedOn w:val="Normal"/>
    <w:qFormat/>
    <w:rsid w:val="00C12ABA"/>
    <w:pPr>
      <w:spacing w:after="160" w:line="240" w:lineRule="exact"/>
    </w:pPr>
    <w:rPr>
      <w:rFonts w:ascii="Arial" w:eastAsia="Times New Roman" w:hAnsi="Arial" w:cs="Arial"/>
      <w:sz w:val="20"/>
      <w:szCs w:val="20"/>
    </w:rPr>
  </w:style>
  <w:style w:type="paragraph" w:customStyle="1" w:styleId="Char1">
    <w:name w:val="Char1"/>
    <w:basedOn w:val="Normal"/>
    <w:qFormat/>
    <w:rsid w:val="00C12ABA"/>
    <w:pPr>
      <w:spacing w:after="160" w:line="240" w:lineRule="exact"/>
    </w:pPr>
    <w:rPr>
      <w:rFonts w:ascii="Arial" w:eastAsia="Times New Roman" w:hAnsi="Arial" w:cs="Arial"/>
      <w:sz w:val="20"/>
      <w:szCs w:val="20"/>
    </w:rPr>
  </w:style>
  <w:style w:type="paragraph" w:customStyle="1" w:styleId="BodyText4">
    <w:name w:val="Body Text4"/>
    <w:basedOn w:val="Normal"/>
    <w:uiPriority w:val="99"/>
    <w:qFormat/>
    <w:rsid w:val="00C12ABA"/>
    <w:pPr>
      <w:shd w:val="clear" w:color="auto" w:fill="FFFFFF"/>
      <w:spacing w:before="60" w:after="0" w:line="245" w:lineRule="exact"/>
      <w:jc w:val="right"/>
    </w:pPr>
    <w:rPr>
      <w:rFonts w:ascii="Calibri" w:eastAsia="Times New Roman" w:hAnsi="Calibri" w:cs="Times New Roman"/>
      <w:sz w:val="21"/>
      <w:szCs w:val="21"/>
    </w:rPr>
  </w:style>
  <w:style w:type="table" w:customStyle="1" w:styleId="GridTable1Light1">
    <w:name w:val="Grid Table 1 Light1"/>
    <w:basedOn w:val="TableNormal"/>
    <w:next w:val="GridTable1Light2"/>
    <w:uiPriority w:val="46"/>
    <w:rsid w:val="00C12ABA"/>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
    <w:name w:val="Grid Table 1 Light2"/>
    <w:basedOn w:val="TableNormal"/>
    <w:uiPriority w:val="46"/>
    <w:rsid w:val="00C12ABA"/>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paragraph" w:customStyle="1" w:styleId="yiv1579796125msonormal">
    <w:name w:val="yiv1579796125msonormal"/>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91">
    <w:name w:val="Table Grid91"/>
    <w:basedOn w:val="TableNormal"/>
    <w:next w:val="TableGrid"/>
    <w:uiPriority w:val="59"/>
    <w:rsid w:val="00C12AB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C12ABA"/>
    <w:pPr>
      <w:spacing w:after="0" w:line="240" w:lineRule="auto"/>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mak">
    <w:name w:val="namak"/>
    <w:basedOn w:val="Normal"/>
    <w:link w:val="namak0"/>
    <w:qFormat/>
    <w:rsid w:val="00C12ABA"/>
    <w:pPr>
      <w:spacing w:after="0" w:line="400" w:lineRule="exact"/>
      <w:ind w:firstLine="397"/>
      <w:jc w:val="both"/>
    </w:pPr>
    <w:rPr>
      <w:rFonts w:ascii="Sylfaen" w:eastAsia="Times New Roman" w:hAnsi="Sylfaen" w:cs="Times New Roman"/>
      <w:spacing w:val="-4"/>
      <w:sz w:val="24"/>
      <w:szCs w:val="20"/>
      <w:lang w:eastAsia="ru-RU"/>
    </w:rPr>
  </w:style>
  <w:style w:type="character" w:customStyle="1" w:styleId="namak0">
    <w:name w:val="namak Знак"/>
    <w:link w:val="namak"/>
    <w:locked/>
    <w:rsid w:val="00C12ABA"/>
    <w:rPr>
      <w:rFonts w:ascii="Sylfaen" w:eastAsia="Times New Roman" w:hAnsi="Sylfaen" w:cs="Times New Roman"/>
      <w:spacing w:val="-4"/>
      <w:sz w:val="24"/>
      <w:szCs w:val="20"/>
      <w:lang w:eastAsia="ru-RU"/>
    </w:rPr>
  </w:style>
  <w:style w:type="table" w:styleId="TableGrid15">
    <w:name w:val="Table Grid 1"/>
    <w:basedOn w:val="TableNormal"/>
    <w:uiPriority w:val="99"/>
    <w:rsid w:val="00C12ABA"/>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2">
    <w:name w:val="Table Grid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qFormat/>
    <w:rsid w:val="00C12ABA"/>
    <w:pPr>
      <w:spacing w:before="100" w:beforeAutospacing="1" w:after="100" w:afterAutospacing="1" w:line="240" w:lineRule="auto"/>
    </w:pPr>
    <w:rPr>
      <w:rFonts w:ascii="GHEA Mariam" w:eastAsia="Times New Roman" w:hAnsi="GHEA Mariam" w:cs="Times New Roman"/>
      <w:color w:val="000000"/>
      <w:sz w:val="20"/>
      <w:szCs w:val="20"/>
    </w:rPr>
  </w:style>
  <w:style w:type="paragraph" w:customStyle="1" w:styleId="font6">
    <w:name w:val="font6"/>
    <w:basedOn w:val="Normal"/>
    <w:qFormat/>
    <w:rsid w:val="00C12ABA"/>
    <w:pPr>
      <w:spacing w:before="100" w:beforeAutospacing="1" w:after="100" w:afterAutospacing="1" w:line="240" w:lineRule="auto"/>
    </w:pPr>
    <w:rPr>
      <w:rFonts w:ascii="GHEA Grapalat" w:eastAsia="Times New Roman" w:hAnsi="GHEA Grapalat" w:cs="Times New Roman"/>
      <w:color w:val="000000"/>
      <w:sz w:val="20"/>
      <w:szCs w:val="20"/>
    </w:rPr>
  </w:style>
  <w:style w:type="paragraph" w:customStyle="1" w:styleId="xl63">
    <w:name w:val="xl63"/>
    <w:basedOn w:val="Normal"/>
    <w:qFormat/>
    <w:rsid w:val="00C12ABA"/>
    <w:pPr>
      <w:pBdr>
        <w:top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64">
    <w:name w:val="xl64"/>
    <w:basedOn w:val="Normal"/>
    <w:qFormat/>
    <w:rsid w:val="00C12ABA"/>
    <w:pPr>
      <w:pBdr>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65">
    <w:name w:val="xl65"/>
    <w:basedOn w:val="Normal"/>
    <w:qFormat/>
    <w:rsid w:val="00C12ABA"/>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qFormat/>
    <w:rsid w:val="00C12ABA"/>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qFormat/>
    <w:rsid w:val="00C12AB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68">
    <w:name w:val="xl68"/>
    <w:basedOn w:val="Normal"/>
    <w:qFormat/>
    <w:rsid w:val="00C12AB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69">
    <w:name w:val="xl69"/>
    <w:basedOn w:val="Normal"/>
    <w:qFormat/>
    <w:rsid w:val="00C12ABA"/>
    <w:pPr>
      <w:pBdr>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70">
    <w:name w:val="xl70"/>
    <w:basedOn w:val="Normal"/>
    <w:qFormat/>
    <w:rsid w:val="00C12ABA"/>
    <w:pPr>
      <w:pBdr>
        <w:bottom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71">
    <w:name w:val="xl71"/>
    <w:basedOn w:val="Normal"/>
    <w:qFormat/>
    <w:rsid w:val="00C12ABA"/>
    <w:pPr>
      <w:pBdr>
        <w:bottom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72">
    <w:name w:val="xl72"/>
    <w:basedOn w:val="Normal"/>
    <w:qFormat/>
    <w:rsid w:val="00C12ABA"/>
    <w:pPr>
      <w:pBdr>
        <w:bottom w:val="single" w:sz="8" w:space="0" w:color="auto"/>
        <w:right w:val="single" w:sz="8" w:space="0" w:color="auto"/>
      </w:pBdr>
      <w:spacing w:before="100" w:beforeAutospacing="1" w:after="100" w:afterAutospacing="1" w:line="240" w:lineRule="auto"/>
      <w:ind w:firstLineChars="100" w:firstLine="100"/>
      <w:textAlignment w:val="center"/>
    </w:pPr>
    <w:rPr>
      <w:rFonts w:ascii="GHEA Mariam" w:eastAsia="Times New Roman" w:hAnsi="GHEA Mariam" w:cs="Times New Roman"/>
      <w:sz w:val="24"/>
      <w:szCs w:val="24"/>
    </w:rPr>
  </w:style>
  <w:style w:type="paragraph" w:customStyle="1" w:styleId="xl73">
    <w:name w:val="xl73"/>
    <w:basedOn w:val="Normal"/>
    <w:qFormat/>
    <w:rsid w:val="00C12AB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74">
    <w:name w:val="xl74"/>
    <w:basedOn w:val="Normal"/>
    <w:qFormat/>
    <w:rsid w:val="00C12ABA"/>
    <w:pPr>
      <w:pBdr>
        <w:left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75">
    <w:name w:val="xl75"/>
    <w:basedOn w:val="Normal"/>
    <w:qFormat/>
    <w:rsid w:val="00C12AB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76">
    <w:name w:val="xl76"/>
    <w:basedOn w:val="Normal"/>
    <w:qFormat/>
    <w:rsid w:val="00C12AB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77">
    <w:name w:val="xl77"/>
    <w:basedOn w:val="Normal"/>
    <w:qFormat/>
    <w:rsid w:val="00C12ABA"/>
    <w:pPr>
      <w:pBdr>
        <w:left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78">
    <w:name w:val="xl78"/>
    <w:basedOn w:val="Normal"/>
    <w:qFormat/>
    <w:rsid w:val="00C12AB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79">
    <w:name w:val="xl79"/>
    <w:basedOn w:val="Normal"/>
    <w:qFormat/>
    <w:rsid w:val="00C12AB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4"/>
      <w:szCs w:val="24"/>
    </w:rPr>
  </w:style>
  <w:style w:type="paragraph" w:customStyle="1" w:styleId="xl80">
    <w:name w:val="xl80"/>
    <w:basedOn w:val="Normal"/>
    <w:qFormat/>
    <w:rsid w:val="00C12AB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4"/>
      <w:szCs w:val="24"/>
    </w:rPr>
  </w:style>
  <w:style w:type="paragraph" w:customStyle="1" w:styleId="xl81">
    <w:name w:val="xl81"/>
    <w:basedOn w:val="Normal"/>
    <w:qFormat/>
    <w:rsid w:val="00C12AB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4"/>
      <w:szCs w:val="24"/>
    </w:rPr>
  </w:style>
  <w:style w:type="paragraph" w:customStyle="1" w:styleId="xl82">
    <w:name w:val="xl82"/>
    <w:basedOn w:val="Normal"/>
    <w:qFormat/>
    <w:rsid w:val="00C12AB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4"/>
      <w:szCs w:val="24"/>
    </w:rPr>
  </w:style>
  <w:style w:type="paragraph" w:customStyle="1" w:styleId="xl83">
    <w:name w:val="xl83"/>
    <w:basedOn w:val="Normal"/>
    <w:qFormat/>
    <w:rsid w:val="00C12AB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cs="Times New Roman"/>
      <w:sz w:val="20"/>
      <w:szCs w:val="20"/>
    </w:rPr>
  </w:style>
  <w:style w:type="paragraph" w:customStyle="1" w:styleId="xl84">
    <w:name w:val="xl84"/>
    <w:basedOn w:val="Normal"/>
    <w:qFormat/>
    <w:rsid w:val="00C12ABA"/>
    <w:pPr>
      <w:pBdr>
        <w:left w:val="single" w:sz="8"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cs="Times New Roman"/>
      <w:sz w:val="20"/>
      <w:szCs w:val="20"/>
    </w:rPr>
  </w:style>
  <w:style w:type="paragraph" w:customStyle="1" w:styleId="xl85">
    <w:name w:val="xl85"/>
    <w:basedOn w:val="Normal"/>
    <w:qFormat/>
    <w:rsid w:val="00C12AB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cs="Times New Roman"/>
      <w:sz w:val="20"/>
      <w:szCs w:val="20"/>
    </w:rPr>
  </w:style>
  <w:style w:type="paragraph" w:customStyle="1" w:styleId="xl86">
    <w:name w:val="xl86"/>
    <w:basedOn w:val="Normal"/>
    <w:qFormat/>
    <w:rsid w:val="00C12ABA"/>
    <w:pPr>
      <w:pBdr>
        <w:left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4"/>
      <w:szCs w:val="24"/>
    </w:rPr>
  </w:style>
  <w:style w:type="numbering" w:customStyle="1" w:styleId="WW8Num1911">
    <w:name w:val="WW8Num1911"/>
    <w:rsid w:val="00C12ABA"/>
  </w:style>
  <w:style w:type="numbering" w:customStyle="1" w:styleId="WW8Num19111">
    <w:name w:val="WW8Num19111"/>
    <w:rsid w:val="00C12ABA"/>
  </w:style>
  <w:style w:type="numbering" w:customStyle="1" w:styleId="WW8Num19">
    <w:name w:val="WW8Num19"/>
    <w:rsid w:val="00C12ABA"/>
  </w:style>
  <w:style w:type="numbering" w:customStyle="1" w:styleId="WW8Num192">
    <w:name w:val="WW8Num192"/>
    <w:rsid w:val="00C12ABA"/>
  </w:style>
  <w:style w:type="numbering" w:customStyle="1" w:styleId="WW8Num193">
    <w:name w:val="WW8Num193"/>
    <w:rsid w:val="00C12ABA"/>
  </w:style>
  <w:style w:type="numbering" w:customStyle="1" w:styleId="WW8Num2421">
    <w:name w:val="WW8Num2421"/>
    <w:rsid w:val="00C12ABA"/>
  </w:style>
  <w:style w:type="numbering" w:customStyle="1" w:styleId="WW8Num2411">
    <w:name w:val="WW8Num2411"/>
    <w:rsid w:val="00C12ABA"/>
  </w:style>
  <w:style w:type="numbering" w:customStyle="1" w:styleId="WW8Num24111">
    <w:name w:val="WW8Num24111"/>
    <w:rsid w:val="00C12ABA"/>
  </w:style>
  <w:style w:type="numbering" w:customStyle="1" w:styleId="WW8Num24">
    <w:name w:val="WW8Num24"/>
    <w:rsid w:val="00C12ABA"/>
  </w:style>
  <w:style w:type="character" w:customStyle="1" w:styleId="Bodytext22">
    <w:name w:val="Body text (2)_"/>
    <w:link w:val="Bodytext21"/>
    <w:rsid w:val="00C12ABA"/>
    <w:rPr>
      <w:rFonts w:ascii="Arial" w:eastAsia="Times New Roman" w:hAnsi="Arial" w:cs="Arial"/>
      <w:color w:val="000000"/>
      <w:sz w:val="24"/>
      <w:szCs w:val="24"/>
      <w:shd w:val="clear" w:color="auto" w:fill="FFFFFF"/>
      <w:lang w:val="hy-AM" w:eastAsia="hy-AM"/>
    </w:rPr>
  </w:style>
  <w:style w:type="character" w:customStyle="1" w:styleId="Bodytext295pt">
    <w:name w:val="Body text (2) + 9.5 pt"/>
    <w:rsid w:val="00C12ABA"/>
    <w:rPr>
      <w:rFonts w:ascii="Tahoma" w:eastAsia="Tahoma" w:hAnsi="Tahoma" w:cs="Tahoma"/>
      <w:b w:val="0"/>
      <w:bCs w:val="0"/>
      <w:i w:val="0"/>
      <w:iCs w:val="0"/>
      <w:smallCaps w:val="0"/>
      <w:strike w:val="0"/>
      <w:color w:val="000000"/>
      <w:spacing w:val="0"/>
      <w:w w:val="100"/>
      <w:position w:val="0"/>
      <w:sz w:val="19"/>
      <w:szCs w:val="19"/>
      <w:u w:val="none"/>
      <w:lang w:val="hy-AM" w:eastAsia="hy-AM" w:bidi="hy-AM"/>
    </w:rPr>
  </w:style>
  <w:style w:type="character" w:customStyle="1" w:styleId="Bodytext25pt">
    <w:name w:val="Body text (2) + 5 pt"/>
    <w:aliases w:val="Italic"/>
    <w:rsid w:val="00C12ABA"/>
    <w:rPr>
      <w:rFonts w:ascii="Tahoma" w:eastAsia="Tahoma" w:hAnsi="Tahoma" w:cs="Tahoma"/>
      <w:b w:val="0"/>
      <w:bCs w:val="0"/>
      <w:i/>
      <w:iCs/>
      <w:smallCaps w:val="0"/>
      <w:strike w:val="0"/>
      <w:color w:val="000000"/>
      <w:spacing w:val="0"/>
      <w:w w:val="100"/>
      <w:position w:val="0"/>
      <w:sz w:val="10"/>
      <w:szCs w:val="10"/>
      <w:u w:val="none"/>
      <w:lang w:val="hy-AM" w:eastAsia="hy-AM" w:bidi="hy-AM"/>
    </w:rPr>
  </w:style>
  <w:style w:type="paragraph" w:customStyle="1" w:styleId="Revision1">
    <w:name w:val="Revision1"/>
    <w:next w:val="Revision"/>
    <w:hidden/>
    <w:uiPriority w:val="99"/>
    <w:semiHidden/>
    <w:rsid w:val="00C12ABA"/>
    <w:pPr>
      <w:spacing w:after="0" w:line="240" w:lineRule="auto"/>
    </w:pPr>
    <w:rPr>
      <w:rFonts w:eastAsia="Calibri"/>
    </w:rPr>
  </w:style>
  <w:style w:type="numbering" w:customStyle="1" w:styleId="NoList111">
    <w:name w:val="No List111"/>
    <w:next w:val="NoList"/>
    <w:uiPriority w:val="99"/>
    <w:semiHidden/>
    <w:unhideWhenUsed/>
    <w:rsid w:val="00C12ABA"/>
  </w:style>
  <w:style w:type="table" w:customStyle="1" w:styleId="TableGrid150">
    <w:name w:val="Table Grid15"/>
    <w:basedOn w:val="TableNormal"/>
    <w:next w:val="TableGrid"/>
    <w:uiPriority w:val="39"/>
    <w:rsid w:val="00C12ABA"/>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12ABA"/>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next w:val="GridTable1Light2"/>
    <w:uiPriority w:val="46"/>
    <w:rsid w:val="00C12ABA"/>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1">
    <w:name w:val="Grid Table 1 Light21"/>
    <w:basedOn w:val="TableNormal"/>
    <w:uiPriority w:val="46"/>
    <w:rsid w:val="00C12ABA"/>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1">
    <w:name w:val="Table Grid911"/>
    <w:basedOn w:val="TableNormal"/>
    <w:next w:val="TableGrid"/>
    <w:uiPriority w:val="59"/>
    <w:rsid w:val="00C12AB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C12ABA"/>
    <w:pPr>
      <w:spacing w:after="0" w:line="240" w:lineRule="auto"/>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 11"/>
    <w:basedOn w:val="TableNormal"/>
    <w:next w:val="TableGrid15"/>
    <w:uiPriority w:val="99"/>
    <w:rsid w:val="00C12ABA"/>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1">
    <w:name w:val="Table Grid11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CharCharCharChar">
    <w:name w:val="Char Char5 Char Char Char Char Char Char"/>
    <w:basedOn w:val="Normal"/>
    <w:qFormat/>
    <w:rsid w:val="00C12ABA"/>
    <w:pPr>
      <w:tabs>
        <w:tab w:val="left" w:pos="709"/>
      </w:tabs>
      <w:spacing w:after="0" w:line="240" w:lineRule="auto"/>
    </w:pPr>
    <w:rPr>
      <w:rFonts w:ascii="Tahoma" w:eastAsia="Times New Roman" w:hAnsi="Tahoma" w:cs="Times New Roman"/>
      <w:sz w:val="24"/>
      <w:szCs w:val="24"/>
      <w:lang w:val="pl-PL" w:eastAsia="pl-PL"/>
    </w:rPr>
  </w:style>
  <w:style w:type="paragraph" w:customStyle="1" w:styleId="namak1">
    <w:name w:val="Стиль namak"/>
    <w:basedOn w:val="Normal"/>
    <w:link w:val="namak2"/>
    <w:qFormat/>
    <w:rsid w:val="00C12ABA"/>
    <w:pPr>
      <w:spacing w:after="0" w:line="400" w:lineRule="exact"/>
      <w:ind w:firstLine="397"/>
      <w:jc w:val="both"/>
    </w:pPr>
    <w:rPr>
      <w:rFonts w:ascii="Sylfaen" w:eastAsia="Times New Roman" w:hAnsi="Sylfaen" w:cs="Times New Roman"/>
      <w:spacing w:val="-4"/>
      <w:sz w:val="24"/>
      <w:szCs w:val="24"/>
      <w:lang w:eastAsia="ru-RU"/>
    </w:rPr>
  </w:style>
  <w:style w:type="character" w:customStyle="1" w:styleId="namak2">
    <w:name w:val="Стиль namak Знак"/>
    <w:link w:val="namak1"/>
    <w:rsid w:val="00C12ABA"/>
    <w:rPr>
      <w:rFonts w:ascii="Sylfaen" w:eastAsia="Times New Roman" w:hAnsi="Sylfaen" w:cs="Times New Roman"/>
      <w:spacing w:val="-4"/>
      <w:sz w:val="24"/>
      <w:szCs w:val="24"/>
      <w:lang w:eastAsia="ru-RU"/>
    </w:rPr>
  </w:style>
  <w:style w:type="numbering" w:customStyle="1" w:styleId="NoList21">
    <w:name w:val="No List21"/>
    <w:next w:val="NoList"/>
    <w:uiPriority w:val="99"/>
    <w:semiHidden/>
    <w:unhideWhenUsed/>
    <w:rsid w:val="00C12ABA"/>
  </w:style>
  <w:style w:type="table" w:customStyle="1" w:styleId="TableGrid17">
    <w:name w:val="Table Grid17"/>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12ABA"/>
  </w:style>
  <w:style w:type="table" w:customStyle="1" w:styleId="TableGrid18">
    <w:name w:val="Table Grid18"/>
    <w:basedOn w:val="TableNormal"/>
    <w:next w:val="TableGrid"/>
    <w:uiPriority w:val="59"/>
    <w:rsid w:val="00C12A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300">
    <w:name w:val="Body Text30"/>
    <w:basedOn w:val="Normal"/>
    <w:qFormat/>
    <w:rsid w:val="00C12ABA"/>
    <w:pPr>
      <w:widowControl w:val="0"/>
      <w:shd w:val="clear" w:color="auto" w:fill="FFFFFF"/>
      <w:spacing w:before="900" w:after="0" w:line="0" w:lineRule="atLeast"/>
      <w:ind w:hanging="720"/>
    </w:pPr>
    <w:rPr>
      <w:rFonts w:ascii="Sylfaen" w:eastAsia="Sylfaen" w:hAnsi="Sylfaen" w:cs="Sylfaen"/>
    </w:rPr>
  </w:style>
  <w:style w:type="character" w:customStyle="1" w:styleId="normaltextrun">
    <w:name w:val="normaltextrun"/>
    <w:rsid w:val="00C12ABA"/>
  </w:style>
  <w:style w:type="numbering" w:customStyle="1" w:styleId="NoList41">
    <w:name w:val="No List41"/>
    <w:next w:val="NoList"/>
    <w:uiPriority w:val="99"/>
    <w:semiHidden/>
    <w:unhideWhenUsed/>
    <w:rsid w:val="00C12ABA"/>
  </w:style>
  <w:style w:type="table" w:customStyle="1" w:styleId="TableGrid19">
    <w:name w:val="Table Grid19"/>
    <w:basedOn w:val="TableNormal"/>
    <w:next w:val="TableGrid"/>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211">
    <w:name w:val="WW8Num24211"/>
    <w:rsid w:val="00C12ABA"/>
  </w:style>
  <w:style w:type="numbering" w:customStyle="1" w:styleId="WW8Num191">
    <w:name w:val="WW8Num191"/>
    <w:rsid w:val="00C12ABA"/>
    <w:pPr>
      <w:numPr>
        <w:numId w:val="18"/>
      </w:numPr>
    </w:pPr>
  </w:style>
  <w:style w:type="numbering" w:customStyle="1" w:styleId="WW8Num241">
    <w:name w:val="WW8Num241"/>
    <w:rsid w:val="00C12ABA"/>
  </w:style>
  <w:style w:type="numbering" w:customStyle="1" w:styleId="NoList1111">
    <w:name w:val="No List1111"/>
    <w:next w:val="NoList"/>
    <w:uiPriority w:val="99"/>
    <w:semiHidden/>
    <w:unhideWhenUsed/>
    <w:rsid w:val="00C12ABA"/>
  </w:style>
  <w:style w:type="table" w:customStyle="1" w:styleId="TableGrid1100">
    <w:name w:val="Table Grid110"/>
    <w:basedOn w:val="TableNormal"/>
    <w:next w:val="TableGrid"/>
    <w:rsid w:val="00C12A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12">
    <w:name w:val="WW8Num1912"/>
    <w:rsid w:val="00C12ABA"/>
  </w:style>
  <w:style w:type="numbering" w:customStyle="1" w:styleId="WW8Num2412">
    <w:name w:val="WW8Num2412"/>
    <w:rsid w:val="00C12ABA"/>
  </w:style>
  <w:style w:type="numbering" w:customStyle="1" w:styleId="NoList11111">
    <w:name w:val="No List11111"/>
    <w:next w:val="NoList"/>
    <w:uiPriority w:val="99"/>
    <w:semiHidden/>
    <w:unhideWhenUsed/>
    <w:rsid w:val="00C12ABA"/>
  </w:style>
  <w:style w:type="numbering" w:customStyle="1" w:styleId="NoList211">
    <w:name w:val="No List211"/>
    <w:next w:val="NoList"/>
    <w:uiPriority w:val="99"/>
    <w:semiHidden/>
    <w:unhideWhenUsed/>
    <w:rsid w:val="00C12ABA"/>
  </w:style>
  <w:style w:type="table" w:customStyle="1" w:styleId="TableGrid93">
    <w:name w:val="Table Grid93"/>
    <w:basedOn w:val="TableNormal"/>
    <w:next w:val="TableGrid"/>
    <w:uiPriority w:val="59"/>
    <w:rsid w:val="00C12AB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day">
    <w:name w:val="bday"/>
    <w:basedOn w:val="Normal"/>
    <w:qFormat/>
    <w:rsid w:val="00C12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year">
    <w:name w:val="byear"/>
    <w:basedOn w:val="Normal"/>
    <w:qFormat/>
    <w:rsid w:val="00C12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ewstext">
    <w:name w:val="news_text"/>
    <w:basedOn w:val="DefaultParagraphFont"/>
    <w:rsid w:val="00C12ABA"/>
  </w:style>
  <w:style w:type="character" w:customStyle="1" w:styleId="HeaderChar1">
    <w:name w:val="Header Char1"/>
    <w:aliases w:val="h Char1,Header Char Char Char Char Char1,Header Char Char Char Char2,Header Char Char Char2,Header Char Char Char Char Char Char Char Char Char Char Char1,Header Char Char Char Char Char Char Char Char Char Char Char Char Char1"/>
    <w:basedOn w:val="DefaultParagraphFont"/>
    <w:uiPriority w:val="99"/>
    <w:semiHidden/>
    <w:rsid w:val="00C12ABA"/>
    <w:rPr>
      <w:sz w:val="22"/>
      <w:szCs w:val="22"/>
      <w:lang w:val="en-US" w:eastAsia="en-US"/>
    </w:rPr>
  </w:style>
  <w:style w:type="character" w:customStyle="1" w:styleId="CommentTextChar1">
    <w:name w:val="Comment Text Char1"/>
    <w:basedOn w:val="DefaultParagraphFont"/>
    <w:uiPriority w:val="99"/>
    <w:semiHidden/>
    <w:rsid w:val="00C12ABA"/>
    <w:rPr>
      <w:lang w:val="en-US" w:eastAsia="en-US"/>
    </w:rPr>
  </w:style>
  <w:style w:type="character" w:customStyle="1" w:styleId="BalloonTextChar1">
    <w:name w:val="Balloon Text Char1"/>
    <w:basedOn w:val="DefaultParagraphFont"/>
    <w:uiPriority w:val="99"/>
    <w:semiHidden/>
    <w:rsid w:val="00C12ABA"/>
    <w:rPr>
      <w:rFonts w:ascii="Segoe UI" w:hAnsi="Segoe UI" w:cs="Segoe UI"/>
      <w:sz w:val="18"/>
      <w:szCs w:val="18"/>
      <w:lang w:val="en-US" w:eastAsia="en-US"/>
    </w:rPr>
  </w:style>
  <w:style w:type="character" w:customStyle="1" w:styleId="CommentSubjectChar1">
    <w:name w:val="Comment Subject Char1"/>
    <w:basedOn w:val="CommentTextChar1"/>
    <w:uiPriority w:val="99"/>
    <w:semiHidden/>
    <w:rsid w:val="00C12ABA"/>
    <w:rPr>
      <w:b/>
      <w:bCs/>
      <w:lang w:val="en-US" w:eastAsia="en-US"/>
    </w:rPr>
  </w:style>
  <w:style w:type="character" w:customStyle="1" w:styleId="FootnoteTextChar1">
    <w:name w:val="Footnote Text Char1"/>
    <w:aliases w:val="fn Char1,Footnote Text Char1 Char1 Char1,Footnote Text Char Char Char1 Char1,Footnote Text Char1 Char Char Char1,Footnote Text Char Char Char Char Char1,single space Char1,FOOTNOTES Char1,ADB Char1,WB-Fußnotentext Char1,Fußnote Char"/>
    <w:basedOn w:val="DefaultParagraphFont"/>
    <w:uiPriority w:val="99"/>
    <w:semiHidden/>
    <w:rsid w:val="00C12ABA"/>
    <w:rPr>
      <w:lang w:val="en-US" w:eastAsia="en-US"/>
    </w:rPr>
  </w:style>
  <w:style w:type="character" w:customStyle="1" w:styleId="BodyText2Char1">
    <w:name w:val="Body Text 2 Char1"/>
    <w:basedOn w:val="DefaultParagraphFont"/>
    <w:semiHidden/>
    <w:rsid w:val="00C12ABA"/>
    <w:rPr>
      <w:sz w:val="22"/>
      <w:szCs w:val="22"/>
      <w:lang w:val="en-US" w:eastAsia="en-US"/>
    </w:rPr>
  </w:style>
  <w:style w:type="character" w:customStyle="1" w:styleId="BodyTextIndent2Char1">
    <w:name w:val="Body Text Indent 2 Char1"/>
    <w:basedOn w:val="DefaultParagraphFont"/>
    <w:semiHidden/>
    <w:rsid w:val="00C12ABA"/>
    <w:rPr>
      <w:sz w:val="22"/>
      <w:szCs w:val="22"/>
      <w:lang w:val="en-US" w:eastAsia="en-US"/>
    </w:rPr>
  </w:style>
  <w:style w:type="character" w:customStyle="1" w:styleId="BodyTextIndentChar1">
    <w:name w:val="Body Text Indent Char1"/>
    <w:aliases w:val="(Table Source) Char1"/>
    <w:basedOn w:val="DefaultParagraphFont"/>
    <w:semiHidden/>
    <w:rsid w:val="00C12ABA"/>
    <w:rPr>
      <w:sz w:val="22"/>
      <w:szCs w:val="22"/>
      <w:lang w:val="en-US" w:eastAsia="en-US"/>
    </w:rPr>
  </w:style>
  <w:style w:type="character" w:customStyle="1" w:styleId="SubtitleChar1">
    <w:name w:val="Subtitle Char1"/>
    <w:basedOn w:val="DefaultParagraphFont"/>
    <w:uiPriority w:val="11"/>
    <w:rsid w:val="00C12ABA"/>
    <w:rPr>
      <w:rFonts w:ascii="Calibri" w:eastAsia="Times New Roman" w:hAnsi="Calibri" w:cs="Times New Roman"/>
      <w:color w:val="5A5A5A"/>
      <w:spacing w:val="15"/>
      <w:sz w:val="22"/>
      <w:szCs w:val="22"/>
      <w:lang w:val="en-US" w:eastAsia="en-US"/>
    </w:rPr>
  </w:style>
  <w:style w:type="character" w:customStyle="1" w:styleId="PlainTextChar1">
    <w:name w:val="Plain Text Char1"/>
    <w:basedOn w:val="DefaultParagraphFont"/>
    <w:uiPriority w:val="99"/>
    <w:semiHidden/>
    <w:rsid w:val="00C12ABA"/>
    <w:rPr>
      <w:rFonts w:ascii="Consolas" w:hAnsi="Consolas"/>
      <w:sz w:val="21"/>
      <w:szCs w:val="21"/>
      <w:lang w:val="en-US" w:eastAsia="en-US"/>
    </w:rPr>
  </w:style>
  <w:style w:type="character" w:customStyle="1" w:styleId="BodyText3Char1">
    <w:name w:val="Body Text 3 Char1"/>
    <w:basedOn w:val="DefaultParagraphFont"/>
    <w:uiPriority w:val="99"/>
    <w:semiHidden/>
    <w:rsid w:val="00C12ABA"/>
    <w:rPr>
      <w:sz w:val="16"/>
      <w:szCs w:val="16"/>
      <w:lang w:val="en-US" w:eastAsia="en-US"/>
    </w:rPr>
  </w:style>
  <w:style w:type="paragraph" w:customStyle="1" w:styleId="webb11">
    <w:name w:val="webb11"/>
    <w:basedOn w:val="Normal"/>
    <w:next w:val="NormalWeb"/>
    <w:uiPriority w:val="99"/>
    <w:unhideWhenUsed/>
    <w:qFormat/>
    <w:rsid w:val="00C12ABA"/>
    <w:pPr>
      <w:spacing w:after="0" w:line="240" w:lineRule="auto"/>
    </w:pPr>
    <w:rPr>
      <w:rFonts w:ascii="Times New Roman" w:eastAsia="Calibri" w:hAnsi="Times New Roman" w:cs="Times New Roman"/>
      <w:sz w:val="24"/>
      <w:szCs w:val="24"/>
      <w:lang w:val="ru-RU" w:eastAsia="ru-RU"/>
    </w:rPr>
  </w:style>
  <w:style w:type="numbering" w:customStyle="1" w:styleId="NoList111111">
    <w:name w:val="No List111111"/>
    <w:next w:val="NoList"/>
    <w:uiPriority w:val="99"/>
    <w:semiHidden/>
    <w:unhideWhenUsed/>
    <w:rsid w:val="00C12ABA"/>
  </w:style>
  <w:style w:type="numbering" w:customStyle="1" w:styleId="NoList51">
    <w:name w:val="No List51"/>
    <w:next w:val="NoList"/>
    <w:uiPriority w:val="99"/>
    <w:semiHidden/>
    <w:unhideWhenUsed/>
    <w:rsid w:val="00C12ABA"/>
  </w:style>
  <w:style w:type="numbering" w:customStyle="1" w:styleId="NoList12">
    <w:name w:val="No List12"/>
    <w:next w:val="NoList"/>
    <w:uiPriority w:val="99"/>
    <w:semiHidden/>
    <w:unhideWhenUsed/>
    <w:rsid w:val="00C12ABA"/>
  </w:style>
  <w:style w:type="table" w:customStyle="1" w:styleId="TableGrid20">
    <w:name w:val="Table Grid20"/>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C12ABA"/>
  </w:style>
  <w:style w:type="numbering" w:customStyle="1" w:styleId="WW8Num19112">
    <w:name w:val="WW8Num19112"/>
    <w:rsid w:val="00C12ABA"/>
  </w:style>
  <w:style w:type="numbering" w:customStyle="1" w:styleId="WW8Num191111">
    <w:name w:val="WW8Num191111"/>
    <w:rsid w:val="00C12ABA"/>
    <w:pPr>
      <w:numPr>
        <w:numId w:val="16"/>
      </w:numPr>
    </w:pPr>
  </w:style>
  <w:style w:type="numbering" w:customStyle="1" w:styleId="WW8Num194">
    <w:name w:val="WW8Num194"/>
    <w:rsid w:val="00C12ABA"/>
  </w:style>
  <w:style w:type="numbering" w:customStyle="1" w:styleId="WW8Num1921">
    <w:name w:val="WW8Num1921"/>
    <w:rsid w:val="00C12ABA"/>
    <w:pPr>
      <w:numPr>
        <w:numId w:val="5"/>
      </w:numPr>
    </w:pPr>
  </w:style>
  <w:style w:type="numbering" w:customStyle="1" w:styleId="WW8Num1931">
    <w:name w:val="WW8Num1931"/>
    <w:rsid w:val="00C12ABA"/>
  </w:style>
  <w:style w:type="numbering" w:customStyle="1" w:styleId="WW8Num24212">
    <w:name w:val="WW8Num24212"/>
    <w:rsid w:val="00C12ABA"/>
  </w:style>
  <w:style w:type="numbering" w:customStyle="1" w:styleId="WW8Num24112">
    <w:name w:val="WW8Num24112"/>
    <w:rsid w:val="00C12ABA"/>
  </w:style>
  <w:style w:type="numbering" w:customStyle="1" w:styleId="WW8Num241111">
    <w:name w:val="WW8Num241111"/>
    <w:rsid w:val="00C12ABA"/>
    <w:pPr>
      <w:numPr>
        <w:numId w:val="17"/>
      </w:numPr>
    </w:pPr>
  </w:style>
  <w:style w:type="numbering" w:customStyle="1" w:styleId="WW8Num242">
    <w:name w:val="WW8Num242"/>
    <w:rsid w:val="00C12ABA"/>
  </w:style>
  <w:style w:type="numbering" w:customStyle="1" w:styleId="NoList13">
    <w:name w:val="No List13"/>
    <w:next w:val="NoList"/>
    <w:uiPriority w:val="99"/>
    <w:semiHidden/>
    <w:unhideWhenUsed/>
    <w:rsid w:val="00C12ABA"/>
  </w:style>
  <w:style w:type="numbering" w:customStyle="1" w:styleId="NoList22">
    <w:name w:val="No List22"/>
    <w:next w:val="NoList"/>
    <w:uiPriority w:val="99"/>
    <w:semiHidden/>
    <w:unhideWhenUsed/>
    <w:rsid w:val="00C12ABA"/>
  </w:style>
  <w:style w:type="numbering" w:customStyle="1" w:styleId="NoList311">
    <w:name w:val="No List311"/>
    <w:next w:val="NoList"/>
    <w:uiPriority w:val="99"/>
    <w:semiHidden/>
    <w:unhideWhenUsed/>
    <w:rsid w:val="00C12ABA"/>
  </w:style>
  <w:style w:type="numbering" w:customStyle="1" w:styleId="NoList411">
    <w:name w:val="No List411"/>
    <w:next w:val="NoList"/>
    <w:uiPriority w:val="99"/>
    <w:semiHidden/>
    <w:unhideWhenUsed/>
    <w:rsid w:val="00C12ABA"/>
  </w:style>
  <w:style w:type="numbering" w:customStyle="1" w:styleId="WW8Num242111">
    <w:name w:val="WW8Num242111"/>
    <w:rsid w:val="00C12ABA"/>
  </w:style>
  <w:style w:type="numbering" w:customStyle="1" w:styleId="WW8Num1913">
    <w:name w:val="WW8Num1913"/>
    <w:rsid w:val="00C12ABA"/>
    <w:pPr>
      <w:numPr>
        <w:numId w:val="19"/>
      </w:numPr>
    </w:pPr>
  </w:style>
  <w:style w:type="numbering" w:customStyle="1" w:styleId="WW8Num2413">
    <w:name w:val="WW8Num2413"/>
    <w:rsid w:val="00C12ABA"/>
  </w:style>
  <w:style w:type="numbering" w:customStyle="1" w:styleId="NoList112">
    <w:name w:val="No List112"/>
    <w:next w:val="NoList"/>
    <w:uiPriority w:val="99"/>
    <w:semiHidden/>
    <w:unhideWhenUsed/>
    <w:rsid w:val="00C12ABA"/>
  </w:style>
  <w:style w:type="numbering" w:customStyle="1" w:styleId="WW8Num19121">
    <w:name w:val="WW8Num19121"/>
    <w:rsid w:val="00C12ABA"/>
  </w:style>
  <w:style w:type="numbering" w:customStyle="1" w:styleId="WW8Num24121">
    <w:name w:val="WW8Num24121"/>
    <w:rsid w:val="00C12ABA"/>
  </w:style>
  <w:style w:type="numbering" w:customStyle="1" w:styleId="NoList1112">
    <w:name w:val="No List1112"/>
    <w:next w:val="NoList"/>
    <w:uiPriority w:val="99"/>
    <w:semiHidden/>
    <w:unhideWhenUsed/>
    <w:rsid w:val="00C12ABA"/>
  </w:style>
  <w:style w:type="numbering" w:customStyle="1" w:styleId="NoList2111">
    <w:name w:val="No List2111"/>
    <w:next w:val="NoList"/>
    <w:uiPriority w:val="99"/>
    <w:semiHidden/>
    <w:unhideWhenUsed/>
    <w:rsid w:val="00C12ABA"/>
  </w:style>
  <w:style w:type="table" w:customStyle="1" w:styleId="TableGrid25">
    <w:name w:val="Table Grid25"/>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12ABA"/>
  </w:style>
  <w:style w:type="table" w:customStyle="1" w:styleId="TableGrid26">
    <w:name w:val="Table Grid26"/>
    <w:basedOn w:val="TableNormal"/>
    <w:next w:val="TableGrid"/>
    <w:uiPriority w:val="59"/>
    <w:rsid w:val="00C12A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C12ABA"/>
  </w:style>
  <w:style w:type="numbering" w:customStyle="1" w:styleId="NoList14">
    <w:name w:val="No List14"/>
    <w:next w:val="NoList"/>
    <w:uiPriority w:val="99"/>
    <w:semiHidden/>
    <w:unhideWhenUsed/>
    <w:rsid w:val="00C12ABA"/>
  </w:style>
  <w:style w:type="table" w:customStyle="1" w:styleId="TableGrid28">
    <w:name w:val="Table Grid28"/>
    <w:basedOn w:val="TableNormal"/>
    <w:next w:val="TableGrid"/>
    <w:uiPriority w:val="39"/>
    <w:rsid w:val="00C12AB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12ABA"/>
  </w:style>
  <w:style w:type="numbering" w:customStyle="1" w:styleId="WW8Num19113">
    <w:name w:val="WW8Num19113"/>
    <w:rsid w:val="00C12ABA"/>
  </w:style>
  <w:style w:type="numbering" w:customStyle="1" w:styleId="WW8Num191112">
    <w:name w:val="WW8Num191112"/>
    <w:rsid w:val="00C12ABA"/>
  </w:style>
  <w:style w:type="numbering" w:customStyle="1" w:styleId="WW8Num195">
    <w:name w:val="WW8Num195"/>
    <w:rsid w:val="00C12ABA"/>
  </w:style>
  <w:style w:type="numbering" w:customStyle="1" w:styleId="WW8Num1922">
    <w:name w:val="WW8Num1922"/>
    <w:rsid w:val="00C12ABA"/>
  </w:style>
  <w:style w:type="numbering" w:customStyle="1" w:styleId="WW8Num1932">
    <w:name w:val="WW8Num1932"/>
    <w:rsid w:val="00C12ABA"/>
  </w:style>
  <w:style w:type="numbering" w:customStyle="1" w:styleId="WW8Num24213">
    <w:name w:val="WW8Num24213"/>
    <w:rsid w:val="00C12ABA"/>
  </w:style>
  <w:style w:type="numbering" w:customStyle="1" w:styleId="WW8Num24113">
    <w:name w:val="WW8Num24113"/>
    <w:rsid w:val="00C12ABA"/>
  </w:style>
  <w:style w:type="numbering" w:customStyle="1" w:styleId="WW8Num241112">
    <w:name w:val="WW8Num241112"/>
    <w:rsid w:val="00C12ABA"/>
  </w:style>
  <w:style w:type="numbering" w:customStyle="1" w:styleId="WW8Num243">
    <w:name w:val="WW8Num243"/>
    <w:rsid w:val="00C12ABA"/>
  </w:style>
  <w:style w:type="numbering" w:customStyle="1" w:styleId="NoList15">
    <w:name w:val="No List15"/>
    <w:next w:val="NoList"/>
    <w:uiPriority w:val="99"/>
    <w:semiHidden/>
    <w:unhideWhenUsed/>
    <w:rsid w:val="00C12ABA"/>
  </w:style>
  <w:style w:type="numbering" w:customStyle="1" w:styleId="NoList23">
    <w:name w:val="No List23"/>
    <w:next w:val="NoList"/>
    <w:uiPriority w:val="99"/>
    <w:semiHidden/>
    <w:unhideWhenUsed/>
    <w:rsid w:val="00C12ABA"/>
  </w:style>
  <w:style w:type="numbering" w:customStyle="1" w:styleId="NoList32">
    <w:name w:val="No List32"/>
    <w:next w:val="NoList"/>
    <w:uiPriority w:val="99"/>
    <w:semiHidden/>
    <w:unhideWhenUsed/>
    <w:rsid w:val="00C12ABA"/>
  </w:style>
  <w:style w:type="numbering" w:customStyle="1" w:styleId="NoList42">
    <w:name w:val="No List42"/>
    <w:next w:val="NoList"/>
    <w:uiPriority w:val="99"/>
    <w:semiHidden/>
    <w:unhideWhenUsed/>
    <w:rsid w:val="00C12ABA"/>
  </w:style>
  <w:style w:type="numbering" w:customStyle="1" w:styleId="WW8Num242112">
    <w:name w:val="WW8Num242112"/>
    <w:rsid w:val="00C12ABA"/>
  </w:style>
  <w:style w:type="numbering" w:customStyle="1" w:styleId="WW8Num1914">
    <w:name w:val="WW8Num1914"/>
    <w:rsid w:val="00C12ABA"/>
  </w:style>
  <w:style w:type="numbering" w:customStyle="1" w:styleId="WW8Num2414">
    <w:name w:val="WW8Num2414"/>
    <w:rsid w:val="00C12ABA"/>
  </w:style>
  <w:style w:type="numbering" w:customStyle="1" w:styleId="NoList113">
    <w:name w:val="No List113"/>
    <w:next w:val="NoList"/>
    <w:uiPriority w:val="99"/>
    <w:semiHidden/>
    <w:unhideWhenUsed/>
    <w:rsid w:val="00C12ABA"/>
  </w:style>
  <w:style w:type="numbering" w:customStyle="1" w:styleId="WW8Num19122">
    <w:name w:val="WW8Num19122"/>
    <w:rsid w:val="00C12ABA"/>
  </w:style>
  <w:style w:type="numbering" w:customStyle="1" w:styleId="WW8Num24122">
    <w:name w:val="WW8Num24122"/>
    <w:rsid w:val="00C12ABA"/>
  </w:style>
  <w:style w:type="numbering" w:customStyle="1" w:styleId="NoList1113">
    <w:name w:val="No List1113"/>
    <w:next w:val="NoList"/>
    <w:uiPriority w:val="99"/>
    <w:semiHidden/>
    <w:unhideWhenUsed/>
    <w:rsid w:val="00C12ABA"/>
  </w:style>
  <w:style w:type="numbering" w:customStyle="1" w:styleId="NoList212">
    <w:name w:val="No List212"/>
    <w:next w:val="NoList"/>
    <w:uiPriority w:val="99"/>
    <w:semiHidden/>
    <w:unhideWhenUsed/>
    <w:rsid w:val="00C12ABA"/>
  </w:style>
  <w:style w:type="numbering" w:customStyle="1" w:styleId="NoList11112">
    <w:name w:val="No List11112"/>
    <w:next w:val="NoList"/>
    <w:uiPriority w:val="99"/>
    <w:semiHidden/>
    <w:unhideWhenUsed/>
    <w:rsid w:val="00C12ABA"/>
  </w:style>
  <w:style w:type="numbering" w:customStyle="1" w:styleId="NoList511">
    <w:name w:val="No List511"/>
    <w:next w:val="NoList"/>
    <w:uiPriority w:val="99"/>
    <w:semiHidden/>
    <w:unhideWhenUsed/>
    <w:rsid w:val="00C12ABA"/>
  </w:style>
  <w:style w:type="numbering" w:customStyle="1" w:styleId="NoList121">
    <w:name w:val="No List121"/>
    <w:next w:val="NoList"/>
    <w:uiPriority w:val="99"/>
    <w:semiHidden/>
    <w:unhideWhenUsed/>
    <w:rsid w:val="00C12ABA"/>
  </w:style>
  <w:style w:type="numbering" w:customStyle="1" w:styleId="NoList611">
    <w:name w:val="No List611"/>
    <w:next w:val="NoList"/>
    <w:uiPriority w:val="99"/>
    <w:semiHidden/>
    <w:unhideWhenUsed/>
    <w:rsid w:val="00C12ABA"/>
  </w:style>
  <w:style w:type="numbering" w:customStyle="1" w:styleId="WW8Num191121">
    <w:name w:val="WW8Num191121"/>
    <w:rsid w:val="00C12ABA"/>
  </w:style>
  <w:style w:type="numbering" w:customStyle="1" w:styleId="WW8Num1911111">
    <w:name w:val="WW8Num1911111"/>
    <w:rsid w:val="00C12ABA"/>
  </w:style>
  <w:style w:type="numbering" w:customStyle="1" w:styleId="WW8Num1941">
    <w:name w:val="WW8Num1941"/>
    <w:rsid w:val="00C12ABA"/>
  </w:style>
  <w:style w:type="numbering" w:customStyle="1" w:styleId="WW8Num19211">
    <w:name w:val="WW8Num19211"/>
    <w:rsid w:val="00C12ABA"/>
  </w:style>
  <w:style w:type="numbering" w:customStyle="1" w:styleId="WW8Num19311">
    <w:name w:val="WW8Num19311"/>
    <w:rsid w:val="00C12ABA"/>
  </w:style>
  <w:style w:type="numbering" w:customStyle="1" w:styleId="WW8Num242121">
    <w:name w:val="WW8Num242121"/>
    <w:rsid w:val="00C12ABA"/>
  </w:style>
  <w:style w:type="numbering" w:customStyle="1" w:styleId="WW8Num241121">
    <w:name w:val="WW8Num241121"/>
    <w:rsid w:val="00C12ABA"/>
  </w:style>
  <w:style w:type="numbering" w:customStyle="1" w:styleId="WW8Num2411111">
    <w:name w:val="WW8Num2411111"/>
    <w:rsid w:val="00C12ABA"/>
  </w:style>
  <w:style w:type="numbering" w:customStyle="1" w:styleId="WW8Num2422">
    <w:name w:val="WW8Num2422"/>
    <w:rsid w:val="00C12ABA"/>
  </w:style>
  <w:style w:type="numbering" w:customStyle="1" w:styleId="NoList131">
    <w:name w:val="No List131"/>
    <w:next w:val="NoList"/>
    <w:uiPriority w:val="99"/>
    <w:semiHidden/>
    <w:unhideWhenUsed/>
    <w:rsid w:val="00C12ABA"/>
  </w:style>
  <w:style w:type="numbering" w:customStyle="1" w:styleId="NoList221">
    <w:name w:val="No List221"/>
    <w:next w:val="NoList"/>
    <w:uiPriority w:val="99"/>
    <w:semiHidden/>
    <w:unhideWhenUsed/>
    <w:rsid w:val="00C12ABA"/>
  </w:style>
  <w:style w:type="numbering" w:customStyle="1" w:styleId="NoList3111">
    <w:name w:val="No List3111"/>
    <w:next w:val="NoList"/>
    <w:uiPriority w:val="99"/>
    <w:semiHidden/>
    <w:unhideWhenUsed/>
    <w:rsid w:val="00C12ABA"/>
  </w:style>
  <w:style w:type="numbering" w:customStyle="1" w:styleId="NoList4111">
    <w:name w:val="No List4111"/>
    <w:next w:val="NoList"/>
    <w:uiPriority w:val="99"/>
    <w:semiHidden/>
    <w:unhideWhenUsed/>
    <w:rsid w:val="00C12ABA"/>
  </w:style>
  <w:style w:type="numbering" w:customStyle="1" w:styleId="WW8Num2421111">
    <w:name w:val="WW8Num2421111"/>
    <w:rsid w:val="00C12ABA"/>
  </w:style>
  <w:style w:type="numbering" w:customStyle="1" w:styleId="WW8Num19131">
    <w:name w:val="WW8Num19131"/>
    <w:rsid w:val="00C12ABA"/>
  </w:style>
  <w:style w:type="numbering" w:customStyle="1" w:styleId="WW8Num24131">
    <w:name w:val="WW8Num24131"/>
    <w:rsid w:val="00C12ABA"/>
  </w:style>
  <w:style w:type="numbering" w:customStyle="1" w:styleId="NoList1121">
    <w:name w:val="No List1121"/>
    <w:next w:val="NoList"/>
    <w:uiPriority w:val="99"/>
    <w:semiHidden/>
    <w:unhideWhenUsed/>
    <w:rsid w:val="00C12ABA"/>
  </w:style>
  <w:style w:type="numbering" w:customStyle="1" w:styleId="WW8Num191211">
    <w:name w:val="WW8Num191211"/>
    <w:rsid w:val="00C12ABA"/>
  </w:style>
  <w:style w:type="numbering" w:customStyle="1" w:styleId="WW8Num241211">
    <w:name w:val="WW8Num241211"/>
    <w:rsid w:val="00C12ABA"/>
  </w:style>
  <w:style w:type="numbering" w:customStyle="1" w:styleId="NoList11121">
    <w:name w:val="No List11121"/>
    <w:next w:val="NoList"/>
    <w:uiPriority w:val="99"/>
    <w:semiHidden/>
    <w:unhideWhenUsed/>
    <w:rsid w:val="00C12ABA"/>
  </w:style>
  <w:style w:type="numbering" w:customStyle="1" w:styleId="NoList21111">
    <w:name w:val="No List21111"/>
    <w:next w:val="NoList"/>
    <w:uiPriority w:val="99"/>
    <w:semiHidden/>
    <w:unhideWhenUsed/>
    <w:rsid w:val="00C12ABA"/>
  </w:style>
  <w:style w:type="numbering" w:customStyle="1" w:styleId="NoList711">
    <w:name w:val="No List711"/>
    <w:next w:val="NoList"/>
    <w:uiPriority w:val="99"/>
    <w:semiHidden/>
    <w:unhideWhenUsed/>
    <w:rsid w:val="00C12ABA"/>
  </w:style>
  <w:style w:type="character" w:customStyle="1" w:styleId="Hyperlink1">
    <w:name w:val="Hyperlink1"/>
    <w:basedOn w:val="DefaultParagraphFont"/>
    <w:uiPriority w:val="99"/>
    <w:unhideWhenUsed/>
    <w:rsid w:val="00C12ABA"/>
    <w:rPr>
      <w:color w:val="0000FF"/>
      <w:u w:val="single"/>
    </w:rPr>
  </w:style>
  <w:style w:type="paragraph" w:styleId="Caption">
    <w:name w:val="caption"/>
    <w:basedOn w:val="Normal"/>
    <w:next w:val="Normal"/>
    <w:uiPriority w:val="99"/>
    <w:semiHidden/>
    <w:unhideWhenUsed/>
    <w:qFormat/>
    <w:rsid w:val="00C12ABA"/>
    <w:pPr>
      <w:spacing w:line="240" w:lineRule="auto"/>
    </w:pPr>
    <w:rPr>
      <w:rFonts w:ascii="Calibri" w:eastAsia="Calibri" w:hAnsi="Calibri" w:cs="Calibri"/>
      <w:b/>
      <w:bCs/>
      <w:color w:val="4F81BD"/>
      <w:sz w:val="18"/>
      <w:szCs w:val="18"/>
    </w:rPr>
  </w:style>
  <w:style w:type="paragraph" w:styleId="EndnoteText">
    <w:name w:val="endnote text"/>
    <w:basedOn w:val="Normal"/>
    <w:link w:val="EndnoteTextChar"/>
    <w:uiPriority w:val="99"/>
    <w:semiHidden/>
    <w:unhideWhenUsed/>
    <w:rsid w:val="00C12ABA"/>
    <w:pPr>
      <w:spacing w:after="0" w:line="240" w:lineRule="auto"/>
    </w:pPr>
    <w:rPr>
      <w:rFonts w:ascii="Times New Roman" w:eastAsia="Times New Roman" w:hAnsi="Times New Roman" w:cs="Times New Roman"/>
      <w:sz w:val="20"/>
      <w:szCs w:val="20"/>
      <w:lang w:val="ru-RU" w:eastAsia="ru-RU"/>
    </w:rPr>
  </w:style>
  <w:style w:type="character" w:customStyle="1" w:styleId="EndnoteTextChar">
    <w:name w:val="Endnote Text Char"/>
    <w:basedOn w:val="DefaultParagraphFont"/>
    <w:link w:val="EndnoteText"/>
    <w:uiPriority w:val="99"/>
    <w:semiHidden/>
    <w:rsid w:val="00C12ABA"/>
    <w:rPr>
      <w:rFonts w:ascii="Times New Roman" w:eastAsia="Times New Roman" w:hAnsi="Times New Roman" w:cs="Times New Roman"/>
      <w:sz w:val="20"/>
      <w:szCs w:val="20"/>
      <w:lang w:val="ru-RU" w:eastAsia="ru-RU"/>
    </w:rPr>
  </w:style>
  <w:style w:type="character" w:customStyle="1" w:styleId="ArmenianChar">
    <w:name w:val="Armenian Char"/>
    <w:link w:val="Armenian"/>
    <w:locked/>
    <w:rsid w:val="00C12ABA"/>
    <w:rPr>
      <w:rFonts w:ascii="Agg_Times1" w:hAnsi="Agg_Times1" w:cs="Times New Roman"/>
      <w:sz w:val="24"/>
      <w:szCs w:val="20"/>
      <w:lang w:val="en-GB"/>
    </w:rPr>
  </w:style>
  <w:style w:type="paragraph" w:customStyle="1" w:styleId="Armenian">
    <w:name w:val="Armenian"/>
    <w:basedOn w:val="Normal"/>
    <w:link w:val="ArmenianChar"/>
    <w:rsid w:val="00C12ABA"/>
    <w:pPr>
      <w:spacing w:after="0" w:line="240" w:lineRule="auto"/>
    </w:pPr>
    <w:rPr>
      <w:rFonts w:ascii="Agg_Times1" w:hAnsi="Agg_Times1" w:cs="Times New Roman"/>
      <w:sz w:val="24"/>
      <w:szCs w:val="20"/>
      <w:lang w:val="en-GB"/>
    </w:rPr>
  </w:style>
  <w:style w:type="paragraph" w:customStyle="1" w:styleId="CharCharCharCharCharCharCharCharCharCharCharCharCharCharCharChar">
    <w:name w:val="Char Char Char Char Char Char Char Char Char Char Char Char Char Char Char Char"/>
    <w:basedOn w:val="Normal"/>
    <w:uiPriority w:val="99"/>
    <w:rsid w:val="00C12ABA"/>
    <w:pPr>
      <w:spacing w:after="160" w:line="240" w:lineRule="exact"/>
    </w:pPr>
    <w:rPr>
      <w:rFonts w:ascii="Arial" w:eastAsia="Calibri" w:hAnsi="Arial" w:cs="Arial"/>
      <w:sz w:val="20"/>
      <w:szCs w:val="20"/>
    </w:rPr>
  </w:style>
  <w:style w:type="paragraph" w:customStyle="1" w:styleId="CharCharCharCharCharCharCharCharCharCharCharCharCharCharCharChar2">
    <w:name w:val="Char Char Char Char Char Char Char Char Char Char Char Char Char Char Char Char2"/>
    <w:basedOn w:val="Normal"/>
    <w:uiPriority w:val="99"/>
    <w:rsid w:val="00C12ABA"/>
    <w:pPr>
      <w:spacing w:after="160" w:line="240" w:lineRule="exact"/>
    </w:pPr>
    <w:rPr>
      <w:rFonts w:ascii="Arial" w:eastAsia="Calibri" w:hAnsi="Arial" w:cs="Arial"/>
      <w:sz w:val="20"/>
      <w:szCs w:val="20"/>
    </w:rPr>
  </w:style>
  <w:style w:type="paragraph" w:customStyle="1" w:styleId="a0">
    <w:name w:val="Առանց բացատի"/>
    <w:uiPriority w:val="99"/>
    <w:rsid w:val="00C12ABA"/>
    <w:pPr>
      <w:spacing w:after="0" w:line="240" w:lineRule="auto"/>
    </w:pPr>
    <w:rPr>
      <w:rFonts w:ascii="Calibri" w:eastAsia="Calibri" w:hAnsi="Calibri" w:cs="Calibri"/>
    </w:rPr>
  </w:style>
  <w:style w:type="paragraph" w:customStyle="1" w:styleId="a1">
    <w:name w:val="Ցուցակի պարբերություն"/>
    <w:basedOn w:val="Normal"/>
    <w:uiPriority w:val="99"/>
    <w:rsid w:val="00C12ABA"/>
    <w:pPr>
      <w:ind w:left="720"/>
    </w:pPr>
    <w:rPr>
      <w:rFonts w:ascii="Calibri" w:eastAsia="Calibri" w:hAnsi="Calibri" w:cs="Calibri"/>
    </w:rPr>
  </w:style>
  <w:style w:type="character" w:customStyle="1" w:styleId="a2">
    <w:name w:val="Մեջբերում Գրանշ"/>
    <w:link w:val="a3"/>
    <w:locked/>
    <w:rsid w:val="00C12ABA"/>
    <w:rPr>
      <w:rFonts w:ascii="Calibri" w:hAnsi="Calibri" w:cs="Calibri"/>
      <w:i/>
      <w:iCs/>
      <w:color w:val="000000"/>
    </w:rPr>
  </w:style>
  <w:style w:type="paragraph" w:customStyle="1" w:styleId="a3">
    <w:name w:val="Մեջբերում"/>
    <w:basedOn w:val="Normal"/>
    <w:next w:val="Normal"/>
    <w:link w:val="a2"/>
    <w:rsid w:val="00C12ABA"/>
    <w:rPr>
      <w:rFonts w:ascii="Calibri" w:hAnsi="Calibri" w:cs="Calibri"/>
      <w:i/>
      <w:iCs/>
      <w:color w:val="000000"/>
    </w:rPr>
  </w:style>
  <w:style w:type="character" w:customStyle="1" w:styleId="a4">
    <w:name w:val="Գործուն մեջբերում Գրանշ"/>
    <w:link w:val="a5"/>
    <w:locked/>
    <w:rsid w:val="00C12ABA"/>
    <w:rPr>
      <w:rFonts w:ascii="Calibri" w:hAnsi="Calibri" w:cs="Calibri"/>
      <w:b/>
      <w:bCs/>
      <w:i/>
      <w:iCs/>
      <w:color w:val="4F81BD"/>
    </w:rPr>
  </w:style>
  <w:style w:type="paragraph" w:customStyle="1" w:styleId="a5">
    <w:name w:val="Գործուն մեջբերում"/>
    <w:basedOn w:val="Normal"/>
    <w:next w:val="Normal"/>
    <w:link w:val="a4"/>
    <w:rsid w:val="00C12ABA"/>
    <w:pPr>
      <w:pBdr>
        <w:bottom w:val="single" w:sz="4" w:space="4" w:color="4F81BD"/>
      </w:pBdr>
      <w:spacing w:before="200" w:after="280"/>
      <w:ind w:left="936" w:right="936"/>
    </w:pPr>
    <w:rPr>
      <w:rFonts w:ascii="Calibri" w:hAnsi="Calibri" w:cs="Calibri"/>
      <w:b/>
      <w:bCs/>
      <w:i/>
      <w:iCs/>
      <w:color w:val="4F81BD"/>
    </w:rPr>
  </w:style>
  <w:style w:type="paragraph" w:customStyle="1" w:styleId="CharCharCharCharCharCharCharCharCharCharCharCharCharCharCharChar1">
    <w:name w:val="Char Char Char Char Char Char Char Char Char Char Char Char Char Char Char Char1"/>
    <w:basedOn w:val="Normal"/>
    <w:uiPriority w:val="99"/>
    <w:rsid w:val="00C12ABA"/>
    <w:pPr>
      <w:spacing w:after="160" w:line="240" w:lineRule="exact"/>
    </w:pPr>
    <w:rPr>
      <w:rFonts w:ascii="Arial" w:eastAsia="Calibri" w:hAnsi="Arial" w:cs="Arial"/>
      <w:sz w:val="20"/>
      <w:szCs w:val="20"/>
    </w:rPr>
  </w:style>
  <w:style w:type="paragraph" w:customStyle="1" w:styleId="msonormalcxspmiddle">
    <w:name w:val="msonormalcxspmiddle"/>
    <w:basedOn w:val="Normal"/>
    <w:uiPriority w:val="99"/>
    <w:rsid w:val="00C12ABA"/>
    <w:pPr>
      <w:spacing w:before="100" w:beforeAutospacing="1" w:after="100" w:afterAutospacing="1"/>
    </w:pPr>
    <w:rPr>
      <w:rFonts w:ascii="Arial" w:eastAsia="Calibri" w:hAnsi="Arial" w:cs="Arial"/>
      <w:sz w:val="20"/>
      <w:szCs w:val="20"/>
    </w:rPr>
  </w:style>
  <w:style w:type="paragraph" w:customStyle="1" w:styleId="CharCharCharCharCharCharCharCharCharCharCharCharCharCharCharChar3">
    <w:name w:val="Char Char Char Char Char Char Char Char Char Char Char Char Char Char Char Char3"/>
    <w:basedOn w:val="Normal"/>
    <w:uiPriority w:val="99"/>
    <w:rsid w:val="00C12ABA"/>
    <w:pPr>
      <w:spacing w:after="160" w:line="240" w:lineRule="exact"/>
    </w:pPr>
    <w:rPr>
      <w:rFonts w:ascii="Arial" w:eastAsia="Times New Roman" w:hAnsi="Arial" w:cs="Arial"/>
      <w:sz w:val="20"/>
      <w:szCs w:val="20"/>
    </w:rPr>
  </w:style>
  <w:style w:type="paragraph" w:customStyle="1" w:styleId="a6">
    <w:name w:val="¼ÈØ"/>
    <w:uiPriority w:val="99"/>
    <w:rsid w:val="00C12ABA"/>
    <w:pPr>
      <w:spacing w:after="0" w:line="240" w:lineRule="auto"/>
    </w:pPr>
    <w:rPr>
      <w:rFonts w:ascii="Times New Roman" w:eastAsia="Times New Roman" w:hAnsi="Times New Roman" w:cs="Times New Roman"/>
      <w:sz w:val="20"/>
      <w:szCs w:val="20"/>
    </w:rPr>
  </w:style>
  <w:style w:type="paragraph" w:customStyle="1" w:styleId="BodyA">
    <w:name w:val="Body A"/>
    <w:uiPriority w:val="99"/>
    <w:rsid w:val="00C12ABA"/>
    <w:pPr>
      <w:spacing w:after="0" w:line="240" w:lineRule="auto"/>
    </w:pPr>
    <w:rPr>
      <w:rFonts w:ascii="Arial Armenian" w:eastAsia="Arial Armenian" w:hAnsi="Arial Armenian" w:cs="Arial Armenian"/>
      <w:color w:val="000000"/>
      <w:sz w:val="20"/>
      <w:szCs w:val="20"/>
      <w:u w:color="000000"/>
    </w:rPr>
  </w:style>
  <w:style w:type="paragraph" w:customStyle="1" w:styleId="BodyB">
    <w:name w:val="Body B"/>
    <w:uiPriority w:val="99"/>
    <w:rsid w:val="00C12ABA"/>
    <w:pPr>
      <w:spacing w:after="0" w:line="240" w:lineRule="auto"/>
    </w:pPr>
    <w:rPr>
      <w:rFonts w:ascii="Times New Roman" w:eastAsia="Times New Roman" w:hAnsi="Times New Roman" w:cs="Times New Roman"/>
      <w:color w:val="000000"/>
      <w:sz w:val="24"/>
      <w:szCs w:val="24"/>
      <w:u w:color="000000"/>
    </w:rPr>
  </w:style>
  <w:style w:type="paragraph" w:customStyle="1" w:styleId="BodyC">
    <w:name w:val="Body C"/>
    <w:uiPriority w:val="99"/>
    <w:rsid w:val="00C12ABA"/>
    <w:pPr>
      <w:spacing w:after="0" w:line="240" w:lineRule="auto"/>
    </w:pPr>
    <w:rPr>
      <w:rFonts w:ascii="Times New Roman" w:eastAsia="Times New Roman" w:hAnsi="Times New Roman" w:cs="Times New Roman"/>
      <w:color w:val="000000"/>
      <w:sz w:val="24"/>
      <w:szCs w:val="24"/>
      <w:u w:color="000000"/>
    </w:rPr>
  </w:style>
  <w:style w:type="paragraph" w:customStyle="1" w:styleId="Text1">
    <w:name w:val="Text 1"/>
    <w:basedOn w:val="Normal"/>
    <w:uiPriority w:val="99"/>
    <w:rsid w:val="00C12ABA"/>
    <w:pPr>
      <w:spacing w:before="120" w:after="120" w:line="240" w:lineRule="auto"/>
      <w:ind w:left="850"/>
      <w:jc w:val="both"/>
    </w:pPr>
    <w:rPr>
      <w:rFonts w:ascii="Times New Roman" w:eastAsia="Times New Roman" w:hAnsi="Times New Roman" w:cs="Times New Roman"/>
      <w:sz w:val="24"/>
      <w:szCs w:val="24"/>
      <w:lang w:val="en-GB"/>
    </w:rPr>
  </w:style>
  <w:style w:type="paragraph" w:customStyle="1" w:styleId="Text2">
    <w:name w:val="Text 2"/>
    <w:basedOn w:val="Normal"/>
    <w:uiPriority w:val="99"/>
    <w:rsid w:val="00C12ABA"/>
    <w:pPr>
      <w:spacing w:before="120" w:after="120" w:line="240" w:lineRule="auto"/>
      <w:ind w:left="850"/>
      <w:jc w:val="both"/>
    </w:pPr>
    <w:rPr>
      <w:rFonts w:ascii="Times New Roman" w:eastAsia="Times New Roman" w:hAnsi="Times New Roman" w:cs="Times New Roman"/>
      <w:sz w:val="24"/>
      <w:szCs w:val="24"/>
      <w:lang w:val="en-GB"/>
    </w:rPr>
  </w:style>
  <w:style w:type="paragraph" w:customStyle="1" w:styleId="Objective">
    <w:name w:val="Objective"/>
    <w:basedOn w:val="Normal"/>
    <w:uiPriority w:val="99"/>
    <w:rsid w:val="00C12ABA"/>
    <w:pPr>
      <w:tabs>
        <w:tab w:val="num" w:pos="567"/>
      </w:tabs>
      <w:spacing w:after="0" w:line="240" w:lineRule="auto"/>
    </w:pPr>
    <w:rPr>
      <w:rFonts w:ascii="Times New Roman" w:eastAsia="Times New Roman" w:hAnsi="Times New Roman" w:cs="Times New Roman"/>
      <w:lang w:val="en-GB"/>
    </w:rPr>
  </w:style>
  <w:style w:type="paragraph" w:customStyle="1" w:styleId="Action">
    <w:name w:val="Action"/>
    <w:basedOn w:val="Normal"/>
    <w:uiPriority w:val="99"/>
    <w:rsid w:val="00C12ABA"/>
    <w:pPr>
      <w:tabs>
        <w:tab w:val="num" w:pos="747"/>
      </w:tabs>
      <w:spacing w:after="0" w:line="240" w:lineRule="auto"/>
      <w:ind w:left="180"/>
    </w:pPr>
    <w:rPr>
      <w:rFonts w:ascii="Times New Roman" w:eastAsia="Times New Roman" w:hAnsi="Times New Roman" w:cs="Times New Roman"/>
      <w:sz w:val="24"/>
      <w:szCs w:val="24"/>
    </w:rPr>
  </w:style>
  <w:style w:type="paragraph" w:customStyle="1" w:styleId="Goal">
    <w:name w:val="Goal"/>
    <w:basedOn w:val="Normal"/>
    <w:uiPriority w:val="99"/>
    <w:rsid w:val="00C12ABA"/>
    <w:pPr>
      <w:keepNext/>
      <w:keepLines/>
      <w:tabs>
        <w:tab w:val="num" w:pos="851"/>
      </w:tabs>
      <w:spacing w:after="0" w:line="240" w:lineRule="auto"/>
      <w:ind w:left="284"/>
    </w:pPr>
    <w:rPr>
      <w:rFonts w:ascii="Times New Roman" w:eastAsia="Times New Roman" w:hAnsi="Times New Roman" w:cs="Times New Roman"/>
      <w:b/>
      <w:lang w:val="en-GB"/>
    </w:rPr>
  </w:style>
  <w:style w:type="character" w:styleId="EndnoteReference">
    <w:name w:val="endnote reference"/>
    <w:semiHidden/>
    <w:unhideWhenUsed/>
    <w:rsid w:val="00C12ABA"/>
    <w:rPr>
      <w:vertAlign w:val="superscript"/>
    </w:rPr>
  </w:style>
  <w:style w:type="character" w:customStyle="1" w:styleId="14">
    <w:name w:val="Основной текст с отступом Знак1"/>
    <w:basedOn w:val="DefaultParagraphFont"/>
    <w:uiPriority w:val="99"/>
    <w:semiHidden/>
    <w:rsid w:val="00C12ABA"/>
  </w:style>
  <w:style w:type="character" w:customStyle="1" w:styleId="a7">
    <w:name w:val="Նրբագեղ ընդգծում"/>
    <w:rsid w:val="00C12ABA"/>
    <w:rPr>
      <w:i/>
      <w:iCs w:val="0"/>
      <w:color w:val="808080"/>
    </w:rPr>
  </w:style>
  <w:style w:type="character" w:customStyle="1" w:styleId="a8">
    <w:name w:val="Գործուն ըդնգծում"/>
    <w:rsid w:val="00C12ABA"/>
    <w:rPr>
      <w:b/>
      <w:bCs w:val="0"/>
      <w:i/>
      <w:iCs w:val="0"/>
      <w:color w:val="4F81BD"/>
    </w:rPr>
  </w:style>
  <w:style w:type="character" w:customStyle="1" w:styleId="a9">
    <w:name w:val="Նրբագեղ հղում"/>
    <w:rsid w:val="00C12ABA"/>
    <w:rPr>
      <w:smallCaps/>
      <w:color w:val="auto"/>
      <w:u w:val="single"/>
    </w:rPr>
  </w:style>
  <w:style w:type="character" w:customStyle="1" w:styleId="aa">
    <w:name w:val="Գործուն հղում"/>
    <w:rsid w:val="00C12ABA"/>
    <w:rPr>
      <w:b/>
      <w:bCs w:val="0"/>
      <w:smallCaps/>
      <w:color w:val="auto"/>
      <w:spacing w:val="5"/>
      <w:u w:val="single"/>
    </w:rPr>
  </w:style>
  <w:style w:type="character" w:customStyle="1" w:styleId="ab">
    <w:name w:val="Գրքի անուն"/>
    <w:rsid w:val="00C12ABA"/>
    <w:rPr>
      <w:b/>
      <w:bCs w:val="0"/>
      <w:smallCaps/>
      <w:spacing w:val="5"/>
    </w:rPr>
  </w:style>
  <w:style w:type="character" w:customStyle="1" w:styleId="CharChar20">
    <w:name w:val="Char Char20"/>
    <w:locked/>
    <w:rsid w:val="00C12ABA"/>
    <w:rPr>
      <w:rFonts w:ascii="Cambria" w:hAnsi="Cambria" w:hint="default"/>
      <w:b/>
      <w:bCs/>
      <w:color w:val="365F91"/>
      <w:sz w:val="28"/>
      <w:szCs w:val="28"/>
      <w:lang w:val="en-US" w:eastAsia="en-US" w:bidi="ar-SA"/>
    </w:rPr>
  </w:style>
  <w:style w:type="character" w:customStyle="1" w:styleId="CharChar19">
    <w:name w:val="Char Char19"/>
    <w:locked/>
    <w:rsid w:val="00C12ABA"/>
    <w:rPr>
      <w:rFonts w:ascii="Cambria" w:hAnsi="Cambria" w:hint="default"/>
      <w:b/>
      <w:bCs/>
      <w:color w:val="4F81BD"/>
      <w:sz w:val="26"/>
      <w:szCs w:val="26"/>
      <w:lang w:val="en-US" w:eastAsia="en-US" w:bidi="ar-SA"/>
    </w:rPr>
  </w:style>
  <w:style w:type="character" w:customStyle="1" w:styleId="CharChar18">
    <w:name w:val="Char Char18"/>
    <w:locked/>
    <w:rsid w:val="00C12ABA"/>
    <w:rPr>
      <w:rFonts w:ascii="Cambria" w:hAnsi="Cambria" w:hint="default"/>
      <w:b/>
      <w:bCs/>
      <w:color w:val="4F81BD"/>
      <w:lang w:val="en-US" w:eastAsia="en-US" w:bidi="ar-SA"/>
    </w:rPr>
  </w:style>
  <w:style w:type="character" w:customStyle="1" w:styleId="CharChar17">
    <w:name w:val="Char Char17"/>
    <w:locked/>
    <w:rsid w:val="00C12ABA"/>
    <w:rPr>
      <w:rFonts w:ascii="Cambria" w:hAnsi="Cambria" w:hint="default"/>
      <w:b/>
      <w:bCs/>
      <w:i/>
      <w:iCs/>
      <w:color w:val="4F81BD"/>
      <w:lang w:val="en-US" w:eastAsia="en-US" w:bidi="ar-SA"/>
    </w:rPr>
  </w:style>
  <w:style w:type="character" w:customStyle="1" w:styleId="CharChar16">
    <w:name w:val="Char Char16"/>
    <w:locked/>
    <w:rsid w:val="00C12ABA"/>
    <w:rPr>
      <w:rFonts w:ascii="Cambria" w:hAnsi="Cambria" w:hint="default"/>
      <w:color w:val="243F60"/>
      <w:lang w:val="en-US" w:eastAsia="en-US" w:bidi="ar-SA"/>
    </w:rPr>
  </w:style>
  <w:style w:type="character" w:customStyle="1" w:styleId="CharChar15">
    <w:name w:val="Char Char15"/>
    <w:locked/>
    <w:rsid w:val="00C12ABA"/>
    <w:rPr>
      <w:rFonts w:ascii="Cambria" w:hAnsi="Cambria" w:hint="default"/>
      <w:i/>
      <w:iCs/>
      <w:color w:val="243F60"/>
      <w:lang w:val="en-US" w:eastAsia="en-US" w:bidi="ar-SA"/>
    </w:rPr>
  </w:style>
  <w:style w:type="character" w:customStyle="1" w:styleId="CharChar14">
    <w:name w:val="Char Char14"/>
    <w:locked/>
    <w:rsid w:val="00C12ABA"/>
    <w:rPr>
      <w:rFonts w:ascii="Cambria" w:hAnsi="Cambria" w:hint="default"/>
      <w:i/>
      <w:iCs/>
      <w:color w:val="404040"/>
      <w:lang w:val="en-US" w:eastAsia="en-US" w:bidi="ar-SA"/>
    </w:rPr>
  </w:style>
  <w:style w:type="character" w:customStyle="1" w:styleId="CharChar13">
    <w:name w:val="Char Char13"/>
    <w:locked/>
    <w:rsid w:val="00C12ABA"/>
    <w:rPr>
      <w:rFonts w:ascii="Cambria" w:hAnsi="Cambria" w:hint="default"/>
      <w:color w:val="4F81BD"/>
      <w:lang w:val="en-US" w:eastAsia="en-US" w:bidi="ar-SA"/>
    </w:rPr>
  </w:style>
  <w:style w:type="character" w:customStyle="1" w:styleId="CharChar12">
    <w:name w:val="Char Char12"/>
    <w:locked/>
    <w:rsid w:val="00C12ABA"/>
    <w:rPr>
      <w:rFonts w:ascii="Cambria" w:hAnsi="Cambria" w:hint="default"/>
      <w:i/>
      <w:iCs/>
      <w:color w:val="404040"/>
      <w:lang w:val="en-US" w:eastAsia="en-US" w:bidi="ar-SA"/>
    </w:rPr>
  </w:style>
  <w:style w:type="character" w:customStyle="1" w:styleId="CharChar9">
    <w:name w:val="Char Char9"/>
    <w:locked/>
    <w:rsid w:val="00C12ABA"/>
    <w:rPr>
      <w:rFonts w:ascii="Calibri" w:hAnsi="Calibri" w:cs="Calibri" w:hint="default"/>
      <w:lang w:val="en-US" w:eastAsia="en-US" w:bidi="ar-SA"/>
    </w:rPr>
  </w:style>
  <w:style w:type="character" w:customStyle="1" w:styleId="CharChar7">
    <w:name w:val="Char Char7"/>
    <w:locked/>
    <w:rsid w:val="00C12ABA"/>
    <w:rPr>
      <w:rFonts w:ascii="Calibri" w:hAnsi="Calibri" w:cs="Calibri" w:hint="default"/>
      <w:lang w:val="en-US" w:eastAsia="en-US" w:bidi="ar-SA"/>
    </w:rPr>
  </w:style>
  <w:style w:type="character" w:customStyle="1" w:styleId="TableSourceCharChar">
    <w:name w:val="(Table Source) Char Char"/>
    <w:locked/>
    <w:rsid w:val="00C12ABA"/>
    <w:rPr>
      <w:rFonts w:ascii="Times Armenian" w:hAnsi="Times Armenian" w:hint="default"/>
      <w:b/>
      <w:bCs/>
      <w:lang w:val="en-US" w:eastAsia="en-US" w:bidi="ar-SA"/>
    </w:rPr>
  </w:style>
  <w:style w:type="character" w:customStyle="1" w:styleId="CharChar6">
    <w:name w:val="Char Char6"/>
    <w:locked/>
    <w:rsid w:val="00C12ABA"/>
    <w:rPr>
      <w:rFonts w:ascii="Cambria" w:hAnsi="Cambria" w:hint="default"/>
      <w:i/>
      <w:iCs/>
      <w:color w:val="4F81BD"/>
      <w:spacing w:val="15"/>
      <w:sz w:val="24"/>
      <w:szCs w:val="24"/>
      <w:lang w:val="en-US" w:eastAsia="en-US" w:bidi="ar-SA"/>
    </w:rPr>
  </w:style>
  <w:style w:type="character" w:customStyle="1" w:styleId="CharChar5">
    <w:name w:val="Char Char5"/>
    <w:locked/>
    <w:rsid w:val="00C12ABA"/>
    <w:rPr>
      <w:rFonts w:ascii="Arial Armenian" w:hAnsi="Arial Armenian" w:hint="default"/>
      <w:lang w:val="en-US" w:eastAsia="en-US" w:bidi="ar-SA"/>
    </w:rPr>
  </w:style>
  <w:style w:type="character" w:customStyle="1" w:styleId="CharChar4">
    <w:name w:val="Char Char4"/>
    <w:locked/>
    <w:rsid w:val="00C12ABA"/>
    <w:rPr>
      <w:rFonts w:ascii="Calibri" w:hAnsi="Calibri" w:cs="Calibri" w:hint="default"/>
      <w:sz w:val="16"/>
      <w:szCs w:val="16"/>
      <w:lang w:val="en-US" w:eastAsia="en-US" w:bidi="ar-SA"/>
    </w:rPr>
  </w:style>
  <w:style w:type="character" w:customStyle="1" w:styleId="CharChar3">
    <w:name w:val="Char Char3"/>
    <w:locked/>
    <w:rsid w:val="00C12ABA"/>
    <w:rPr>
      <w:rFonts w:ascii="Times Armenian" w:hAnsi="Times Armenian" w:hint="default"/>
      <w:color w:val="000000"/>
      <w:lang w:val="es-ES" w:eastAsia="en-US" w:bidi="ar-SA"/>
    </w:rPr>
  </w:style>
  <w:style w:type="character" w:customStyle="1" w:styleId="CharChar21">
    <w:name w:val="Char Char2"/>
    <w:locked/>
    <w:rsid w:val="00C12ABA"/>
    <w:rPr>
      <w:rFonts w:ascii="Calibri" w:hAnsi="Calibri" w:cs="Calibri" w:hint="default"/>
      <w:sz w:val="16"/>
      <w:szCs w:val="16"/>
      <w:lang w:val="en-US" w:eastAsia="en-US" w:bidi="ar-SA"/>
    </w:rPr>
  </w:style>
  <w:style w:type="character" w:customStyle="1" w:styleId="notranslate">
    <w:name w:val="notranslate"/>
    <w:rsid w:val="00C12ABA"/>
  </w:style>
  <w:style w:type="character" w:customStyle="1" w:styleId="normalchar">
    <w:name w:val="normal__char"/>
    <w:rsid w:val="00C12ABA"/>
  </w:style>
  <w:style w:type="numbering" w:customStyle="1" w:styleId="NoList10">
    <w:name w:val="No List10"/>
    <w:next w:val="NoList"/>
    <w:uiPriority w:val="99"/>
    <w:semiHidden/>
    <w:unhideWhenUsed/>
    <w:rsid w:val="00C12ABA"/>
  </w:style>
  <w:style w:type="numbering" w:customStyle="1" w:styleId="NoList16">
    <w:name w:val="No List16"/>
    <w:next w:val="NoList"/>
    <w:uiPriority w:val="99"/>
    <w:semiHidden/>
    <w:unhideWhenUsed/>
    <w:rsid w:val="00C12ABA"/>
  </w:style>
  <w:style w:type="numbering" w:customStyle="1" w:styleId="NoList114">
    <w:name w:val="No List114"/>
    <w:next w:val="NoList"/>
    <w:uiPriority w:val="99"/>
    <w:semiHidden/>
    <w:unhideWhenUsed/>
    <w:rsid w:val="00C12ABA"/>
  </w:style>
  <w:style w:type="table" w:customStyle="1" w:styleId="TableGrid29">
    <w:name w:val="Table Grid29"/>
    <w:basedOn w:val="TableNormal"/>
    <w:next w:val="TableGrid"/>
    <w:uiPriority w:val="39"/>
    <w:rsid w:val="00C12ABA"/>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C12ABA"/>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5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
    <w:name w:val="Grid Table 1 Light12"/>
    <w:basedOn w:val="TableNormal"/>
    <w:next w:val="GridTable1Light2"/>
    <w:uiPriority w:val="46"/>
    <w:rsid w:val="00C12ABA"/>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2">
    <w:name w:val="Grid Table 1 Light22"/>
    <w:basedOn w:val="TableNormal"/>
    <w:uiPriority w:val="46"/>
    <w:rsid w:val="00C12ABA"/>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2">
    <w:name w:val="Table Grid912"/>
    <w:basedOn w:val="TableNormal"/>
    <w:next w:val="TableGrid"/>
    <w:uiPriority w:val="59"/>
    <w:rsid w:val="00C12AB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C12ABA"/>
    <w:pPr>
      <w:spacing w:after="0" w:line="240" w:lineRule="auto"/>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0">
    <w:name w:val="Table Grid 12"/>
    <w:basedOn w:val="TableNormal"/>
    <w:next w:val="TableGrid15"/>
    <w:uiPriority w:val="99"/>
    <w:rsid w:val="00C12ABA"/>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114">
    <w:name w:val="WW8Num19114"/>
    <w:rsid w:val="00C12ABA"/>
  </w:style>
  <w:style w:type="numbering" w:customStyle="1" w:styleId="WW8Num191113">
    <w:name w:val="WW8Num191113"/>
    <w:rsid w:val="00C12ABA"/>
  </w:style>
  <w:style w:type="numbering" w:customStyle="1" w:styleId="WW8Num196">
    <w:name w:val="WW8Num196"/>
    <w:rsid w:val="00C12ABA"/>
  </w:style>
  <w:style w:type="numbering" w:customStyle="1" w:styleId="WW8Num1923">
    <w:name w:val="WW8Num1923"/>
    <w:rsid w:val="00C12ABA"/>
  </w:style>
  <w:style w:type="numbering" w:customStyle="1" w:styleId="WW8Num1933">
    <w:name w:val="WW8Num1933"/>
    <w:rsid w:val="00C12ABA"/>
  </w:style>
  <w:style w:type="numbering" w:customStyle="1" w:styleId="WW8Num24214">
    <w:name w:val="WW8Num24214"/>
    <w:rsid w:val="00C12ABA"/>
  </w:style>
  <w:style w:type="numbering" w:customStyle="1" w:styleId="WW8Num24114">
    <w:name w:val="WW8Num24114"/>
    <w:rsid w:val="00C12ABA"/>
  </w:style>
  <w:style w:type="numbering" w:customStyle="1" w:styleId="WW8Num241113">
    <w:name w:val="WW8Num241113"/>
    <w:rsid w:val="00C12ABA"/>
  </w:style>
  <w:style w:type="numbering" w:customStyle="1" w:styleId="WW8Num244">
    <w:name w:val="WW8Num244"/>
    <w:rsid w:val="00C12ABA"/>
  </w:style>
  <w:style w:type="numbering" w:customStyle="1" w:styleId="NoList1114">
    <w:name w:val="No List1114"/>
    <w:next w:val="NoList"/>
    <w:uiPriority w:val="99"/>
    <w:semiHidden/>
    <w:unhideWhenUsed/>
    <w:rsid w:val="00C12ABA"/>
  </w:style>
  <w:style w:type="table" w:customStyle="1" w:styleId="TableGrid151">
    <w:name w:val="Table Grid151"/>
    <w:basedOn w:val="TableNormal"/>
    <w:next w:val="TableGrid"/>
    <w:uiPriority w:val="39"/>
    <w:rsid w:val="00C12ABA"/>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C12ABA"/>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5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next w:val="GridTable1Light2"/>
    <w:uiPriority w:val="46"/>
    <w:rsid w:val="00C12ABA"/>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11">
    <w:name w:val="Grid Table 1 Light211"/>
    <w:basedOn w:val="TableNormal"/>
    <w:uiPriority w:val="46"/>
    <w:rsid w:val="00C12ABA"/>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11">
    <w:name w:val="Table Grid9111"/>
    <w:basedOn w:val="TableNormal"/>
    <w:next w:val="TableGrid"/>
    <w:uiPriority w:val="59"/>
    <w:rsid w:val="00C12AB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
    <w:name w:val="Table Grid1311"/>
    <w:basedOn w:val="TableNormal"/>
    <w:next w:val="TableGrid"/>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rsid w:val="00C12ABA"/>
    <w:pPr>
      <w:spacing w:after="0" w:line="240" w:lineRule="auto"/>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
    <w:name w:val="Table Grid 111"/>
    <w:basedOn w:val="TableNormal"/>
    <w:next w:val="TableGrid15"/>
    <w:uiPriority w:val="99"/>
    <w:rsid w:val="00C12ABA"/>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11">
    <w:name w:val="Table Grid111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12ABA"/>
  </w:style>
  <w:style w:type="table" w:customStyle="1" w:styleId="TableGrid171">
    <w:name w:val="Table Grid17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12ABA"/>
  </w:style>
  <w:style w:type="table" w:customStyle="1" w:styleId="TableGrid181">
    <w:name w:val="Table Grid181"/>
    <w:basedOn w:val="TableNormal"/>
    <w:next w:val="TableGrid"/>
    <w:uiPriority w:val="59"/>
    <w:rsid w:val="00C12A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
    <w:name w:val="No List43"/>
    <w:next w:val="NoList"/>
    <w:uiPriority w:val="99"/>
    <w:semiHidden/>
    <w:unhideWhenUsed/>
    <w:rsid w:val="00C12ABA"/>
  </w:style>
  <w:style w:type="table" w:customStyle="1" w:styleId="TableGrid191">
    <w:name w:val="Table Grid191"/>
    <w:basedOn w:val="TableNormal"/>
    <w:next w:val="TableGrid"/>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2113">
    <w:name w:val="WW8Num242113"/>
    <w:rsid w:val="00C12ABA"/>
  </w:style>
  <w:style w:type="numbering" w:customStyle="1" w:styleId="WW8Num1915">
    <w:name w:val="WW8Num1915"/>
    <w:rsid w:val="00C12ABA"/>
  </w:style>
  <w:style w:type="numbering" w:customStyle="1" w:styleId="WW8Num2415">
    <w:name w:val="WW8Num2415"/>
    <w:rsid w:val="00C12ABA"/>
  </w:style>
  <w:style w:type="numbering" w:customStyle="1" w:styleId="NoList11113">
    <w:name w:val="No List11113"/>
    <w:next w:val="NoList"/>
    <w:uiPriority w:val="99"/>
    <w:semiHidden/>
    <w:unhideWhenUsed/>
    <w:rsid w:val="00C12ABA"/>
  </w:style>
  <w:style w:type="table" w:customStyle="1" w:styleId="TableGrid1101">
    <w:name w:val="Table Grid1101"/>
    <w:basedOn w:val="TableNormal"/>
    <w:next w:val="TableGrid"/>
    <w:rsid w:val="00C12A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123">
    <w:name w:val="WW8Num19123"/>
    <w:rsid w:val="00C12ABA"/>
  </w:style>
  <w:style w:type="numbering" w:customStyle="1" w:styleId="WW8Num24123">
    <w:name w:val="WW8Num24123"/>
    <w:rsid w:val="00C12ABA"/>
  </w:style>
  <w:style w:type="numbering" w:customStyle="1" w:styleId="NoList1111111">
    <w:name w:val="No List1111111"/>
    <w:next w:val="NoList"/>
    <w:uiPriority w:val="99"/>
    <w:semiHidden/>
    <w:unhideWhenUsed/>
    <w:rsid w:val="00C12ABA"/>
  </w:style>
  <w:style w:type="numbering" w:customStyle="1" w:styleId="NoList213">
    <w:name w:val="No List213"/>
    <w:next w:val="NoList"/>
    <w:uiPriority w:val="99"/>
    <w:semiHidden/>
    <w:unhideWhenUsed/>
    <w:rsid w:val="00C12ABA"/>
  </w:style>
  <w:style w:type="table" w:customStyle="1" w:styleId="TableGrid931">
    <w:name w:val="Table Grid931"/>
    <w:basedOn w:val="TableNormal"/>
    <w:next w:val="TableGrid"/>
    <w:uiPriority w:val="59"/>
    <w:rsid w:val="00C12AB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
    <w:name w:val="No List11111111"/>
    <w:next w:val="NoList"/>
    <w:uiPriority w:val="99"/>
    <w:semiHidden/>
    <w:unhideWhenUsed/>
    <w:rsid w:val="00C12ABA"/>
  </w:style>
  <w:style w:type="numbering" w:customStyle="1" w:styleId="NoList52">
    <w:name w:val="No List52"/>
    <w:next w:val="NoList"/>
    <w:uiPriority w:val="99"/>
    <w:semiHidden/>
    <w:unhideWhenUsed/>
    <w:rsid w:val="00C12ABA"/>
  </w:style>
  <w:style w:type="numbering" w:customStyle="1" w:styleId="NoList122">
    <w:name w:val="No List122"/>
    <w:next w:val="NoList"/>
    <w:uiPriority w:val="99"/>
    <w:semiHidden/>
    <w:unhideWhenUsed/>
    <w:rsid w:val="00C12ABA"/>
  </w:style>
  <w:style w:type="table" w:customStyle="1" w:styleId="TableGrid201">
    <w:name w:val="Table Grid20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C12ABA"/>
  </w:style>
  <w:style w:type="numbering" w:customStyle="1" w:styleId="WW8Num191122">
    <w:name w:val="WW8Num191122"/>
    <w:rsid w:val="00C12ABA"/>
  </w:style>
  <w:style w:type="numbering" w:customStyle="1" w:styleId="WW8Num1911112">
    <w:name w:val="WW8Num1911112"/>
    <w:rsid w:val="00C12ABA"/>
  </w:style>
  <w:style w:type="numbering" w:customStyle="1" w:styleId="WW8Num1942">
    <w:name w:val="WW8Num1942"/>
    <w:rsid w:val="00C12ABA"/>
  </w:style>
  <w:style w:type="numbering" w:customStyle="1" w:styleId="WW8Num19212">
    <w:name w:val="WW8Num19212"/>
    <w:rsid w:val="00C12ABA"/>
  </w:style>
  <w:style w:type="numbering" w:customStyle="1" w:styleId="WW8Num19312">
    <w:name w:val="WW8Num19312"/>
    <w:rsid w:val="00C12ABA"/>
  </w:style>
  <w:style w:type="numbering" w:customStyle="1" w:styleId="WW8Num242122">
    <w:name w:val="WW8Num242122"/>
    <w:rsid w:val="00C12ABA"/>
  </w:style>
  <w:style w:type="numbering" w:customStyle="1" w:styleId="WW8Num241122">
    <w:name w:val="WW8Num241122"/>
    <w:rsid w:val="00C12ABA"/>
  </w:style>
  <w:style w:type="numbering" w:customStyle="1" w:styleId="WW8Num2411112">
    <w:name w:val="WW8Num2411112"/>
    <w:rsid w:val="00C12ABA"/>
  </w:style>
  <w:style w:type="numbering" w:customStyle="1" w:styleId="WW8Num2423">
    <w:name w:val="WW8Num2423"/>
    <w:rsid w:val="00C12ABA"/>
  </w:style>
  <w:style w:type="numbering" w:customStyle="1" w:styleId="NoList132">
    <w:name w:val="No List132"/>
    <w:next w:val="NoList"/>
    <w:uiPriority w:val="99"/>
    <w:semiHidden/>
    <w:unhideWhenUsed/>
    <w:rsid w:val="00C12ABA"/>
  </w:style>
  <w:style w:type="numbering" w:customStyle="1" w:styleId="NoList222">
    <w:name w:val="No List222"/>
    <w:next w:val="NoList"/>
    <w:uiPriority w:val="99"/>
    <w:semiHidden/>
    <w:unhideWhenUsed/>
    <w:rsid w:val="00C12ABA"/>
  </w:style>
  <w:style w:type="numbering" w:customStyle="1" w:styleId="NoList312">
    <w:name w:val="No List312"/>
    <w:next w:val="NoList"/>
    <w:uiPriority w:val="99"/>
    <w:semiHidden/>
    <w:unhideWhenUsed/>
    <w:rsid w:val="00C12ABA"/>
  </w:style>
  <w:style w:type="numbering" w:customStyle="1" w:styleId="NoList412">
    <w:name w:val="No List412"/>
    <w:next w:val="NoList"/>
    <w:uiPriority w:val="99"/>
    <w:semiHidden/>
    <w:unhideWhenUsed/>
    <w:rsid w:val="00C12ABA"/>
  </w:style>
  <w:style w:type="numbering" w:customStyle="1" w:styleId="WW8Num2421112">
    <w:name w:val="WW8Num2421112"/>
    <w:rsid w:val="00C12ABA"/>
  </w:style>
  <w:style w:type="numbering" w:customStyle="1" w:styleId="WW8Num19132">
    <w:name w:val="WW8Num19132"/>
    <w:rsid w:val="00C12ABA"/>
  </w:style>
  <w:style w:type="numbering" w:customStyle="1" w:styleId="WW8Num24132">
    <w:name w:val="WW8Num24132"/>
    <w:rsid w:val="00C12ABA"/>
  </w:style>
  <w:style w:type="numbering" w:customStyle="1" w:styleId="NoList1122">
    <w:name w:val="No List1122"/>
    <w:next w:val="NoList"/>
    <w:uiPriority w:val="99"/>
    <w:semiHidden/>
    <w:unhideWhenUsed/>
    <w:rsid w:val="00C12ABA"/>
  </w:style>
  <w:style w:type="numbering" w:customStyle="1" w:styleId="WW8Num191212">
    <w:name w:val="WW8Num191212"/>
    <w:rsid w:val="00C12ABA"/>
  </w:style>
  <w:style w:type="numbering" w:customStyle="1" w:styleId="WW8Num241212">
    <w:name w:val="WW8Num241212"/>
    <w:rsid w:val="00C12ABA"/>
  </w:style>
  <w:style w:type="numbering" w:customStyle="1" w:styleId="NoList11122">
    <w:name w:val="No List11122"/>
    <w:next w:val="NoList"/>
    <w:uiPriority w:val="99"/>
    <w:semiHidden/>
    <w:unhideWhenUsed/>
    <w:rsid w:val="00C12ABA"/>
  </w:style>
  <w:style w:type="numbering" w:customStyle="1" w:styleId="NoList2112">
    <w:name w:val="No List2112"/>
    <w:next w:val="NoList"/>
    <w:uiPriority w:val="99"/>
    <w:semiHidden/>
    <w:unhideWhenUsed/>
    <w:rsid w:val="00C12ABA"/>
  </w:style>
  <w:style w:type="table" w:customStyle="1" w:styleId="TableGrid251">
    <w:name w:val="Table Grid25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C12ABA"/>
  </w:style>
  <w:style w:type="table" w:customStyle="1" w:styleId="TableGrid261">
    <w:name w:val="Table Grid261"/>
    <w:basedOn w:val="TableNormal"/>
    <w:next w:val="TableGrid"/>
    <w:uiPriority w:val="59"/>
    <w:rsid w:val="00C12A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12ABA"/>
  </w:style>
  <w:style w:type="numbering" w:customStyle="1" w:styleId="NoList141">
    <w:name w:val="No List141"/>
    <w:next w:val="NoList"/>
    <w:uiPriority w:val="99"/>
    <w:semiHidden/>
    <w:unhideWhenUsed/>
    <w:rsid w:val="00C12ABA"/>
  </w:style>
  <w:style w:type="table" w:customStyle="1" w:styleId="TableGrid281">
    <w:name w:val="Table Grid281"/>
    <w:basedOn w:val="TableNormal"/>
    <w:next w:val="TableGrid"/>
    <w:uiPriority w:val="39"/>
    <w:rsid w:val="00C12AB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12ABA"/>
  </w:style>
  <w:style w:type="numbering" w:customStyle="1" w:styleId="WW8Num191131">
    <w:name w:val="WW8Num191131"/>
    <w:rsid w:val="00C12ABA"/>
  </w:style>
  <w:style w:type="numbering" w:customStyle="1" w:styleId="WW8Num1911121">
    <w:name w:val="WW8Num1911121"/>
    <w:rsid w:val="00C12ABA"/>
  </w:style>
  <w:style w:type="numbering" w:customStyle="1" w:styleId="WW8Num1951">
    <w:name w:val="WW8Num1951"/>
    <w:rsid w:val="00C12ABA"/>
  </w:style>
  <w:style w:type="numbering" w:customStyle="1" w:styleId="WW8Num19221">
    <w:name w:val="WW8Num19221"/>
    <w:rsid w:val="00C12ABA"/>
  </w:style>
  <w:style w:type="numbering" w:customStyle="1" w:styleId="WW8Num19321">
    <w:name w:val="WW8Num19321"/>
    <w:rsid w:val="00C12ABA"/>
  </w:style>
  <w:style w:type="numbering" w:customStyle="1" w:styleId="WW8Num242131">
    <w:name w:val="WW8Num242131"/>
    <w:rsid w:val="00C12ABA"/>
  </w:style>
  <w:style w:type="numbering" w:customStyle="1" w:styleId="WW8Num241131">
    <w:name w:val="WW8Num241131"/>
    <w:rsid w:val="00C12ABA"/>
  </w:style>
  <w:style w:type="numbering" w:customStyle="1" w:styleId="WW8Num2411121">
    <w:name w:val="WW8Num2411121"/>
    <w:rsid w:val="00C12ABA"/>
  </w:style>
  <w:style w:type="numbering" w:customStyle="1" w:styleId="WW8Num2431">
    <w:name w:val="WW8Num2431"/>
    <w:rsid w:val="00C12ABA"/>
  </w:style>
  <w:style w:type="numbering" w:customStyle="1" w:styleId="NoList151">
    <w:name w:val="No List151"/>
    <w:next w:val="NoList"/>
    <w:uiPriority w:val="99"/>
    <w:semiHidden/>
    <w:unhideWhenUsed/>
    <w:rsid w:val="00C12ABA"/>
  </w:style>
  <w:style w:type="numbering" w:customStyle="1" w:styleId="NoList231">
    <w:name w:val="No List231"/>
    <w:next w:val="NoList"/>
    <w:uiPriority w:val="99"/>
    <w:semiHidden/>
    <w:unhideWhenUsed/>
    <w:rsid w:val="00C12ABA"/>
  </w:style>
  <w:style w:type="numbering" w:customStyle="1" w:styleId="NoList321">
    <w:name w:val="No List321"/>
    <w:next w:val="NoList"/>
    <w:uiPriority w:val="99"/>
    <w:semiHidden/>
    <w:unhideWhenUsed/>
    <w:rsid w:val="00C12ABA"/>
  </w:style>
  <w:style w:type="numbering" w:customStyle="1" w:styleId="NoList421">
    <w:name w:val="No List421"/>
    <w:next w:val="NoList"/>
    <w:uiPriority w:val="99"/>
    <w:semiHidden/>
    <w:unhideWhenUsed/>
    <w:rsid w:val="00C12ABA"/>
  </w:style>
  <w:style w:type="numbering" w:customStyle="1" w:styleId="WW8Num2421121">
    <w:name w:val="WW8Num2421121"/>
    <w:rsid w:val="00C12ABA"/>
  </w:style>
  <w:style w:type="numbering" w:customStyle="1" w:styleId="WW8Num19141">
    <w:name w:val="WW8Num19141"/>
    <w:rsid w:val="00C12ABA"/>
  </w:style>
  <w:style w:type="numbering" w:customStyle="1" w:styleId="WW8Num24141">
    <w:name w:val="WW8Num24141"/>
    <w:rsid w:val="00C12ABA"/>
  </w:style>
  <w:style w:type="numbering" w:customStyle="1" w:styleId="NoList1131">
    <w:name w:val="No List1131"/>
    <w:next w:val="NoList"/>
    <w:uiPriority w:val="99"/>
    <w:semiHidden/>
    <w:unhideWhenUsed/>
    <w:rsid w:val="00C12ABA"/>
  </w:style>
  <w:style w:type="numbering" w:customStyle="1" w:styleId="WW8Num191221">
    <w:name w:val="WW8Num191221"/>
    <w:rsid w:val="00C12ABA"/>
  </w:style>
  <w:style w:type="numbering" w:customStyle="1" w:styleId="WW8Num241221">
    <w:name w:val="WW8Num241221"/>
    <w:rsid w:val="00C12ABA"/>
  </w:style>
  <w:style w:type="numbering" w:customStyle="1" w:styleId="NoList11131">
    <w:name w:val="No List11131"/>
    <w:next w:val="NoList"/>
    <w:uiPriority w:val="99"/>
    <w:semiHidden/>
    <w:unhideWhenUsed/>
    <w:rsid w:val="00C12ABA"/>
  </w:style>
  <w:style w:type="numbering" w:customStyle="1" w:styleId="NoList2121">
    <w:name w:val="No List2121"/>
    <w:next w:val="NoList"/>
    <w:uiPriority w:val="99"/>
    <w:semiHidden/>
    <w:unhideWhenUsed/>
    <w:rsid w:val="00C12ABA"/>
  </w:style>
  <w:style w:type="numbering" w:customStyle="1" w:styleId="NoList111121">
    <w:name w:val="No List111121"/>
    <w:next w:val="NoList"/>
    <w:uiPriority w:val="99"/>
    <w:semiHidden/>
    <w:unhideWhenUsed/>
    <w:rsid w:val="00C12ABA"/>
  </w:style>
  <w:style w:type="numbering" w:customStyle="1" w:styleId="NoList5111">
    <w:name w:val="No List5111"/>
    <w:next w:val="NoList"/>
    <w:uiPriority w:val="99"/>
    <w:semiHidden/>
    <w:unhideWhenUsed/>
    <w:rsid w:val="00C12ABA"/>
  </w:style>
  <w:style w:type="numbering" w:customStyle="1" w:styleId="NoList1211">
    <w:name w:val="No List1211"/>
    <w:next w:val="NoList"/>
    <w:uiPriority w:val="99"/>
    <w:semiHidden/>
    <w:unhideWhenUsed/>
    <w:rsid w:val="00C12ABA"/>
  </w:style>
  <w:style w:type="numbering" w:customStyle="1" w:styleId="NoList6111">
    <w:name w:val="No List6111"/>
    <w:next w:val="NoList"/>
    <w:uiPriority w:val="99"/>
    <w:semiHidden/>
    <w:unhideWhenUsed/>
    <w:rsid w:val="00C12ABA"/>
  </w:style>
  <w:style w:type="numbering" w:customStyle="1" w:styleId="WW8Num1911211">
    <w:name w:val="WW8Num1911211"/>
    <w:rsid w:val="00C12ABA"/>
  </w:style>
  <w:style w:type="numbering" w:customStyle="1" w:styleId="WW8Num19111111">
    <w:name w:val="WW8Num19111111"/>
    <w:rsid w:val="00C12ABA"/>
  </w:style>
  <w:style w:type="numbering" w:customStyle="1" w:styleId="WW8Num19411">
    <w:name w:val="WW8Num19411"/>
    <w:rsid w:val="00C12ABA"/>
  </w:style>
  <w:style w:type="numbering" w:customStyle="1" w:styleId="WW8Num192111">
    <w:name w:val="WW8Num192111"/>
    <w:rsid w:val="00C12ABA"/>
  </w:style>
  <w:style w:type="numbering" w:customStyle="1" w:styleId="WW8Num193111">
    <w:name w:val="WW8Num193111"/>
    <w:rsid w:val="00C12ABA"/>
  </w:style>
  <w:style w:type="numbering" w:customStyle="1" w:styleId="WW8Num2421211">
    <w:name w:val="WW8Num2421211"/>
    <w:rsid w:val="00C12ABA"/>
  </w:style>
  <w:style w:type="numbering" w:customStyle="1" w:styleId="WW8Num2411211">
    <w:name w:val="WW8Num2411211"/>
    <w:rsid w:val="00C12ABA"/>
  </w:style>
  <w:style w:type="numbering" w:customStyle="1" w:styleId="WW8Num24111111">
    <w:name w:val="WW8Num24111111"/>
    <w:rsid w:val="00C12ABA"/>
  </w:style>
  <w:style w:type="numbering" w:customStyle="1" w:styleId="WW8Num24221">
    <w:name w:val="WW8Num24221"/>
    <w:rsid w:val="00C12ABA"/>
  </w:style>
  <w:style w:type="numbering" w:customStyle="1" w:styleId="NoList1311">
    <w:name w:val="No List1311"/>
    <w:next w:val="NoList"/>
    <w:uiPriority w:val="99"/>
    <w:semiHidden/>
    <w:unhideWhenUsed/>
    <w:rsid w:val="00C12ABA"/>
  </w:style>
  <w:style w:type="numbering" w:customStyle="1" w:styleId="NoList2211">
    <w:name w:val="No List2211"/>
    <w:next w:val="NoList"/>
    <w:uiPriority w:val="99"/>
    <w:semiHidden/>
    <w:unhideWhenUsed/>
    <w:rsid w:val="00C12ABA"/>
  </w:style>
  <w:style w:type="numbering" w:customStyle="1" w:styleId="NoList31111">
    <w:name w:val="No List31111"/>
    <w:next w:val="NoList"/>
    <w:uiPriority w:val="99"/>
    <w:semiHidden/>
    <w:unhideWhenUsed/>
    <w:rsid w:val="00C12ABA"/>
  </w:style>
  <w:style w:type="numbering" w:customStyle="1" w:styleId="NoList41111">
    <w:name w:val="No List41111"/>
    <w:next w:val="NoList"/>
    <w:uiPriority w:val="99"/>
    <w:semiHidden/>
    <w:unhideWhenUsed/>
    <w:rsid w:val="00C12ABA"/>
  </w:style>
  <w:style w:type="numbering" w:customStyle="1" w:styleId="WW8Num24211111">
    <w:name w:val="WW8Num24211111"/>
    <w:rsid w:val="00C12ABA"/>
  </w:style>
  <w:style w:type="numbering" w:customStyle="1" w:styleId="WW8Num191311">
    <w:name w:val="WW8Num191311"/>
    <w:rsid w:val="00C12ABA"/>
  </w:style>
  <w:style w:type="numbering" w:customStyle="1" w:styleId="WW8Num241311">
    <w:name w:val="WW8Num241311"/>
    <w:rsid w:val="00C12ABA"/>
  </w:style>
  <w:style w:type="numbering" w:customStyle="1" w:styleId="NoList11211">
    <w:name w:val="No List11211"/>
    <w:next w:val="NoList"/>
    <w:uiPriority w:val="99"/>
    <w:semiHidden/>
    <w:unhideWhenUsed/>
    <w:rsid w:val="00C12ABA"/>
  </w:style>
  <w:style w:type="numbering" w:customStyle="1" w:styleId="WW8Num1912111">
    <w:name w:val="WW8Num1912111"/>
    <w:rsid w:val="00C12ABA"/>
  </w:style>
  <w:style w:type="numbering" w:customStyle="1" w:styleId="WW8Num2412111">
    <w:name w:val="WW8Num2412111"/>
    <w:rsid w:val="00C12ABA"/>
  </w:style>
  <w:style w:type="numbering" w:customStyle="1" w:styleId="NoList111211">
    <w:name w:val="No List111211"/>
    <w:next w:val="NoList"/>
    <w:uiPriority w:val="99"/>
    <w:semiHidden/>
    <w:unhideWhenUsed/>
    <w:rsid w:val="00C12ABA"/>
  </w:style>
  <w:style w:type="numbering" w:customStyle="1" w:styleId="NoList211111">
    <w:name w:val="No List211111"/>
    <w:next w:val="NoList"/>
    <w:uiPriority w:val="99"/>
    <w:semiHidden/>
    <w:unhideWhenUsed/>
    <w:rsid w:val="00C12ABA"/>
  </w:style>
  <w:style w:type="numbering" w:customStyle="1" w:styleId="NoList7111">
    <w:name w:val="No List7111"/>
    <w:next w:val="NoList"/>
    <w:uiPriority w:val="99"/>
    <w:semiHidden/>
    <w:unhideWhenUsed/>
    <w:rsid w:val="00C12ABA"/>
  </w:style>
  <w:style w:type="paragraph" w:customStyle="1" w:styleId="MediumGrid21">
    <w:name w:val="Medium Grid 21"/>
    <w:rsid w:val="00C12AB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paragraph" w:customStyle="1" w:styleId="ECHRPara">
    <w:name w:val="ECHR_Para"/>
    <w:aliases w:val="Ju_Para"/>
    <w:basedOn w:val="Normal"/>
    <w:link w:val="ECHRParaChar"/>
    <w:uiPriority w:val="12"/>
    <w:qFormat/>
    <w:rsid w:val="00C12ABA"/>
    <w:pPr>
      <w:spacing w:after="0" w:line="240" w:lineRule="auto"/>
      <w:ind w:firstLine="284"/>
      <w:jc w:val="both"/>
    </w:pPr>
    <w:rPr>
      <w:rFonts w:ascii="Calibri" w:eastAsia="Times New Roman" w:hAnsi="Calibri" w:cs="Times New Roman"/>
      <w:sz w:val="24"/>
      <w:lang w:val="hy-AM" w:eastAsia="hy-AM" w:bidi="hy-AM"/>
    </w:rPr>
  </w:style>
  <w:style w:type="character" w:customStyle="1" w:styleId="ECHRParaChar">
    <w:name w:val="ECHR_Para Char"/>
    <w:aliases w:val="Ju_Para Char"/>
    <w:link w:val="ECHRPara"/>
    <w:uiPriority w:val="12"/>
    <w:rsid w:val="00C12ABA"/>
    <w:rPr>
      <w:rFonts w:ascii="Calibri" w:eastAsia="Times New Roman" w:hAnsi="Calibri" w:cs="Times New Roman"/>
      <w:sz w:val="24"/>
      <w:lang w:val="hy-AM" w:eastAsia="hy-AM" w:bidi="hy-AM"/>
    </w:rPr>
  </w:style>
  <w:style w:type="numbering" w:customStyle="1" w:styleId="WW8Num1916">
    <w:name w:val="WW8Num1916"/>
    <w:rsid w:val="00C12ABA"/>
  </w:style>
  <w:style w:type="numbering" w:customStyle="1" w:styleId="WW8Num191123">
    <w:name w:val="WW8Num191123"/>
    <w:rsid w:val="00C12ABA"/>
  </w:style>
  <w:style w:type="numbering" w:customStyle="1" w:styleId="WW8Num1911113">
    <w:name w:val="WW8Num1911113"/>
    <w:rsid w:val="00C12ABA"/>
  </w:style>
  <w:style w:type="numbering" w:customStyle="1" w:styleId="WW8Num19213">
    <w:name w:val="WW8Num19213"/>
    <w:rsid w:val="00C12ABA"/>
  </w:style>
  <w:style w:type="numbering" w:customStyle="1" w:styleId="WW8Num19313">
    <w:name w:val="WW8Num19313"/>
    <w:rsid w:val="00C12ABA"/>
  </w:style>
  <w:style w:type="numbering" w:customStyle="1" w:styleId="WW8Num241123">
    <w:name w:val="WW8Num241123"/>
    <w:rsid w:val="00C12ABA"/>
  </w:style>
  <w:style w:type="numbering" w:customStyle="1" w:styleId="WW8Num2411113">
    <w:name w:val="WW8Num2411113"/>
    <w:rsid w:val="00C12ABA"/>
  </w:style>
  <w:style w:type="numbering" w:customStyle="1" w:styleId="WW8Num2421113">
    <w:name w:val="WW8Num2421113"/>
    <w:rsid w:val="00C12ABA"/>
  </w:style>
  <w:style w:type="numbering" w:customStyle="1" w:styleId="WW8Num19133">
    <w:name w:val="WW8Num19133"/>
    <w:rsid w:val="00C12ABA"/>
  </w:style>
  <w:style w:type="numbering" w:customStyle="1" w:styleId="WW8Num24133">
    <w:name w:val="WW8Num24133"/>
    <w:rsid w:val="00C12ABA"/>
  </w:style>
  <w:style w:type="numbering" w:customStyle="1" w:styleId="WW8Num191213">
    <w:name w:val="WW8Num191213"/>
    <w:rsid w:val="00C12ABA"/>
  </w:style>
  <w:style w:type="numbering" w:customStyle="1" w:styleId="WW8Num241213">
    <w:name w:val="WW8Num241213"/>
    <w:rsid w:val="00C12ABA"/>
  </w:style>
  <w:style w:type="numbering" w:customStyle="1" w:styleId="NoList17">
    <w:name w:val="No List17"/>
    <w:next w:val="NoList"/>
    <w:uiPriority w:val="99"/>
    <w:semiHidden/>
    <w:unhideWhenUsed/>
    <w:rsid w:val="001B2F04"/>
  </w:style>
  <w:style w:type="paragraph" w:customStyle="1" w:styleId="msonormal0">
    <w:name w:val="msonormal"/>
    <w:basedOn w:val="Normal"/>
    <w:rsid w:val="001B2F04"/>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font7">
    <w:name w:val="font7"/>
    <w:basedOn w:val="Normal"/>
    <w:rsid w:val="001B2F04"/>
    <w:pP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font8">
    <w:name w:val="font8"/>
    <w:basedOn w:val="Normal"/>
    <w:rsid w:val="001B2F04"/>
    <w:pPr>
      <w:spacing w:before="100" w:beforeAutospacing="1" w:after="100" w:afterAutospacing="1" w:line="240" w:lineRule="auto"/>
    </w:pPr>
    <w:rPr>
      <w:rFonts w:ascii="Cambria Math" w:eastAsiaTheme="minorEastAsia" w:hAnsi="Cambria Math" w:cs="Times New Roman"/>
      <w:color w:val="FF0000"/>
      <w:sz w:val="20"/>
      <w:szCs w:val="20"/>
      <w:lang w:val="en-GB" w:eastAsia="en-GB"/>
    </w:rPr>
  </w:style>
  <w:style w:type="paragraph" w:customStyle="1" w:styleId="font9">
    <w:name w:val="font9"/>
    <w:basedOn w:val="Normal"/>
    <w:rsid w:val="001B2F04"/>
    <w:pPr>
      <w:spacing w:before="100" w:beforeAutospacing="1" w:after="100" w:afterAutospacing="1" w:line="240" w:lineRule="auto"/>
    </w:pPr>
    <w:rPr>
      <w:rFonts w:ascii="Times New Roman" w:eastAsiaTheme="minorEastAsia" w:hAnsi="Times New Roman" w:cs="Times New Roman"/>
      <w:color w:val="000000"/>
      <w:sz w:val="14"/>
      <w:szCs w:val="14"/>
      <w:lang w:val="en-GB" w:eastAsia="en-GB"/>
    </w:rPr>
  </w:style>
  <w:style w:type="paragraph" w:customStyle="1" w:styleId="xl87">
    <w:name w:val="xl87"/>
    <w:basedOn w:val="Normal"/>
    <w:rsid w:val="001B2F04"/>
    <w:pPr>
      <w:pBdr>
        <w:top w:val="single" w:sz="8" w:space="0" w:color="auto"/>
        <w:left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88">
    <w:name w:val="xl88"/>
    <w:basedOn w:val="Normal"/>
    <w:rsid w:val="001B2F04"/>
    <w:pPr>
      <w:pBdr>
        <w:right w:val="single" w:sz="8"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89">
    <w:name w:val="xl89"/>
    <w:basedOn w:val="Normal"/>
    <w:rsid w:val="001B2F04"/>
    <w:pPr>
      <w:pBdr>
        <w:top w:val="single" w:sz="8" w:space="0" w:color="auto"/>
        <w:left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90">
    <w:name w:val="xl90"/>
    <w:basedOn w:val="Normal"/>
    <w:rsid w:val="001B2F04"/>
    <w:pPr>
      <w:pBdr>
        <w:left w:val="single" w:sz="8" w:space="0" w:color="auto"/>
        <w:bottom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91">
    <w:name w:val="xl91"/>
    <w:basedOn w:val="Normal"/>
    <w:rsid w:val="001B2F04"/>
    <w:pPr>
      <w:pBdr>
        <w:bottom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92">
    <w:name w:val="xl92"/>
    <w:basedOn w:val="Normal"/>
    <w:rsid w:val="001B2F04"/>
    <w:pPr>
      <w:pBdr>
        <w:left w:val="single" w:sz="8" w:space="0" w:color="auto"/>
        <w:bottom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93">
    <w:name w:val="xl93"/>
    <w:basedOn w:val="Normal"/>
    <w:rsid w:val="001B2F04"/>
    <w:pPr>
      <w:pBdr>
        <w:right w:val="single" w:sz="8" w:space="0" w:color="000000"/>
      </w:pBd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xl94">
    <w:name w:val="xl94"/>
    <w:basedOn w:val="Normal"/>
    <w:rsid w:val="001B2F04"/>
    <w:pPr>
      <w:pBdr>
        <w:right w:val="single" w:sz="8" w:space="0" w:color="000000"/>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95">
    <w:name w:val="xl95"/>
    <w:basedOn w:val="Normal"/>
    <w:rsid w:val="001B2F04"/>
    <w:pPr>
      <w:pBdr>
        <w:bottom w:val="single" w:sz="8" w:space="0" w:color="000000"/>
        <w:right w:val="single" w:sz="8" w:space="0" w:color="000000"/>
      </w:pBd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xl96">
    <w:name w:val="xl96"/>
    <w:basedOn w:val="Normal"/>
    <w:rsid w:val="001B2F04"/>
    <w:pPr>
      <w:pBdr>
        <w:right w:val="single" w:sz="8" w:space="0" w:color="000000"/>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97">
    <w:name w:val="xl97"/>
    <w:basedOn w:val="Normal"/>
    <w:rsid w:val="001B2F04"/>
    <w:pPr>
      <w:pBdr>
        <w:bottom w:val="single" w:sz="8" w:space="0" w:color="000000"/>
        <w:right w:val="single" w:sz="8" w:space="0" w:color="000000"/>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98">
    <w:name w:val="xl98"/>
    <w:basedOn w:val="Normal"/>
    <w:rsid w:val="001B2F04"/>
    <w:pPr>
      <w:pBdr>
        <w:top w:val="single" w:sz="8" w:space="0" w:color="000000"/>
        <w:left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99">
    <w:name w:val="xl99"/>
    <w:basedOn w:val="Normal"/>
    <w:rsid w:val="001B2F04"/>
    <w:pPr>
      <w:pBdr>
        <w:left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100">
    <w:name w:val="xl100"/>
    <w:basedOn w:val="Normal"/>
    <w:rsid w:val="001B2F04"/>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101">
    <w:name w:val="xl101"/>
    <w:basedOn w:val="Normal"/>
    <w:rsid w:val="001B2F04"/>
    <w:pPr>
      <w:pBdr>
        <w:left w:val="single" w:sz="8" w:space="0" w:color="000000"/>
        <w:right w:val="single" w:sz="8" w:space="0" w:color="000000"/>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02">
    <w:name w:val="xl102"/>
    <w:basedOn w:val="Normal"/>
    <w:rsid w:val="001B2F04"/>
    <w:pPr>
      <w:pBdr>
        <w:left w:val="single" w:sz="8" w:space="0" w:color="000000"/>
        <w:bottom w:val="single" w:sz="8" w:space="0" w:color="000000"/>
        <w:right w:val="single" w:sz="8" w:space="0" w:color="000000"/>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03">
    <w:name w:val="xl103"/>
    <w:basedOn w:val="Normal"/>
    <w:rsid w:val="001B2F04"/>
    <w:pPr>
      <w:pBdr>
        <w:top w:val="single" w:sz="8" w:space="0" w:color="000000"/>
        <w:left w:val="single" w:sz="8" w:space="0" w:color="000000"/>
        <w:right w:val="single" w:sz="8" w:space="0" w:color="000000"/>
      </w:pBdr>
      <w:spacing w:before="100" w:beforeAutospacing="1" w:after="100" w:afterAutospacing="1" w:line="240" w:lineRule="auto"/>
      <w:jc w:val="center"/>
    </w:pPr>
    <w:rPr>
      <w:rFonts w:ascii="Arial" w:eastAsiaTheme="minorEastAsia" w:hAnsi="Arial" w:cs="Arial"/>
      <w:color w:val="000000"/>
      <w:sz w:val="20"/>
      <w:szCs w:val="20"/>
      <w:lang w:val="en-GB" w:eastAsia="en-GB"/>
    </w:rPr>
  </w:style>
  <w:style w:type="paragraph" w:customStyle="1" w:styleId="xl104">
    <w:name w:val="xl104"/>
    <w:basedOn w:val="Normal"/>
    <w:rsid w:val="001B2F04"/>
    <w:pPr>
      <w:pBdr>
        <w:left w:val="single" w:sz="8" w:space="0" w:color="000000"/>
        <w:right w:val="single" w:sz="8" w:space="0" w:color="000000"/>
      </w:pBdr>
      <w:spacing w:before="100" w:beforeAutospacing="1" w:after="100" w:afterAutospacing="1" w:line="240" w:lineRule="auto"/>
      <w:jc w:val="center"/>
    </w:pPr>
    <w:rPr>
      <w:rFonts w:ascii="Arial" w:eastAsiaTheme="minorEastAsia" w:hAnsi="Arial" w:cs="Arial"/>
      <w:color w:val="000000"/>
      <w:sz w:val="20"/>
      <w:szCs w:val="20"/>
      <w:lang w:val="en-GB" w:eastAsia="en-GB"/>
    </w:rPr>
  </w:style>
  <w:style w:type="paragraph" w:customStyle="1" w:styleId="xl105">
    <w:name w:val="xl105"/>
    <w:basedOn w:val="Normal"/>
    <w:rsid w:val="001B2F04"/>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Arial" w:eastAsiaTheme="minorEastAsia" w:hAnsi="Arial" w:cs="Arial"/>
      <w:color w:val="000000"/>
      <w:sz w:val="20"/>
      <w:szCs w:val="20"/>
      <w:lang w:val="en-GB" w:eastAsia="en-GB"/>
    </w:rPr>
  </w:style>
  <w:style w:type="paragraph" w:customStyle="1" w:styleId="xl106">
    <w:name w:val="xl106"/>
    <w:basedOn w:val="Normal"/>
    <w:rsid w:val="001B2F04"/>
    <w:pPr>
      <w:pBdr>
        <w:top w:val="single" w:sz="8" w:space="0" w:color="000000"/>
        <w:left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07">
    <w:name w:val="xl107"/>
    <w:basedOn w:val="Normal"/>
    <w:rsid w:val="001B2F04"/>
    <w:pPr>
      <w:pBdr>
        <w:left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08">
    <w:name w:val="xl108"/>
    <w:basedOn w:val="Normal"/>
    <w:rsid w:val="001B2F04"/>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09">
    <w:name w:val="xl109"/>
    <w:basedOn w:val="Normal"/>
    <w:rsid w:val="001B2F04"/>
    <w:pPr>
      <w:spacing w:before="100" w:beforeAutospacing="1" w:after="100" w:afterAutospacing="1" w:line="240" w:lineRule="auto"/>
      <w:jc w:val="center"/>
    </w:pPr>
    <w:rPr>
      <w:rFonts w:ascii="GHEA Grapalat" w:eastAsiaTheme="minorEastAsia" w:hAnsi="GHEA Grapalat" w:cs="Times New Roman"/>
      <w:sz w:val="24"/>
      <w:szCs w:val="24"/>
      <w:lang w:val="en-GB" w:eastAsia="en-GB"/>
    </w:rPr>
  </w:style>
  <w:style w:type="paragraph" w:customStyle="1" w:styleId="xl110">
    <w:name w:val="xl110"/>
    <w:basedOn w:val="Normal"/>
    <w:rsid w:val="001B2F04"/>
    <w:pPr>
      <w:pBdr>
        <w:top w:val="single" w:sz="4" w:space="0" w:color="auto"/>
      </w:pBdr>
      <w:spacing w:before="100" w:beforeAutospacing="1" w:after="100" w:afterAutospacing="1" w:line="240" w:lineRule="auto"/>
      <w:jc w:val="center"/>
    </w:pPr>
    <w:rPr>
      <w:rFonts w:ascii="GHEA Grapalat" w:eastAsiaTheme="minorEastAsia" w:hAnsi="GHEA Grapalat" w:cs="Times New Roman"/>
      <w:sz w:val="24"/>
      <w:szCs w:val="24"/>
      <w:lang w:val="en-GB" w:eastAsia="en-GB"/>
    </w:rPr>
  </w:style>
  <w:style w:type="paragraph" w:customStyle="1" w:styleId="xl111">
    <w:name w:val="xl111"/>
    <w:basedOn w:val="Normal"/>
    <w:rsid w:val="001B2F04"/>
    <w:pPr>
      <w:pBdr>
        <w:right w:val="single" w:sz="8" w:space="0" w:color="auto"/>
      </w:pBd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xl112">
    <w:name w:val="xl112"/>
    <w:basedOn w:val="Normal"/>
    <w:rsid w:val="001B2F04"/>
    <w:pPr>
      <w:pBdr>
        <w:bottom w:val="single" w:sz="8" w:space="0" w:color="auto"/>
        <w:right w:val="single" w:sz="8" w:space="0" w:color="auto"/>
      </w:pBdr>
      <w:spacing w:before="100" w:beforeAutospacing="1" w:after="100" w:afterAutospacing="1" w:line="240" w:lineRule="auto"/>
    </w:pPr>
    <w:rPr>
      <w:rFonts w:ascii="Cambria Math" w:eastAsiaTheme="minorEastAsia" w:hAnsi="Cambria Math" w:cs="Times New Roman"/>
      <w:sz w:val="20"/>
      <w:szCs w:val="20"/>
      <w:lang w:val="en-GB" w:eastAsia="en-GB"/>
    </w:rPr>
  </w:style>
  <w:style w:type="paragraph" w:customStyle="1" w:styleId="xl113">
    <w:name w:val="xl113"/>
    <w:basedOn w:val="Normal"/>
    <w:rsid w:val="001B2F04"/>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14">
    <w:name w:val="xl114"/>
    <w:basedOn w:val="Normal"/>
    <w:rsid w:val="001B2F04"/>
    <w:pPr>
      <w:pBdr>
        <w:left w:val="single" w:sz="8" w:space="0" w:color="auto"/>
        <w:right w:val="single" w:sz="8" w:space="0" w:color="auto"/>
      </w:pBdr>
      <w:shd w:val="clear" w:color="auto" w:fill="FFFFFF"/>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15">
    <w:name w:val="xl115"/>
    <w:basedOn w:val="Normal"/>
    <w:rsid w:val="001B2F04"/>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16">
    <w:name w:val="xl116"/>
    <w:basedOn w:val="Normal"/>
    <w:rsid w:val="001B2F04"/>
    <w:pPr>
      <w:pBdr>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17">
    <w:name w:val="xl117"/>
    <w:basedOn w:val="Normal"/>
    <w:rsid w:val="001B2F04"/>
    <w:pPr>
      <w:pBdr>
        <w:bottom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18">
    <w:name w:val="xl118"/>
    <w:basedOn w:val="Normal"/>
    <w:rsid w:val="001B2F04"/>
    <w:pPr>
      <w:pBdr>
        <w:left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FF0000"/>
      <w:sz w:val="20"/>
      <w:szCs w:val="20"/>
      <w:lang w:val="en-GB" w:eastAsia="en-GB"/>
    </w:rPr>
  </w:style>
  <w:style w:type="paragraph" w:customStyle="1" w:styleId="xl119">
    <w:name w:val="xl119"/>
    <w:basedOn w:val="Normal"/>
    <w:rsid w:val="001B2F04"/>
    <w:pPr>
      <w:pBdr>
        <w:top w:val="single" w:sz="8" w:space="0" w:color="auto"/>
        <w:left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FF0000"/>
      <w:sz w:val="20"/>
      <w:szCs w:val="20"/>
      <w:lang w:val="en-GB" w:eastAsia="en-GB"/>
    </w:rPr>
  </w:style>
  <w:style w:type="paragraph" w:customStyle="1" w:styleId="xl120">
    <w:name w:val="xl120"/>
    <w:basedOn w:val="Normal"/>
    <w:rsid w:val="001B2F04"/>
    <w:pPr>
      <w:pBdr>
        <w:left w:val="single" w:sz="8" w:space="0" w:color="auto"/>
        <w:bottom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FF0000"/>
      <w:sz w:val="20"/>
      <w:szCs w:val="20"/>
      <w:lang w:val="en-GB" w:eastAsia="en-GB"/>
    </w:rPr>
  </w:style>
  <w:style w:type="paragraph" w:customStyle="1" w:styleId="xl121">
    <w:name w:val="xl121"/>
    <w:basedOn w:val="Normal"/>
    <w:rsid w:val="001B2F04"/>
    <w:pPr>
      <w:pBdr>
        <w:top w:val="single" w:sz="8" w:space="0" w:color="auto"/>
        <w:left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22">
    <w:name w:val="xl122"/>
    <w:basedOn w:val="Normal"/>
    <w:rsid w:val="001B2F04"/>
    <w:pPr>
      <w:pBdr>
        <w:left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23">
    <w:name w:val="xl123"/>
    <w:basedOn w:val="Normal"/>
    <w:rsid w:val="001B2F04"/>
    <w:pPr>
      <w:pBdr>
        <w:left w:val="single" w:sz="8" w:space="0" w:color="auto"/>
        <w:bottom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24">
    <w:name w:val="xl124"/>
    <w:basedOn w:val="Normal"/>
    <w:rsid w:val="001B2F04"/>
    <w:pPr>
      <w:pBdr>
        <w:top w:val="single" w:sz="8" w:space="0" w:color="auto"/>
        <w:left w:val="single" w:sz="8" w:space="0" w:color="auto"/>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25">
    <w:name w:val="xl125"/>
    <w:basedOn w:val="Normal"/>
    <w:rsid w:val="001B2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26">
    <w:name w:val="xl126"/>
    <w:basedOn w:val="Normal"/>
    <w:rsid w:val="001B2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27">
    <w:name w:val="xl127"/>
    <w:basedOn w:val="Normal"/>
    <w:rsid w:val="001B2F04"/>
    <w:pPr>
      <w:pBdr>
        <w:left w:val="single" w:sz="8" w:space="0" w:color="auto"/>
        <w:right w:val="single" w:sz="8" w:space="0" w:color="auto"/>
      </w:pBdr>
      <w:shd w:val="clear" w:color="auto" w:fill="FFFFFF"/>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28">
    <w:name w:val="xl128"/>
    <w:basedOn w:val="Normal"/>
    <w:rsid w:val="001B2F04"/>
    <w:pPr>
      <w:pBdr>
        <w:right w:val="single" w:sz="8" w:space="0" w:color="auto"/>
      </w:pBdr>
      <w:shd w:val="clear" w:color="auto" w:fill="FFFFFF"/>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29">
    <w:name w:val="xl129"/>
    <w:basedOn w:val="Normal"/>
    <w:rsid w:val="001B2F04"/>
    <w:pPr>
      <w:pBdr>
        <w:bottom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30">
    <w:name w:val="xl130"/>
    <w:basedOn w:val="Normal"/>
    <w:rsid w:val="001B2F04"/>
    <w:pPr>
      <w:pBdr>
        <w:right w:val="single" w:sz="8" w:space="0" w:color="auto"/>
      </w:pBdr>
      <w:spacing w:before="100" w:beforeAutospacing="1" w:after="100" w:afterAutospacing="1" w:line="240" w:lineRule="auto"/>
      <w:jc w:val="both"/>
    </w:pPr>
    <w:rPr>
      <w:rFonts w:ascii="GHEA Grapalat" w:eastAsiaTheme="minorEastAsia" w:hAnsi="GHEA Grapalat" w:cs="Times New Roman"/>
      <w:sz w:val="20"/>
      <w:szCs w:val="20"/>
      <w:lang w:val="en-GB" w:eastAsia="en-GB"/>
    </w:rPr>
  </w:style>
  <w:style w:type="paragraph" w:customStyle="1" w:styleId="xl131">
    <w:name w:val="xl131"/>
    <w:basedOn w:val="Normal"/>
    <w:rsid w:val="001B2F04"/>
    <w:pPr>
      <w:pBdr>
        <w:top w:val="single" w:sz="8" w:space="0" w:color="auto"/>
        <w:left w:val="single" w:sz="8" w:space="0" w:color="auto"/>
        <w:right w:val="single" w:sz="8" w:space="0" w:color="auto"/>
      </w:pBdr>
      <w:spacing w:before="100" w:beforeAutospacing="1" w:after="100" w:afterAutospacing="1" w:line="240" w:lineRule="auto"/>
      <w:jc w:val="both"/>
    </w:pPr>
    <w:rPr>
      <w:rFonts w:ascii="GHEA Grapalat" w:eastAsiaTheme="minorEastAsia" w:hAnsi="GHEA Grapalat" w:cs="Times New Roman"/>
      <w:sz w:val="20"/>
      <w:szCs w:val="20"/>
      <w:lang w:val="en-GB" w:eastAsia="en-GB"/>
    </w:rPr>
  </w:style>
  <w:style w:type="paragraph" w:customStyle="1" w:styleId="xl132">
    <w:name w:val="xl132"/>
    <w:basedOn w:val="Normal"/>
    <w:rsid w:val="001B2F04"/>
    <w:pPr>
      <w:pBdr>
        <w:left w:val="single" w:sz="8" w:space="0" w:color="auto"/>
        <w:bottom w:val="single" w:sz="8" w:space="0" w:color="auto"/>
        <w:right w:val="single" w:sz="8" w:space="0" w:color="auto"/>
      </w:pBdr>
      <w:spacing w:before="100" w:beforeAutospacing="1" w:after="100" w:afterAutospacing="1" w:line="240" w:lineRule="auto"/>
      <w:jc w:val="both"/>
    </w:pPr>
    <w:rPr>
      <w:rFonts w:ascii="GHEA Grapalat" w:eastAsiaTheme="minorEastAsia" w:hAnsi="GHEA Grapalat" w:cs="Times New Roman"/>
      <w:sz w:val="20"/>
      <w:szCs w:val="20"/>
      <w:lang w:val="en-GB" w:eastAsia="en-GB"/>
    </w:rPr>
  </w:style>
  <w:style w:type="paragraph" w:customStyle="1" w:styleId="xl133">
    <w:name w:val="xl133"/>
    <w:basedOn w:val="Normal"/>
    <w:rsid w:val="001B2F04"/>
    <w:pPr>
      <w:pBdr>
        <w:top w:val="single" w:sz="8" w:space="0" w:color="auto"/>
        <w:left w:val="single" w:sz="8" w:space="0" w:color="auto"/>
        <w:right w:val="single" w:sz="8" w:space="0" w:color="auto"/>
      </w:pBdr>
      <w:spacing w:before="100" w:beforeAutospacing="1" w:after="100" w:afterAutospacing="1" w:line="240" w:lineRule="auto"/>
      <w:jc w:val="both"/>
    </w:pPr>
    <w:rPr>
      <w:rFonts w:ascii="GHEA Grapalat" w:eastAsiaTheme="minorEastAsia" w:hAnsi="GHEA Grapalat" w:cs="Times New Roman"/>
      <w:color w:val="000000"/>
      <w:sz w:val="20"/>
      <w:szCs w:val="20"/>
      <w:lang w:val="en-GB" w:eastAsia="en-GB"/>
    </w:rPr>
  </w:style>
  <w:style w:type="paragraph" w:customStyle="1" w:styleId="xl134">
    <w:name w:val="xl134"/>
    <w:basedOn w:val="Normal"/>
    <w:rsid w:val="001B2F04"/>
    <w:pPr>
      <w:pBdr>
        <w:left w:val="single" w:sz="8" w:space="0" w:color="auto"/>
        <w:bottom w:val="single" w:sz="8" w:space="0" w:color="auto"/>
        <w:right w:val="single" w:sz="8" w:space="0" w:color="auto"/>
      </w:pBdr>
      <w:spacing w:before="100" w:beforeAutospacing="1" w:after="100" w:afterAutospacing="1" w:line="240" w:lineRule="auto"/>
      <w:jc w:val="both"/>
    </w:pPr>
    <w:rPr>
      <w:rFonts w:ascii="GHEA Grapalat" w:eastAsiaTheme="minorEastAsia" w:hAnsi="GHEA Grapalat" w:cs="Times New Roman"/>
      <w:color w:val="000000"/>
      <w:sz w:val="20"/>
      <w:szCs w:val="20"/>
      <w:lang w:val="en-GB" w:eastAsia="en-GB"/>
    </w:rPr>
  </w:style>
  <w:style w:type="paragraph" w:customStyle="1" w:styleId="xl135">
    <w:name w:val="xl135"/>
    <w:basedOn w:val="Normal"/>
    <w:rsid w:val="001B2F04"/>
    <w:pPr>
      <w:pBdr>
        <w:left w:val="single" w:sz="8" w:space="0" w:color="auto"/>
        <w:right w:val="single" w:sz="8" w:space="0" w:color="auto"/>
      </w:pBdr>
      <w:spacing w:before="100" w:beforeAutospacing="1" w:after="100" w:afterAutospacing="1" w:line="240" w:lineRule="auto"/>
      <w:jc w:val="both"/>
    </w:pPr>
    <w:rPr>
      <w:rFonts w:ascii="GHEA Grapalat" w:eastAsiaTheme="minorEastAsia" w:hAnsi="GHEA Grapalat" w:cs="Times New Roman"/>
      <w:sz w:val="20"/>
      <w:szCs w:val="20"/>
      <w:lang w:val="en-GB" w:eastAsia="en-GB"/>
    </w:rPr>
  </w:style>
  <w:style w:type="paragraph" w:customStyle="1" w:styleId="xl136">
    <w:name w:val="xl136"/>
    <w:basedOn w:val="Normal"/>
    <w:rsid w:val="001B2F04"/>
    <w:pPr>
      <w:pBdr>
        <w:left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37">
    <w:name w:val="xl137"/>
    <w:basedOn w:val="Normal"/>
    <w:rsid w:val="001B2F04"/>
    <w:pPr>
      <w:pBdr>
        <w:top w:val="single" w:sz="8" w:space="0" w:color="000000"/>
        <w:left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38">
    <w:name w:val="xl138"/>
    <w:basedOn w:val="Normal"/>
    <w:rsid w:val="001B2F04"/>
    <w:pPr>
      <w:pBdr>
        <w:top w:val="single" w:sz="8" w:space="0" w:color="000000"/>
        <w:left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39">
    <w:name w:val="xl139"/>
    <w:basedOn w:val="Normal"/>
    <w:rsid w:val="001B2F04"/>
    <w:pPr>
      <w:pBdr>
        <w:top w:val="single" w:sz="4" w:space="0" w:color="auto"/>
      </w:pBdr>
      <w:shd w:val="clear" w:color="auto" w:fill="FFFFFF"/>
      <w:spacing w:before="100" w:beforeAutospacing="1" w:after="100" w:afterAutospacing="1" w:line="240" w:lineRule="auto"/>
      <w:jc w:val="center"/>
    </w:pPr>
    <w:rPr>
      <w:rFonts w:ascii="GHEA Grapalat" w:eastAsiaTheme="minorEastAsia" w:hAnsi="GHEA Grapalat" w:cs="Times New Roman"/>
      <w:sz w:val="24"/>
      <w:szCs w:val="24"/>
      <w:lang w:val="en-GB" w:eastAsia="en-GB"/>
    </w:rPr>
  </w:style>
  <w:style w:type="paragraph" w:customStyle="1" w:styleId="xl140">
    <w:name w:val="xl140"/>
    <w:basedOn w:val="Normal"/>
    <w:rsid w:val="001B2F04"/>
    <w:pPr>
      <w:shd w:val="clear" w:color="auto" w:fill="FFFFFF"/>
      <w:spacing w:before="100" w:beforeAutospacing="1" w:after="100" w:afterAutospacing="1" w:line="240" w:lineRule="auto"/>
      <w:jc w:val="center"/>
    </w:pPr>
    <w:rPr>
      <w:rFonts w:ascii="GHEA Grapalat" w:eastAsiaTheme="minorEastAsia" w:hAnsi="GHEA Grapalat" w:cs="Times New Roman"/>
      <w:sz w:val="24"/>
      <w:szCs w:val="24"/>
      <w:lang w:val="en-GB" w:eastAsia="en-GB"/>
    </w:rPr>
  </w:style>
  <w:style w:type="paragraph" w:customStyle="1" w:styleId="xl141">
    <w:name w:val="xl141"/>
    <w:basedOn w:val="Normal"/>
    <w:rsid w:val="001B2F04"/>
    <w:pPr>
      <w:shd w:val="clear" w:color="auto" w:fill="FFFFFF"/>
      <w:spacing w:before="100" w:beforeAutospacing="1" w:after="100" w:afterAutospacing="1" w:line="240" w:lineRule="auto"/>
    </w:pPr>
    <w:rPr>
      <w:rFonts w:ascii="GHEA Grapalat" w:eastAsiaTheme="minorEastAsia" w:hAnsi="GHEA Grapalat" w:cs="Times New Roman"/>
      <w:sz w:val="24"/>
      <w:szCs w:val="24"/>
      <w:lang w:val="en-GB" w:eastAsia="en-GB"/>
    </w:rPr>
  </w:style>
  <w:style w:type="paragraph" w:customStyle="1" w:styleId="xl142">
    <w:name w:val="xl142"/>
    <w:basedOn w:val="Normal"/>
    <w:rsid w:val="001B2F04"/>
    <w:pPr>
      <w:pBdr>
        <w:top w:val="single" w:sz="8" w:space="0" w:color="auto"/>
        <w:left w:val="single" w:sz="8" w:space="0" w:color="000000"/>
        <w:right w:val="single" w:sz="8" w:space="0" w:color="000000"/>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43">
    <w:name w:val="xl143"/>
    <w:basedOn w:val="Normal"/>
    <w:rsid w:val="001B2F04"/>
    <w:pPr>
      <w:pBdr>
        <w:left w:val="single" w:sz="8" w:space="0" w:color="auto"/>
        <w:bottom w:val="single" w:sz="8" w:space="0" w:color="000000"/>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44">
    <w:name w:val="xl144"/>
    <w:basedOn w:val="Normal"/>
    <w:rsid w:val="001B2F04"/>
    <w:pPr>
      <w:pBdr>
        <w:top w:val="single" w:sz="8" w:space="0" w:color="000000"/>
        <w:left w:val="single" w:sz="8" w:space="0" w:color="auto"/>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45">
    <w:name w:val="xl145"/>
    <w:basedOn w:val="Normal"/>
    <w:rsid w:val="001B2F04"/>
    <w:pPr>
      <w:pBdr>
        <w:left w:val="single" w:sz="8" w:space="0" w:color="auto"/>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46">
    <w:name w:val="xl146"/>
    <w:basedOn w:val="Normal"/>
    <w:rsid w:val="001B2F04"/>
    <w:pPr>
      <w:pBdr>
        <w:top w:val="single" w:sz="8" w:space="0" w:color="000000"/>
        <w:right w:val="single" w:sz="8" w:space="0" w:color="auto"/>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47">
    <w:name w:val="xl147"/>
    <w:basedOn w:val="Normal"/>
    <w:rsid w:val="001B2F04"/>
    <w:pPr>
      <w:pBdr>
        <w:left w:val="single" w:sz="8" w:space="0" w:color="auto"/>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48">
    <w:name w:val="xl148"/>
    <w:basedOn w:val="Normal"/>
    <w:rsid w:val="001B2F04"/>
    <w:pPr>
      <w:pBdr>
        <w:right w:val="single" w:sz="8" w:space="0" w:color="auto"/>
      </w:pBdr>
      <w:spacing w:before="100" w:beforeAutospacing="1" w:after="100" w:afterAutospacing="1" w:line="240" w:lineRule="auto"/>
      <w:jc w:val="center"/>
    </w:pPr>
    <w:rPr>
      <w:rFonts w:ascii="GHEA Grapalat" w:eastAsiaTheme="minorEastAsia" w:hAnsi="GHEA Grapalat" w:cs="Times New Roman"/>
      <w:sz w:val="20"/>
      <w:szCs w:val="20"/>
      <w:u w:val="single"/>
      <w:lang w:val="en-GB" w:eastAsia="en-GB"/>
    </w:rPr>
  </w:style>
  <w:style w:type="paragraph" w:customStyle="1" w:styleId="xl149">
    <w:name w:val="xl149"/>
    <w:basedOn w:val="Normal"/>
    <w:rsid w:val="001B2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GHEA Grapalat" w:eastAsiaTheme="minorEastAsia" w:hAnsi="GHEA Grapalat" w:cs="Times New Roman"/>
      <w:sz w:val="20"/>
      <w:szCs w:val="20"/>
      <w:lang w:val="en-GB" w:eastAsia="en-GB"/>
    </w:rPr>
  </w:style>
  <w:style w:type="paragraph" w:customStyle="1" w:styleId="xl150">
    <w:name w:val="xl150"/>
    <w:basedOn w:val="Normal"/>
    <w:rsid w:val="001B2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51">
    <w:name w:val="xl151"/>
    <w:basedOn w:val="Normal"/>
    <w:rsid w:val="001B2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xl152">
    <w:name w:val="xl152"/>
    <w:basedOn w:val="Normal"/>
    <w:rsid w:val="001B2F04"/>
    <w:pPr>
      <w:pBdr>
        <w:top w:val="single" w:sz="4" w:space="0" w:color="auto"/>
        <w:left w:val="single" w:sz="4" w:space="0" w:color="auto"/>
        <w:right w:val="single" w:sz="4" w:space="0" w:color="auto"/>
      </w:pBdr>
      <w:spacing w:before="100" w:beforeAutospacing="1" w:after="100" w:afterAutospacing="1" w:line="240" w:lineRule="auto"/>
      <w:jc w:val="center"/>
    </w:pPr>
    <w:rPr>
      <w:rFonts w:ascii="GHEA Grapalat" w:eastAsiaTheme="minorEastAsia" w:hAnsi="GHEA Grapalat" w:cs="Times New Roman"/>
      <w:sz w:val="24"/>
      <w:szCs w:val="24"/>
      <w:lang w:val="en-GB" w:eastAsia="en-GB"/>
    </w:rPr>
  </w:style>
  <w:style w:type="paragraph" w:customStyle="1" w:styleId="LO-normal">
    <w:name w:val="LO-normal"/>
    <w:qFormat/>
    <w:rsid w:val="001B2F04"/>
    <w:pPr>
      <w:suppressAutoHyphens/>
      <w:spacing w:line="256" w:lineRule="auto"/>
    </w:pPr>
    <w:rPr>
      <w:rFonts w:eastAsia="Times New Roman" w:cs="Calibri"/>
      <w:lang w:eastAsia="zh-CN" w:bidi="hi-IN"/>
    </w:rPr>
  </w:style>
  <w:style w:type="paragraph" w:customStyle="1" w:styleId="TableParagraph">
    <w:name w:val="Table Paragraph"/>
    <w:basedOn w:val="Normal"/>
    <w:uiPriority w:val="1"/>
    <w:qFormat/>
    <w:rsid w:val="000C651F"/>
    <w:pPr>
      <w:widowControl w:val="0"/>
      <w:autoSpaceDE w:val="0"/>
      <w:autoSpaceDN w:val="0"/>
      <w:spacing w:after="0" w:line="240" w:lineRule="auto"/>
    </w:pPr>
    <w:rPr>
      <w:rFonts w:ascii="Arial" w:eastAsia="Arial" w:hAnsi="Arial" w:cs="Arial"/>
    </w:rPr>
  </w:style>
  <w:style w:type="paragraph" w:customStyle="1" w:styleId="xmsocommenttext">
    <w:name w:val="x_msocommenttext"/>
    <w:basedOn w:val="Normal"/>
    <w:rsid w:val="000C65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0C651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8">
    <w:name w:val="No List18"/>
    <w:next w:val="NoList"/>
    <w:uiPriority w:val="99"/>
    <w:semiHidden/>
    <w:unhideWhenUsed/>
    <w:rsid w:val="00700555"/>
  </w:style>
  <w:style w:type="table" w:customStyle="1" w:styleId="TableGrid30">
    <w:name w:val="Table Grid30"/>
    <w:basedOn w:val="TableNormal"/>
    <w:next w:val="TableGrid"/>
    <w:uiPriority w:val="39"/>
    <w:rsid w:val="0070055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2E122F"/>
  </w:style>
  <w:style w:type="table" w:customStyle="1" w:styleId="TableGrid36">
    <w:name w:val="Table Grid36"/>
    <w:basedOn w:val="TableNormal"/>
    <w:next w:val="TableGrid"/>
    <w:uiPriority w:val="59"/>
    <w:rsid w:val="00B90E7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0">
    <w:name w:val="No List20"/>
    <w:next w:val="NoList"/>
    <w:uiPriority w:val="99"/>
    <w:semiHidden/>
    <w:unhideWhenUsed/>
    <w:rsid w:val="002D283C"/>
  </w:style>
  <w:style w:type="numbering" w:customStyle="1" w:styleId="NoList110">
    <w:name w:val="No List110"/>
    <w:next w:val="NoList"/>
    <w:uiPriority w:val="99"/>
    <w:semiHidden/>
    <w:unhideWhenUsed/>
    <w:rsid w:val="002D283C"/>
  </w:style>
  <w:style w:type="table" w:customStyle="1" w:styleId="TableGrid37">
    <w:name w:val="Table Grid37"/>
    <w:basedOn w:val="TableNormal"/>
    <w:next w:val="TableGrid"/>
    <w:uiPriority w:val="59"/>
    <w:rsid w:val="002D283C"/>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2D283C"/>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2D283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2D283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2D283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2D283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rsid w:val="002D283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115">
    <w:name w:val="WW8Num19115"/>
    <w:rsid w:val="002D283C"/>
  </w:style>
  <w:style w:type="numbering" w:customStyle="1" w:styleId="WW8Num191114">
    <w:name w:val="WW8Num191114"/>
    <w:rsid w:val="002D283C"/>
  </w:style>
  <w:style w:type="numbering" w:customStyle="1" w:styleId="WW8Num197">
    <w:name w:val="WW8Num197"/>
    <w:rsid w:val="002D283C"/>
  </w:style>
  <w:style w:type="numbering" w:customStyle="1" w:styleId="WW8Num1924">
    <w:name w:val="WW8Num1924"/>
    <w:rsid w:val="002D283C"/>
  </w:style>
  <w:style w:type="numbering" w:customStyle="1" w:styleId="WW8Num1934">
    <w:name w:val="WW8Num1934"/>
    <w:rsid w:val="002D283C"/>
  </w:style>
  <w:style w:type="numbering" w:customStyle="1" w:styleId="WW8Num24215">
    <w:name w:val="WW8Num24215"/>
    <w:rsid w:val="002D283C"/>
  </w:style>
  <w:style w:type="numbering" w:customStyle="1" w:styleId="WW8Num24115">
    <w:name w:val="WW8Num24115"/>
    <w:rsid w:val="002D283C"/>
  </w:style>
  <w:style w:type="numbering" w:customStyle="1" w:styleId="WW8Num241114">
    <w:name w:val="WW8Num241114"/>
    <w:rsid w:val="002D283C"/>
  </w:style>
  <w:style w:type="numbering" w:customStyle="1" w:styleId="WW8Num245">
    <w:name w:val="WW8Num245"/>
    <w:rsid w:val="002D283C"/>
  </w:style>
  <w:style w:type="numbering" w:customStyle="1" w:styleId="NoList115">
    <w:name w:val="No List115"/>
    <w:next w:val="NoList"/>
    <w:uiPriority w:val="99"/>
    <w:semiHidden/>
    <w:unhideWhenUsed/>
    <w:rsid w:val="002D283C"/>
  </w:style>
  <w:style w:type="numbering" w:customStyle="1" w:styleId="NoList25">
    <w:name w:val="No List25"/>
    <w:next w:val="NoList"/>
    <w:uiPriority w:val="99"/>
    <w:semiHidden/>
    <w:unhideWhenUsed/>
    <w:rsid w:val="002D283C"/>
  </w:style>
  <w:style w:type="numbering" w:customStyle="1" w:styleId="NoList34">
    <w:name w:val="No List34"/>
    <w:next w:val="NoList"/>
    <w:uiPriority w:val="99"/>
    <w:semiHidden/>
    <w:unhideWhenUsed/>
    <w:rsid w:val="002D283C"/>
  </w:style>
  <w:style w:type="numbering" w:customStyle="1" w:styleId="NoList44">
    <w:name w:val="No List44"/>
    <w:next w:val="NoList"/>
    <w:uiPriority w:val="99"/>
    <w:semiHidden/>
    <w:unhideWhenUsed/>
    <w:rsid w:val="002D283C"/>
  </w:style>
  <w:style w:type="numbering" w:customStyle="1" w:styleId="WW8Num242114">
    <w:name w:val="WW8Num242114"/>
    <w:rsid w:val="002D283C"/>
  </w:style>
  <w:style w:type="numbering" w:customStyle="1" w:styleId="WW8Num1917">
    <w:name w:val="WW8Num1917"/>
    <w:rsid w:val="002D283C"/>
    <w:pPr>
      <w:numPr>
        <w:numId w:val="14"/>
      </w:numPr>
    </w:pPr>
  </w:style>
  <w:style w:type="numbering" w:customStyle="1" w:styleId="WW8Num2416">
    <w:name w:val="WW8Num2416"/>
    <w:rsid w:val="002D283C"/>
  </w:style>
  <w:style w:type="numbering" w:customStyle="1" w:styleId="NoList1115">
    <w:name w:val="No List1115"/>
    <w:next w:val="NoList"/>
    <w:uiPriority w:val="99"/>
    <w:semiHidden/>
    <w:unhideWhenUsed/>
    <w:rsid w:val="002D283C"/>
  </w:style>
  <w:style w:type="numbering" w:customStyle="1" w:styleId="WW8Num19124">
    <w:name w:val="WW8Num19124"/>
    <w:rsid w:val="002D283C"/>
  </w:style>
  <w:style w:type="numbering" w:customStyle="1" w:styleId="WW8Num24124">
    <w:name w:val="WW8Num24124"/>
    <w:rsid w:val="002D283C"/>
  </w:style>
  <w:style w:type="numbering" w:customStyle="1" w:styleId="NoList11114">
    <w:name w:val="No List11114"/>
    <w:next w:val="NoList"/>
    <w:uiPriority w:val="99"/>
    <w:semiHidden/>
    <w:unhideWhenUsed/>
    <w:rsid w:val="002D283C"/>
  </w:style>
  <w:style w:type="numbering" w:customStyle="1" w:styleId="NoList214">
    <w:name w:val="No List214"/>
    <w:next w:val="NoList"/>
    <w:uiPriority w:val="99"/>
    <w:semiHidden/>
    <w:unhideWhenUsed/>
    <w:rsid w:val="002D283C"/>
  </w:style>
  <w:style w:type="numbering" w:customStyle="1" w:styleId="NoList111112">
    <w:name w:val="No List111112"/>
    <w:next w:val="NoList"/>
    <w:uiPriority w:val="99"/>
    <w:semiHidden/>
    <w:unhideWhenUsed/>
    <w:rsid w:val="002D283C"/>
  </w:style>
  <w:style w:type="numbering" w:customStyle="1" w:styleId="NoList53">
    <w:name w:val="No List53"/>
    <w:next w:val="NoList"/>
    <w:uiPriority w:val="99"/>
    <w:semiHidden/>
    <w:unhideWhenUsed/>
    <w:rsid w:val="002D283C"/>
  </w:style>
  <w:style w:type="numbering" w:customStyle="1" w:styleId="NoList123">
    <w:name w:val="No List123"/>
    <w:next w:val="NoList"/>
    <w:uiPriority w:val="99"/>
    <w:semiHidden/>
    <w:unhideWhenUsed/>
    <w:rsid w:val="002D283C"/>
  </w:style>
  <w:style w:type="numbering" w:customStyle="1" w:styleId="NoList63">
    <w:name w:val="No List63"/>
    <w:next w:val="NoList"/>
    <w:uiPriority w:val="99"/>
    <w:semiHidden/>
    <w:unhideWhenUsed/>
    <w:rsid w:val="002D283C"/>
  </w:style>
  <w:style w:type="numbering" w:customStyle="1" w:styleId="WW8Num191124">
    <w:name w:val="WW8Num191124"/>
    <w:rsid w:val="002D283C"/>
    <w:pPr>
      <w:numPr>
        <w:numId w:val="10"/>
      </w:numPr>
    </w:pPr>
  </w:style>
  <w:style w:type="numbering" w:customStyle="1" w:styleId="WW8Num1911114">
    <w:name w:val="WW8Num1911114"/>
    <w:rsid w:val="002D283C"/>
    <w:pPr>
      <w:numPr>
        <w:numId w:val="12"/>
      </w:numPr>
    </w:pPr>
  </w:style>
  <w:style w:type="numbering" w:customStyle="1" w:styleId="WW8Num1943">
    <w:name w:val="WW8Num1943"/>
    <w:rsid w:val="002D283C"/>
  </w:style>
  <w:style w:type="numbering" w:customStyle="1" w:styleId="WW8Num19214">
    <w:name w:val="WW8Num19214"/>
    <w:rsid w:val="002D283C"/>
    <w:pPr>
      <w:numPr>
        <w:numId w:val="1"/>
      </w:numPr>
    </w:pPr>
  </w:style>
  <w:style w:type="numbering" w:customStyle="1" w:styleId="WW8Num19314">
    <w:name w:val="WW8Num19314"/>
    <w:rsid w:val="002D283C"/>
    <w:pPr>
      <w:numPr>
        <w:numId w:val="8"/>
      </w:numPr>
    </w:pPr>
  </w:style>
  <w:style w:type="numbering" w:customStyle="1" w:styleId="WW8Num242123">
    <w:name w:val="WW8Num242123"/>
    <w:rsid w:val="002D283C"/>
  </w:style>
  <w:style w:type="numbering" w:customStyle="1" w:styleId="WW8Num241124">
    <w:name w:val="WW8Num241124"/>
    <w:rsid w:val="002D283C"/>
    <w:pPr>
      <w:numPr>
        <w:numId w:val="11"/>
      </w:numPr>
    </w:pPr>
  </w:style>
  <w:style w:type="numbering" w:customStyle="1" w:styleId="WW8Num2411114">
    <w:name w:val="WW8Num2411114"/>
    <w:rsid w:val="002D283C"/>
    <w:pPr>
      <w:numPr>
        <w:numId w:val="13"/>
      </w:numPr>
    </w:pPr>
  </w:style>
  <w:style w:type="numbering" w:customStyle="1" w:styleId="WW8Num2424">
    <w:name w:val="WW8Num2424"/>
    <w:rsid w:val="002D283C"/>
  </w:style>
  <w:style w:type="numbering" w:customStyle="1" w:styleId="NoList133">
    <w:name w:val="No List133"/>
    <w:next w:val="NoList"/>
    <w:uiPriority w:val="99"/>
    <w:semiHidden/>
    <w:unhideWhenUsed/>
    <w:rsid w:val="002D283C"/>
  </w:style>
  <w:style w:type="numbering" w:customStyle="1" w:styleId="NoList223">
    <w:name w:val="No List223"/>
    <w:next w:val="NoList"/>
    <w:uiPriority w:val="99"/>
    <w:semiHidden/>
    <w:unhideWhenUsed/>
    <w:rsid w:val="002D283C"/>
  </w:style>
  <w:style w:type="numbering" w:customStyle="1" w:styleId="NoList313">
    <w:name w:val="No List313"/>
    <w:next w:val="NoList"/>
    <w:uiPriority w:val="99"/>
    <w:semiHidden/>
    <w:unhideWhenUsed/>
    <w:rsid w:val="002D283C"/>
  </w:style>
  <w:style w:type="numbering" w:customStyle="1" w:styleId="NoList413">
    <w:name w:val="No List413"/>
    <w:next w:val="NoList"/>
    <w:uiPriority w:val="99"/>
    <w:semiHidden/>
    <w:unhideWhenUsed/>
    <w:rsid w:val="002D283C"/>
  </w:style>
  <w:style w:type="numbering" w:customStyle="1" w:styleId="WW8Num2421114">
    <w:name w:val="WW8Num2421114"/>
    <w:rsid w:val="002D283C"/>
    <w:pPr>
      <w:numPr>
        <w:numId w:val="2"/>
      </w:numPr>
    </w:pPr>
  </w:style>
  <w:style w:type="numbering" w:customStyle="1" w:styleId="WW8Num19134">
    <w:name w:val="WW8Num19134"/>
    <w:rsid w:val="002D283C"/>
    <w:pPr>
      <w:numPr>
        <w:numId w:val="15"/>
      </w:numPr>
    </w:pPr>
  </w:style>
  <w:style w:type="numbering" w:customStyle="1" w:styleId="WW8Num24134">
    <w:name w:val="WW8Num24134"/>
    <w:rsid w:val="002D283C"/>
    <w:pPr>
      <w:numPr>
        <w:numId w:val="3"/>
      </w:numPr>
    </w:pPr>
  </w:style>
  <w:style w:type="numbering" w:customStyle="1" w:styleId="NoList1123">
    <w:name w:val="No List1123"/>
    <w:next w:val="NoList"/>
    <w:uiPriority w:val="99"/>
    <w:semiHidden/>
    <w:unhideWhenUsed/>
    <w:rsid w:val="002D283C"/>
  </w:style>
  <w:style w:type="numbering" w:customStyle="1" w:styleId="WW8Num191214">
    <w:name w:val="WW8Num191214"/>
    <w:rsid w:val="002D283C"/>
    <w:pPr>
      <w:numPr>
        <w:numId w:val="6"/>
      </w:numPr>
    </w:pPr>
  </w:style>
  <w:style w:type="numbering" w:customStyle="1" w:styleId="WW8Num241214">
    <w:name w:val="WW8Num241214"/>
    <w:rsid w:val="002D283C"/>
    <w:pPr>
      <w:numPr>
        <w:numId w:val="7"/>
      </w:numPr>
    </w:pPr>
  </w:style>
  <w:style w:type="numbering" w:customStyle="1" w:styleId="NoList11123">
    <w:name w:val="No List11123"/>
    <w:next w:val="NoList"/>
    <w:uiPriority w:val="99"/>
    <w:semiHidden/>
    <w:unhideWhenUsed/>
    <w:rsid w:val="002D283C"/>
  </w:style>
  <w:style w:type="numbering" w:customStyle="1" w:styleId="NoList2113">
    <w:name w:val="No List2113"/>
    <w:next w:val="NoList"/>
    <w:uiPriority w:val="99"/>
    <w:semiHidden/>
    <w:unhideWhenUsed/>
    <w:rsid w:val="002D283C"/>
  </w:style>
  <w:style w:type="numbering" w:customStyle="1" w:styleId="NoList73">
    <w:name w:val="No List73"/>
    <w:next w:val="NoList"/>
    <w:uiPriority w:val="99"/>
    <w:semiHidden/>
    <w:unhideWhenUsed/>
    <w:rsid w:val="002D283C"/>
  </w:style>
  <w:style w:type="numbering" w:customStyle="1" w:styleId="NoList82">
    <w:name w:val="No List82"/>
    <w:next w:val="NoList"/>
    <w:uiPriority w:val="99"/>
    <w:semiHidden/>
    <w:unhideWhenUsed/>
    <w:rsid w:val="002D283C"/>
  </w:style>
  <w:style w:type="numbering" w:customStyle="1" w:styleId="NoList142">
    <w:name w:val="No List142"/>
    <w:next w:val="NoList"/>
    <w:uiPriority w:val="99"/>
    <w:semiHidden/>
    <w:unhideWhenUsed/>
    <w:rsid w:val="002D283C"/>
  </w:style>
  <w:style w:type="numbering" w:customStyle="1" w:styleId="NoList92">
    <w:name w:val="No List92"/>
    <w:next w:val="NoList"/>
    <w:uiPriority w:val="99"/>
    <w:semiHidden/>
    <w:unhideWhenUsed/>
    <w:rsid w:val="002D283C"/>
  </w:style>
  <w:style w:type="numbering" w:customStyle="1" w:styleId="WW8Num191132">
    <w:name w:val="WW8Num191132"/>
    <w:rsid w:val="002D283C"/>
  </w:style>
  <w:style w:type="numbering" w:customStyle="1" w:styleId="WW8Num1911122">
    <w:name w:val="WW8Num1911122"/>
    <w:rsid w:val="002D283C"/>
  </w:style>
  <w:style w:type="numbering" w:customStyle="1" w:styleId="WW8Num1952">
    <w:name w:val="WW8Num1952"/>
    <w:rsid w:val="002D283C"/>
  </w:style>
  <w:style w:type="numbering" w:customStyle="1" w:styleId="WW8Num19222">
    <w:name w:val="WW8Num19222"/>
    <w:rsid w:val="002D283C"/>
  </w:style>
  <w:style w:type="numbering" w:customStyle="1" w:styleId="WW8Num19322">
    <w:name w:val="WW8Num19322"/>
    <w:rsid w:val="002D283C"/>
  </w:style>
  <w:style w:type="numbering" w:customStyle="1" w:styleId="WW8Num242132">
    <w:name w:val="WW8Num242132"/>
    <w:rsid w:val="002D283C"/>
  </w:style>
  <w:style w:type="numbering" w:customStyle="1" w:styleId="WW8Num241132">
    <w:name w:val="WW8Num241132"/>
    <w:rsid w:val="002D283C"/>
  </w:style>
  <w:style w:type="numbering" w:customStyle="1" w:styleId="WW8Num2411122">
    <w:name w:val="WW8Num2411122"/>
    <w:rsid w:val="002D283C"/>
  </w:style>
  <w:style w:type="numbering" w:customStyle="1" w:styleId="WW8Num2432">
    <w:name w:val="WW8Num2432"/>
    <w:rsid w:val="002D283C"/>
  </w:style>
  <w:style w:type="numbering" w:customStyle="1" w:styleId="NoList152">
    <w:name w:val="No List152"/>
    <w:next w:val="NoList"/>
    <w:uiPriority w:val="99"/>
    <w:semiHidden/>
    <w:unhideWhenUsed/>
    <w:rsid w:val="002D283C"/>
  </w:style>
  <w:style w:type="numbering" w:customStyle="1" w:styleId="NoList232">
    <w:name w:val="No List232"/>
    <w:next w:val="NoList"/>
    <w:uiPriority w:val="99"/>
    <w:semiHidden/>
    <w:unhideWhenUsed/>
    <w:rsid w:val="002D283C"/>
  </w:style>
  <w:style w:type="numbering" w:customStyle="1" w:styleId="NoList322">
    <w:name w:val="No List322"/>
    <w:next w:val="NoList"/>
    <w:uiPriority w:val="99"/>
    <w:semiHidden/>
    <w:unhideWhenUsed/>
    <w:rsid w:val="002D283C"/>
  </w:style>
  <w:style w:type="numbering" w:customStyle="1" w:styleId="NoList422">
    <w:name w:val="No List422"/>
    <w:next w:val="NoList"/>
    <w:uiPriority w:val="99"/>
    <w:semiHidden/>
    <w:unhideWhenUsed/>
    <w:rsid w:val="002D283C"/>
  </w:style>
  <w:style w:type="numbering" w:customStyle="1" w:styleId="WW8Num2421122">
    <w:name w:val="WW8Num2421122"/>
    <w:rsid w:val="002D283C"/>
  </w:style>
  <w:style w:type="numbering" w:customStyle="1" w:styleId="WW8Num19142">
    <w:name w:val="WW8Num19142"/>
    <w:rsid w:val="002D283C"/>
  </w:style>
  <w:style w:type="numbering" w:customStyle="1" w:styleId="WW8Num24142">
    <w:name w:val="WW8Num24142"/>
    <w:rsid w:val="002D283C"/>
  </w:style>
  <w:style w:type="numbering" w:customStyle="1" w:styleId="NoList1132">
    <w:name w:val="No List1132"/>
    <w:next w:val="NoList"/>
    <w:uiPriority w:val="99"/>
    <w:semiHidden/>
    <w:unhideWhenUsed/>
    <w:rsid w:val="002D283C"/>
  </w:style>
  <w:style w:type="numbering" w:customStyle="1" w:styleId="WW8Num191222">
    <w:name w:val="WW8Num191222"/>
    <w:rsid w:val="002D283C"/>
  </w:style>
  <w:style w:type="numbering" w:customStyle="1" w:styleId="WW8Num241222">
    <w:name w:val="WW8Num241222"/>
    <w:rsid w:val="002D283C"/>
  </w:style>
  <w:style w:type="numbering" w:customStyle="1" w:styleId="NoList11132">
    <w:name w:val="No List11132"/>
    <w:next w:val="NoList"/>
    <w:uiPriority w:val="99"/>
    <w:semiHidden/>
    <w:unhideWhenUsed/>
    <w:rsid w:val="002D283C"/>
  </w:style>
  <w:style w:type="numbering" w:customStyle="1" w:styleId="NoList2122">
    <w:name w:val="No List2122"/>
    <w:next w:val="NoList"/>
    <w:uiPriority w:val="99"/>
    <w:semiHidden/>
    <w:unhideWhenUsed/>
    <w:rsid w:val="002D283C"/>
  </w:style>
  <w:style w:type="numbering" w:customStyle="1" w:styleId="NoList111122">
    <w:name w:val="No List111122"/>
    <w:next w:val="NoList"/>
    <w:uiPriority w:val="99"/>
    <w:semiHidden/>
    <w:unhideWhenUsed/>
    <w:rsid w:val="002D283C"/>
  </w:style>
  <w:style w:type="numbering" w:customStyle="1" w:styleId="NoList512">
    <w:name w:val="No List512"/>
    <w:next w:val="NoList"/>
    <w:uiPriority w:val="99"/>
    <w:semiHidden/>
    <w:unhideWhenUsed/>
    <w:rsid w:val="002D283C"/>
  </w:style>
  <w:style w:type="numbering" w:customStyle="1" w:styleId="NoList1212">
    <w:name w:val="No List1212"/>
    <w:next w:val="NoList"/>
    <w:uiPriority w:val="99"/>
    <w:semiHidden/>
    <w:unhideWhenUsed/>
    <w:rsid w:val="002D283C"/>
  </w:style>
  <w:style w:type="numbering" w:customStyle="1" w:styleId="NoList612">
    <w:name w:val="No List612"/>
    <w:next w:val="NoList"/>
    <w:uiPriority w:val="99"/>
    <w:semiHidden/>
    <w:unhideWhenUsed/>
    <w:rsid w:val="002D283C"/>
  </w:style>
  <w:style w:type="numbering" w:customStyle="1" w:styleId="WW8Num1911212">
    <w:name w:val="WW8Num1911212"/>
    <w:rsid w:val="002D283C"/>
  </w:style>
  <w:style w:type="numbering" w:customStyle="1" w:styleId="WW8Num19111112">
    <w:name w:val="WW8Num19111112"/>
    <w:rsid w:val="002D283C"/>
  </w:style>
  <w:style w:type="numbering" w:customStyle="1" w:styleId="WW8Num19412">
    <w:name w:val="WW8Num19412"/>
    <w:rsid w:val="002D283C"/>
  </w:style>
  <w:style w:type="numbering" w:customStyle="1" w:styleId="WW8Num192112">
    <w:name w:val="WW8Num192112"/>
    <w:rsid w:val="002D283C"/>
  </w:style>
  <w:style w:type="numbering" w:customStyle="1" w:styleId="WW8Num193112">
    <w:name w:val="WW8Num193112"/>
    <w:rsid w:val="002D283C"/>
  </w:style>
  <w:style w:type="numbering" w:customStyle="1" w:styleId="WW8Num2421212">
    <w:name w:val="WW8Num2421212"/>
    <w:rsid w:val="002D283C"/>
  </w:style>
  <w:style w:type="numbering" w:customStyle="1" w:styleId="WW8Num2411212">
    <w:name w:val="WW8Num2411212"/>
    <w:rsid w:val="002D283C"/>
  </w:style>
  <w:style w:type="numbering" w:customStyle="1" w:styleId="WW8Num24111112">
    <w:name w:val="WW8Num24111112"/>
    <w:rsid w:val="002D283C"/>
  </w:style>
  <w:style w:type="numbering" w:customStyle="1" w:styleId="WW8Num24222">
    <w:name w:val="WW8Num24222"/>
    <w:rsid w:val="002D283C"/>
  </w:style>
  <w:style w:type="numbering" w:customStyle="1" w:styleId="NoList1312">
    <w:name w:val="No List1312"/>
    <w:next w:val="NoList"/>
    <w:uiPriority w:val="99"/>
    <w:semiHidden/>
    <w:unhideWhenUsed/>
    <w:rsid w:val="002D283C"/>
  </w:style>
  <w:style w:type="numbering" w:customStyle="1" w:styleId="NoList2212">
    <w:name w:val="No List2212"/>
    <w:next w:val="NoList"/>
    <w:uiPriority w:val="99"/>
    <w:semiHidden/>
    <w:unhideWhenUsed/>
    <w:rsid w:val="002D283C"/>
  </w:style>
  <w:style w:type="numbering" w:customStyle="1" w:styleId="NoList3112">
    <w:name w:val="No List3112"/>
    <w:next w:val="NoList"/>
    <w:uiPriority w:val="99"/>
    <w:semiHidden/>
    <w:unhideWhenUsed/>
    <w:rsid w:val="002D283C"/>
  </w:style>
  <w:style w:type="numbering" w:customStyle="1" w:styleId="NoList4112">
    <w:name w:val="No List4112"/>
    <w:next w:val="NoList"/>
    <w:uiPriority w:val="99"/>
    <w:semiHidden/>
    <w:unhideWhenUsed/>
    <w:rsid w:val="002D283C"/>
  </w:style>
  <w:style w:type="numbering" w:customStyle="1" w:styleId="WW8Num24211112">
    <w:name w:val="WW8Num24211112"/>
    <w:rsid w:val="002D283C"/>
  </w:style>
  <w:style w:type="numbering" w:customStyle="1" w:styleId="WW8Num191312">
    <w:name w:val="WW8Num191312"/>
    <w:rsid w:val="002D283C"/>
  </w:style>
  <w:style w:type="numbering" w:customStyle="1" w:styleId="WW8Num241312">
    <w:name w:val="WW8Num241312"/>
    <w:rsid w:val="002D283C"/>
  </w:style>
  <w:style w:type="numbering" w:customStyle="1" w:styleId="NoList11212">
    <w:name w:val="No List11212"/>
    <w:next w:val="NoList"/>
    <w:uiPriority w:val="99"/>
    <w:semiHidden/>
    <w:unhideWhenUsed/>
    <w:rsid w:val="002D283C"/>
  </w:style>
  <w:style w:type="numbering" w:customStyle="1" w:styleId="WW8Num1912112">
    <w:name w:val="WW8Num1912112"/>
    <w:rsid w:val="002D283C"/>
  </w:style>
  <w:style w:type="numbering" w:customStyle="1" w:styleId="WW8Num2412112">
    <w:name w:val="WW8Num2412112"/>
    <w:rsid w:val="002D283C"/>
  </w:style>
  <w:style w:type="numbering" w:customStyle="1" w:styleId="NoList111212">
    <w:name w:val="No List111212"/>
    <w:next w:val="NoList"/>
    <w:uiPriority w:val="99"/>
    <w:semiHidden/>
    <w:unhideWhenUsed/>
    <w:rsid w:val="002D283C"/>
  </w:style>
  <w:style w:type="numbering" w:customStyle="1" w:styleId="NoList21112">
    <w:name w:val="No List21112"/>
    <w:next w:val="NoList"/>
    <w:uiPriority w:val="99"/>
    <w:semiHidden/>
    <w:unhideWhenUsed/>
    <w:rsid w:val="002D283C"/>
  </w:style>
  <w:style w:type="numbering" w:customStyle="1" w:styleId="NoList712">
    <w:name w:val="No List712"/>
    <w:next w:val="NoList"/>
    <w:uiPriority w:val="99"/>
    <w:semiHidden/>
    <w:unhideWhenUsed/>
    <w:rsid w:val="002D283C"/>
  </w:style>
  <w:style w:type="numbering" w:customStyle="1" w:styleId="NoList101">
    <w:name w:val="No List101"/>
    <w:next w:val="NoList"/>
    <w:uiPriority w:val="99"/>
    <w:semiHidden/>
    <w:unhideWhenUsed/>
    <w:rsid w:val="002D283C"/>
  </w:style>
  <w:style w:type="numbering" w:customStyle="1" w:styleId="NoList161">
    <w:name w:val="No List161"/>
    <w:next w:val="NoList"/>
    <w:uiPriority w:val="99"/>
    <w:semiHidden/>
    <w:unhideWhenUsed/>
    <w:rsid w:val="002D283C"/>
  </w:style>
  <w:style w:type="numbering" w:customStyle="1" w:styleId="NoList1141">
    <w:name w:val="No List1141"/>
    <w:next w:val="NoList"/>
    <w:uiPriority w:val="99"/>
    <w:semiHidden/>
    <w:unhideWhenUsed/>
    <w:rsid w:val="002D283C"/>
  </w:style>
  <w:style w:type="numbering" w:customStyle="1" w:styleId="WW8Num191141">
    <w:name w:val="WW8Num191141"/>
    <w:rsid w:val="002D283C"/>
  </w:style>
  <w:style w:type="numbering" w:customStyle="1" w:styleId="WW8Num1911131">
    <w:name w:val="WW8Num1911131"/>
    <w:rsid w:val="002D283C"/>
  </w:style>
  <w:style w:type="numbering" w:customStyle="1" w:styleId="WW8Num1961">
    <w:name w:val="WW8Num1961"/>
    <w:rsid w:val="002D283C"/>
  </w:style>
  <w:style w:type="numbering" w:customStyle="1" w:styleId="WW8Num19231">
    <w:name w:val="WW8Num19231"/>
    <w:rsid w:val="002D283C"/>
  </w:style>
  <w:style w:type="numbering" w:customStyle="1" w:styleId="WW8Num19331">
    <w:name w:val="WW8Num19331"/>
    <w:rsid w:val="002D283C"/>
  </w:style>
  <w:style w:type="numbering" w:customStyle="1" w:styleId="WW8Num242141">
    <w:name w:val="WW8Num242141"/>
    <w:rsid w:val="002D283C"/>
  </w:style>
  <w:style w:type="numbering" w:customStyle="1" w:styleId="WW8Num241141">
    <w:name w:val="WW8Num241141"/>
    <w:rsid w:val="002D283C"/>
  </w:style>
  <w:style w:type="numbering" w:customStyle="1" w:styleId="WW8Num2411131">
    <w:name w:val="WW8Num2411131"/>
    <w:rsid w:val="002D283C"/>
  </w:style>
  <w:style w:type="numbering" w:customStyle="1" w:styleId="WW8Num2441">
    <w:name w:val="WW8Num2441"/>
    <w:rsid w:val="002D283C"/>
  </w:style>
  <w:style w:type="numbering" w:customStyle="1" w:styleId="NoList11141">
    <w:name w:val="No List11141"/>
    <w:next w:val="NoList"/>
    <w:uiPriority w:val="99"/>
    <w:semiHidden/>
    <w:unhideWhenUsed/>
    <w:rsid w:val="002D283C"/>
  </w:style>
  <w:style w:type="numbering" w:customStyle="1" w:styleId="NoList241">
    <w:name w:val="No List241"/>
    <w:next w:val="NoList"/>
    <w:uiPriority w:val="99"/>
    <w:semiHidden/>
    <w:unhideWhenUsed/>
    <w:rsid w:val="002D283C"/>
  </w:style>
  <w:style w:type="numbering" w:customStyle="1" w:styleId="NoList331">
    <w:name w:val="No List331"/>
    <w:next w:val="NoList"/>
    <w:uiPriority w:val="99"/>
    <w:semiHidden/>
    <w:unhideWhenUsed/>
    <w:rsid w:val="002D283C"/>
  </w:style>
  <w:style w:type="numbering" w:customStyle="1" w:styleId="NoList431">
    <w:name w:val="No List431"/>
    <w:next w:val="NoList"/>
    <w:uiPriority w:val="99"/>
    <w:semiHidden/>
    <w:unhideWhenUsed/>
    <w:rsid w:val="002D283C"/>
  </w:style>
  <w:style w:type="numbering" w:customStyle="1" w:styleId="WW8Num2421131">
    <w:name w:val="WW8Num2421131"/>
    <w:rsid w:val="002D283C"/>
  </w:style>
  <w:style w:type="numbering" w:customStyle="1" w:styleId="WW8Num19151">
    <w:name w:val="WW8Num19151"/>
    <w:rsid w:val="002D283C"/>
  </w:style>
  <w:style w:type="numbering" w:customStyle="1" w:styleId="WW8Num24151">
    <w:name w:val="WW8Num24151"/>
    <w:rsid w:val="002D283C"/>
  </w:style>
  <w:style w:type="numbering" w:customStyle="1" w:styleId="NoList111131">
    <w:name w:val="No List111131"/>
    <w:next w:val="NoList"/>
    <w:uiPriority w:val="99"/>
    <w:semiHidden/>
    <w:unhideWhenUsed/>
    <w:rsid w:val="002D283C"/>
  </w:style>
  <w:style w:type="numbering" w:customStyle="1" w:styleId="WW8Num191231">
    <w:name w:val="WW8Num191231"/>
    <w:rsid w:val="002D283C"/>
  </w:style>
  <w:style w:type="numbering" w:customStyle="1" w:styleId="WW8Num241231">
    <w:name w:val="WW8Num241231"/>
    <w:rsid w:val="002D283C"/>
  </w:style>
  <w:style w:type="numbering" w:customStyle="1" w:styleId="NoList1111112">
    <w:name w:val="No List1111112"/>
    <w:next w:val="NoList"/>
    <w:uiPriority w:val="99"/>
    <w:semiHidden/>
    <w:unhideWhenUsed/>
    <w:rsid w:val="002D283C"/>
  </w:style>
  <w:style w:type="numbering" w:customStyle="1" w:styleId="NoList2131">
    <w:name w:val="No List2131"/>
    <w:next w:val="NoList"/>
    <w:uiPriority w:val="99"/>
    <w:semiHidden/>
    <w:unhideWhenUsed/>
    <w:rsid w:val="002D283C"/>
  </w:style>
  <w:style w:type="numbering" w:customStyle="1" w:styleId="NoList11111112">
    <w:name w:val="No List11111112"/>
    <w:next w:val="NoList"/>
    <w:uiPriority w:val="99"/>
    <w:semiHidden/>
    <w:unhideWhenUsed/>
    <w:rsid w:val="002D283C"/>
  </w:style>
  <w:style w:type="numbering" w:customStyle="1" w:styleId="NoList521">
    <w:name w:val="No List521"/>
    <w:next w:val="NoList"/>
    <w:uiPriority w:val="99"/>
    <w:semiHidden/>
    <w:unhideWhenUsed/>
    <w:rsid w:val="002D283C"/>
  </w:style>
  <w:style w:type="numbering" w:customStyle="1" w:styleId="NoList1221">
    <w:name w:val="No List1221"/>
    <w:next w:val="NoList"/>
    <w:uiPriority w:val="99"/>
    <w:semiHidden/>
    <w:unhideWhenUsed/>
    <w:rsid w:val="002D283C"/>
  </w:style>
  <w:style w:type="numbering" w:customStyle="1" w:styleId="NoList621">
    <w:name w:val="No List621"/>
    <w:next w:val="NoList"/>
    <w:uiPriority w:val="99"/>
    <w:semiHidden/>
    <w:unhideWhenUsed/>
    <w:rsid w:val="002D283C"/>
  </w:style>
  <w:style w:type="numbering" w:customStyle="1" w:styleId="WW8Num1911221">
    <w:name w:val="WW8Num1911221"/>
    <w:rsid w:val="002D283C"/>
  </w:style>
  <w:style w:type="numbering" w:customStyle="1" w:styleId="WW8Num19111121">
    <w:name w:val="WW8Num19111121"/>
    <w:rsid w:val="002D283C"/>
  </w:style>
  <w:style w:type="numbering" w:customStyle="1" w:styleId="WW8Num19421">
    <w:name w:val="WW8Num19421"/>
    <w:rsid w:val="002D283C"/>
  </w:style>
  <w:style w:type="numbering" w:customStyle="1" w:styleId="WW8Num192121">
    <w:name w:val="WW8Num192121"/>
    <w:rsid w:val="002D283C"/>
  </w:style>
  <w:style w:type="numbering" w:customStyle="1" w:styleId="WW8Num193121">
    <w:name w:val="WW8Num193121"/>
    <w:rsid w:val="002D283C"/>
  </w:style>
  <w:style w:type="numbering" w:customStyle="1" w:styleId="WW8Num2421221">
    <w:name w:val="WW8Num2421221"/>
    <w:rsid w:val="002D283C"/>
  </w:style>
  <w:style w:type="numbering" w:customStyle="1" w:styleId="WW8Num2411221">
    <w:name w:val="WW8Num2411221"/>
    <w:rsid w:val="002D283C"/>
  </w:style>
  <w:style w:type="numbering" w:customStyle="1" w:styleId="WW8Num24111121">
    <w:name w:val="WW8Num24111121"/>
    <w:rsid w:val="002D283C"/>
  </w:style>
  <w:style w:type="numbering" w:customStyle="1" w:styleId="WW8Num24231">
    <w:name w:val="WW8Num24231"/>
    <w:rsid w:val="002D283C"/>
  </w:style>
  <w:style w:type="numbering" w:customStyle="1" w:styleId="NoList1321">
    <w:name w:val="No List1321"/>
    <w:next w:val="NoList"/>
    <w:uiPriority w:val="99"/>
    <w:semiHidden/>
    <w:unhideWhenUsed/>
    <w:rsid w:val="002D283C"/>
  </w:style>
  <w:style w:type="numbering" w:customStyle="1" w:styleId="NoList2221">
    <w:name w:val="No List2221"/>
    <w:next w:val="NoList"/>
    <w:uiPriority w:val="99"/>
    <w:semiHidden/>
    <w:unhideWhenUsed/>
    <w:rsid w:val="002D283C"/>
  </w:style>
  <w:style w:type="numbering" w:customStyle="1" w:styleId="NoList3121">
    <w:name w:val="No List3121"/>
    <w:next w:val="NoList"/>
    <w:uiPriority w:val="99"/>
    <w:semiHidden/>
    <w:unhideWhenUsed/>
    <w:rsid w:val="002D283C"/>
  </w:style>
  <w:style w:type="numbering" w:customStyle="1" w:styleId="NoList4121">
    <w:name w:val="No List4121"/>
    <w:next w:val="NoList"/>
    <w:uiPriority w:val="99"/>
    <w:semiHidden/>
    <w:unhideWhenUsed/>
    <w:rsid w:val="002D283C"/>
  </w:style>
  <w:style w:type="numbering" w:customStyle="1" w:styleId="WW8Num24211121">
    <w:name w:val="WW8Num24211121"/>
    <w:rsid w:val="002D283C"/>
  </w:style>
  <w:style w:type="numbering" w:customStyle="1" w:styleId="WW8Num191321">
    <w:name w:val="WW8Num191321"/>
    <w:rsid w:val="002D283C"/>
  </w:style>
  <w:style w:type="numbering" w:customStyle="1" w:styleId="WW8Num241321">
    <w:name w:val="WW8Num241321"/>
    <w:rsid w:val="002D283C"/>
  </w:style>
  <w:style w:type="numbering" w:customStyle="1" w:styleId="NoList11221">
    <w:name w:val="No List11221"/>
    <w:next w:val="NoList"/>
    <w:uiPriority w:val="99"/>
    <w:semiHidden/>
    <w:unhideWhenUsed/>
    <w:rsid w:val="002D283C"/>
  </w:style>
  <w:style w:type="numbering" w:customStyle="1" w:styleId="WW8Num1912121">
    <w:name w:val="WW8Num1912121"/>
    <w:rsid w:val="002D283C"/>
  </w:style>
  <w:style w:type="numbering" w:customStyle="1" w:styleId="WW8Num2412121">
    <w:name w:val="WW8Num2412121"/>
    <w:rsid w:val="002D283C"/>
  </w:style>
  <w:style w:type="numbering" w:customStyle="1" w:styleId="NoList111221">
    <w:name w:val="No List111221"/>
    <w:next w:val="NoList"/>
    <w:uiPriority w:val="99"/>
    <w:semiHidden/>
    <w:unhideWhenUsed/>
    <w:rsid w:val="002D283C"/>
  </w:style>
  <w:style w:type="numbering" w:customStyle="1" w:styleId="NoList21121">
    <w:name w:val="No List21121"/>
    <w:next w:val="NoList"/>
    <w:uiPriority w:val="99"/>
    <w:semiHidden/>
    <w:unhideWhenUsed/>
    <w:rsid w:val="002D283C"/>
  </w:style>
  <w:style w:type="numbering" w:customStyle="1" w:styleId="NoList721">
    <w:name w:val="No List721"/>
    <w:next w:val="NoList"/>
    <w:uiPriority w:val="99"/>
    <w:semiHidden/>
    <w:unhideWhenUsed/>
    <w:rsid w:val="002D283C"/>
  </w:style>
  <w:style w:type="numbering" w:customStyle="1" w:styleId="NoList811">
    <w:name w:val="No List811"/>
    <w:next w:val="NoList"/>
    <w:uiPriority w:val="99"/>
    <w:semiHidden/>
    <w:unhideWhenUsed/>
    <w:rsid w:val="002D283C"/>
  </w:style>
  <w:style w:type="numbering" w:customStyle="1" w:styleId="NoList1411">
    <w:name w:val="No List1411"/>
    <w:next w:val="NoList"/>
    <w:uiPriority w:val="99"/>
    <w:semiHidden/>
    <w:unhideWhenUsed/>
    <w:rsid w:val="002D283C"/>
  </w:style>
  <w:style w:type="numbering" w:customStyle="1" w:styleId="NoList911">
    <w:name w:val="No List911"/>
    <w:next w:val="NoList"/>
    <w:uiPriority w:val="99"/>
    <w:semiHidden/>
    <w:unhideWhenUsed/>
    <w:rsid w:val="002D283C"/>
  </w:style>
  <w:style w:type="numbering" w:customStyle="1" w:styleId="WW8Num1911311">
    <w:name w:val="WW8Num1911311"/>
    <w:rsid w:val="002D283C"/>
  </w:style>
  <w:style w:type="numbering" w:customStyle="1" w:styleId="WW8Num19111211">
    <w:name w:val="WW8Num19111211"/>
    <w:rsid w:val="002D283C"/>
  </w:style>
  <w:style w:type="numbering" w:customStyle="1" w:styleId="WW8Num19511">
    <w:name w:val="WW8Num19511"/>
    <w:rsid w:val="002D283C"/>
  </w:style>
  <w:style w:type="numbering" w:customStyle="1" w:styleId="WW8Num192211">
    <w:name w:val="WW8Num192211"/>
    <w:rsid w:val="002D283C"/>
  </w:style>
  <w:style w:type="numbering" w:customStyle="1" w:styleId="WW8Num193211">
    <w:name w:val="WW8Num193211"/>
    <w:rsid w:val="002D283C"/>
  </w:style>
  <w:style w:type="numbering" w:customStyle="1" w:styleId="WW8Num2421311">
    <w:name w:val="WW8Num2421311"/>
    <w:rsid w:val="002D283C"/>
  </w:style>
  <w:style w:type="numbering" w:customStyle="1" w:styleId="WW8Num2411311">
    <w:name w:val="WW8Num2411311"/>
    <w:rsid w:val="002D283C"/>
  </w:style>
  <w:style w:type="numbering" w:customStyle="1" w:styleId="WW8Num24111211">
    <w:name w:val="WW8Num24111211"/>
    <w:rsid w:val="002D283C"/>
  </w:style>
  <w:style w:type="numbering" w:customStyle="1" w:styleId="WW8Num24311">
    <w:name w:val="WW8Num24311"/>
    <w:rsid w:val="002D283C"/>
  </w:style>
  <w:style w:type="numbering" w:customStyle="1" w:styleId="NoList1511">
    <w:name w:val="No List1511"/>
    <w:next w:val="NoList"/>
    <w:uiPriority w:val="99"/>
    <w:semiHidden/>
    <w:unhideWhenUsed/>
    <w:rsid w:val="002D283C"/>
  </w:style>
  <w:style w:type="numbering" w:customStyle="1" w:styleId="NoList2311">
    <w:name w:val="No List2311"/>
    <w:next w:val="NoList"/>
    <w:uiPriority w:val="99"/>
    <w:semiHidden/>
    <w:unhideWhenUsed/>
    <w:rsid w:val="002D283C"/>
  </w:style>
  <w:style w:type="numbering" w:customStyle="1" w:styleId="NoList3211">
    <w:name w:val="No List3211"/>
    <w:next w:val="NoList"/>
    <w:uiPriority w:val="99"/>
    <w:semiHidden/>
    <w:unhideWhenUsed/>
    <w:rsid w:val="002D283C"/>
  </w:style>
  <w:style w:type="numbering" w:customStyle="1" w:styleId="NoList4211">
    <w:name w:val="No List4211"/>
    <w:next w:val="NoList"/>
    <w:uiPriority w:val="99"/>
    <w:semiHidden/>
    <w:unhideWhenUsed/>
    <w:rsid w:val="002D283C"/>
  </w:style>
  <w:style w:type="numbering" w:customStyle="1" w:styleId="WW8Num24211211">
    <w:name w:val="WW8Num24211211"/>
    <w:rsid w:val="002D283C"/>
  </w:style>
  <w:style w:type="numbering" w:customStyle="1" w:styleId="WW8Num191411">
    <w:name w:val="WW8Num191411"/>
    <w:rsid w:val="002D283C"/>
  </w:style>
  <w:style w:type="numbering" w:customStyle="1" w:styleId="WW8Num241411">
    <w:name w:val="WW8Num241411"/>
    <w:rsid w:val="002D283C"/>
  </w:style>
  <w:style w:type="numbering" w:customStyle="1" w:styleId="NoList11311">
    <w:name w:val="No List11311"/>
    <w:next w:val="NoList"/>
    <w:uiPriority w:val="99"/>
    <w:semiHidden/>
    <w:unhideWhenUsed/>
    <w:rsid w:val="002D283C"/>
  </w:style>
  <w:style w:type="numbering" w:customStyle="1" w:styleId="WW8Num1912211">
    <w:name w:val="WW8Num1912211"/>
    <w:rsid w:val="002D283C"/>
  </w:style>
  <w:style w:type="numbering" w:customStyle="1" w:styleId="WW8Num2412211">
    <w:name w:val="WW8Num2412211"/>
    <w:rsid w:val="002D283C"/>
  </w:style>
  <w:style w:type="numbering" w:customStyle="1" w:styleId="NoList111311">
    <w:name w:val="No List111311"/>
    <w:next w:val="NoList"/>
    <w:uiPriority w:val="99"/>
    <w:semiHidden/>
    <w:unhideWhenUsed/>
    <w:rsid w:val="002D283C"/>
  </w:style>
  <w:style w:type="numbering" w:customStyle="1" w:styleId="NoList21211">
    <w:name w:val="No List21211"/>
    <w:next w:val="NoList"/>
    <w:uiPriority w:val="99"/>
    <w:semiHidden/>
    <w:unhideWhenUsed/>
    <w:rsid w:val="002D283C"/>
  </w:style>
  <w:style w:type="numbering" w:customStyle="1" w:styleId="NoList1111211">
    <w:name w:val="No List1111211"/>
    <w:next w:val="NoList"/>
    <w:uiPriority w:val="99"/>
    <w:semiHidden/>
    <w:unhideWhenUsed/>
    <w:rsid w:val="002D283C"/>
  </w:style>
  <w:style w:type="numbering" w:customStyle="1" w:styleId="NoList5112">
    <w:name w:val="No List5112"/>
    <w:next w:val="NoList"/>
    <w:uiPriority w:val="99"/>
    <w:semiHidden/>
    <w:unhideWhenUsed/>
    <w:rsid w:val="002D283C"/>
  </w:style>
  <w:style w:type="numbering" w:customStyle="1" w:styleId="NoList12111">
    <w:name w:val="No List12111"/>
    <w:next w:val="NoList"/>
    <w:uiPriority w:val="99"/>
    <w:semiHidden/>
    <w:unhideWhenUsed/>
    <w:rsid w:val="002D283C"/>
  </w:style>
  <w:style w:type="numbering" w:customStyle="1" w:styleId="NoList6112">
    <w:name w:val="No List6112"/>
    <w:next w:val="NoList"/>
    <w:uiPriority w:val="99"/>
    <w:semiHidden/>
    <w:unhideWhenUsed/>
    <w:rsid w:val="002D283C"/>
  </w:style>
  <w:style w:type="numbering" w:customStyle="1" w:styleId="WW8Num19112111">
    <w:name w:val="WW8Num19112111"/>
    <w:rsid w:val="002D283C"/>
  </w:style>
  <w:style w:type="numbering" w:customStyle="1" w:styleId="WW8Num191111111">
    <w:name w:val="WW8Num191111111"/>
    <w:rsid w:val="002D283C"/>
  </w:style>
  <w:style w:type="numbering" w:customStyle="1" w:styleId="WW8Num194111">
    <w:name w:val="WW8Num194111"/>
    <w:rsid w:val="002D283C"/>
  </w:style>
  <w:style w:type="numbering" w:customStyle="1" w:styleId="WW8Num1921111">
    <w:name w:val="WW8Num1921111"/>
    <w:rsid w:val="002D283C"/>
  </w:style>
  <w:style w:type="numbering" w:customStyle="1" w:styleId="WW8Num1931111">
    <w:name w:val="WW8Num1931111"/>
    <w:rsid w:val="002D283C"/>
  </w:style>
  <w:style w:type="numbering" w:customStyle="1" w:styleId="WW8Num24212111">
    <w:name w:val="WW8Num24212111"/>
    <w:rsid w:val="002D283C"/>
  </w:style>
  <w:style w:type="numbering" w:customStyle="1" w:styleId="WW8Num24112111">
    <w:name w:val="WW8Num24112111"/>
    <w:rsid w:val="002D283C"/>
  </w:style>
  <w:style w:type="numbering" w:customStyle="1" w:styleId="WW8Num241111111">
    <w:name w:val="WW8Num241111111"/>
    <w:rsid w:val="002D283C"/>
  </w:style>
  <w:style w:type="numbering" w:customStyle="1" w:styleId="WW8Num242211">
    <w:name w:val="WW8Num242211"/>
    <w:rsid w:val="002D283C"/>
  </w:style>
  <w:style w:type="numbering" w:customStyle="1" w:styleId="NoList13111">
    <w:name w:val="No List13111"/>
    <w:next w:val="NoList"/>
    <w:uiPriority w:val="99"/>
    <w:semiHidden/>
    <w:unhideWhenUsed/>
    <w:rsid w:val="002D283C"/>
  </w:style>
  <w:style w:type="numbering" w:customStyle="1" w:styleId="NoList22111">
    <w:name w:val="No List22111"/>
    <w:next w:val="NoList"/>
    <w:uiPriority w:val="99"/>
    <w:semiHidden/>
    <w:unhideWhenUsed/>
    <w:rsid w:val="002D283C"/>
  </w:style>
  <w:style w:type="numbering" w:customStyle="1" w:styleId="NoList31112">
    <w:name w:val="No List31112"/>
    <w:next w:val="NoList"/>
    <w:uiPriority w:val="99"/>
    <w:semiHidden/>
    <w:unhideWhenUsed/>
    <w:rsid w:val="002D283C"/>
  </w:style>
  <w:style w:type="numbering" w:customStyle="1" w:styleId="NoList41112">
    <w:name w:val="No List41112"/>
    <w:next w:val="NoList"/>
    <w:uiPriority w:val="99"/>
    <w:semiHidden/>
    <w:unhideWhenUsed/>
    <w:rsid w:val="002D283C"/>
  </w:style>
  <w:style w:type="numbering" w:customStyle="1" w:styleId="WW8Num242111111">
    <w:name w:val="WW8Num242111111"/>
    <w:rsid w:val="002D283C"/>
  </w:style>
  <w:style w:type="numbering" w:customStyle="1" w:styleId="WW8Num1913111">
    <w:name w:val="WW8Num1913111"/>
    <w:rsid w:val="002D283C"/>
  </w:style>
  <w:style w:type="numbering" w:customStyle="1" w:styleId="WW8Num2413111">
    <w:name w:val="WW8Num2413111"/>
    <w:rsid w:val="002D283C"/>
  </w:style>
  <w:style w:type="numbering" w:customStyle="1" w:styleId="NoList112111">
    <w:name w:val="No List112111"/>
    <w:next w:val="NoList"/>
    <w:uiPriority w:val="99"/>
    <w:semiHidden/>
    <w:unhideWhenUsed/>
    <w:rsid w:val="002D283C"/>
  </w:style>
  <w:style w:type="numbering" w:customStyle="1" w:styleId="WW8Num19121111">
    <w:name w:val="WW8Num19121111"/>
    <w:rsid w:val="002D283C"/>
  </w:style>
  <w:style w:type="numbering" w:customStyle="1" w:styleId="WW8Num24121111">
    <w:name w:val="WW8Num24121111"/>
    <w:rsid w:val="002D283C"/>
  </w:style>
  <w:style w:type="numbering" w:customStyle="1" w:styleId="NoList1112111">
    <w:name w:val="No List1112111"/>
    <w:next w:val="NoList"/>
    <w:uiPriority w:val="99"/>
    <w:semiHidden/>
    <w:unhideWhenUsed/>
    <w:rsid w:val="002D283C"/>
  </w:style>
  <w:style w:type="numbering" w:customStyle="1" w:styleId="NoList211112">
    <w:name w:val="No List211112"/>
    <w:next w:val="NoList"/>
    <w:uiPriority w:val="99"/>
    <w:semiHidden/>
    <w:unhideWhenUsed/>
    <w:rsid w:val="002D283C"/>
  </w:style>
  <w:style w:type="numbering" w:customStyle="1" w:styleId="NoList7112">
    <w:name w:val="No List7112"/>
    <w:next w:val="NoList"/>
    <w:uiPriority w:val="99"/>
    <w:semiHidden/>
    <w:unhideWhenUsed/>
    <w:rsid w:val="002D283C"/>
  </w:style>
  <w:style w:type="numbering" w:customStyle="1" w:styleId="WW8Num19161">
    <w:name w:val="WW8Num19161"/>
    <w:rsid w:val="002D283C"/>
  </w:style>
  <w:style w:type="numbering" w:customStyle="1" w:styleId="WW8Num1911231">
    <w:name w:val="WW8Num1911231"/>
    <w:rsid w:val="002D283C"/>
  </w:style>
  <w:style w:type="numbering" w:customStyle="1" w:styleId="WW8Num19111131">
    <w:name w:val="WW8Num19111131"/>
    <w:rsid w:val="002D283C"/>
  </w:style>
  <w:style w:type="numbering" w:customStyle="1" w:styleId="WW8Num192131">
    <w:name w:val="WW8Num192131"/>
    <w:rsid w:val="002D283C"/>
  </w:style>
  <w:style w:type="numbering" w:customStyle="1" w:styleId="WW8Num193131">
    <w:name w:val="WW8Num193131"/>
    <w:rsid w:val="002D283C"/>
  </w:style>
  <w:style w:type="numbering" w:customStyle="1" w:styleId="WW8Num2411231">
    <w:name w:val="WW8Num2411231"/>
    <w:rsid w:val="002D283C"/>
  </w:style>
  <w:style w:type="numbering" w:customStyle="1" w:styleId="WW8Num24111131">
    <w:name w:val="WW8Num24111131"/>
    <w:rsid w:val="002D283C"/>
  </w:style>
  <w:style w:type="numbering" w:customStyle="1" w:styleId="WW8Num24211131">
    <w:name w:val="WW8Num24211131"/>
    <w:rsid w:val="002D283C"/>
  </w:style>
  <w:style w:type="numbering" w:customStyle="1" w:styleId="WW8Num191331">
    <w:name w:val="WW8Num191331"/>
    <w:rsid w:val="002D283C"/>
  </w:style>
  <w:style w:type="numbering" w:customStyle="1" w:styleId="WW8Num241331">
    <w:name w:val="WW8Num241331"/>
    <w:rsid w:val="002D283C"/>
  </w:style>
  <w:style w:type="numbering" w:customStyle="1" w:styleId="WW8Num1912131">
    <w:name w:val="WW8Num1912131"/>
    <w:rsid w:val="002D283C"/>
  </w:style>
  <w:style w:type="numbering" w:customStyle="1" w:styleId="WW8Num2412131">
    <w:name w:val="WW8Num2412131"/>
    <w:rsid w:val="002D283C"/>
  </w:style>
  <w:style w:type="numbering" w:customStyle="1" w:styleId="NoList26">
    <w:name w:val="No List26"/>
    <w:next w:val="NoList"/>
    <w:uiPriority w:val="99"/>
    <w:semiHidden/>
    <w:unhideWhenUsed/>
    <w:rsid w:val="00211358"/>
  </w:style>
  <w:style w:type="table" w:customStyle="1" w:styleId="TableGrid39">
    <w:name w:val="Table Grid39"/>
    <w:basedOn w:val="TableNormal"/>
    <w:next w:val="TableGrid"/>
    <w:uiPriority w:val="39"/>
    <w:rsid w:val="002113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6575D"/>
  </w:style>
  <w:style w:type="table" w:customStyle="1" w:styleId="TableGrid40">
    <w:name w:val="Table Grid40"/>
    <w:basedOn w:val="TableNormal"/>
    <w:next w:val="TableGrid"/>
    <w:uiPriority w:val="39"/>
    <w:rsid w:val="00F6575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3B382B"/>
  </w:style>
  <w:style w:type="table" w:customStyle="1" w:styleId="TableGrid47">
    <w:name w:val="Table Grid47"/>
    <w:basedOn w:val="TableNormal"/>
    <w:next w:val="TableGrid"/>
    <w:uiPriority w:val="59"/>
    <w:rsid w:val="003B382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
    <w:name w:val="Знак Знак Char Char Знак Знак"/>
    <w:basedOn w:val="Normal"/>
    <w:rsid w:val="003B382B"/>
    <w:pPr>
      <w:spacing w:after="160" w:line="240" w:lineRule="exact"/>
    </w:pPr>
    <w:rPr>
      <w:rFonts w:ascii="Verdana" w:eastAsia="Times New Roman" w:hAnsi="Verdana" w:cs="Verdana"/>
      <w:sz w:val="20"/>
      <w:szCs w:val="20"/>
    </w:rPr>
  </w:style>
  <w:style w:type="numbering" w:customStyle="1" w:styleId="NoList29">
    <w:name w:val="No List29"/>
    <w:next w:val="NoList"/>
    <w:uiPriority w:val="99"/>
    <w:semiHidden/>
    <w:unhideWhenUsed/>
    <w:rsid w:val="00B56289"/>
  </w:style>
  <w:style w:type="table" w:customStyle="1" w:styleId="TableGrid48">
    <w:name w:val="Table Grid48"/>
    <w:basedOn w:val="TableNormal"/>
    <w:next w:val="TableGrid"/>
    <w:uiPriority w:val="59"/>
    <w:rsid w:val="00B562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AE0A27"/>
  </w:style>
  <w:style w:type="numbering" w:customStyle="1" w:styleId="NoList35">
    <w:name w:val="No List35"/>
    <w:next w:val="NoList"/>
    <w:uiPriority w:val="99"/>
    <w:semiHidden/>
    <w:unhideWhenUsed/>
    <w:rsid w:val="00A343E6"/>
  </w:style>
  <w:style w:type="numbering" w:customStyle="1" w:styleId="NoList36">
    <w:name w:val="No List36"/>
    <w:next w:val="NoList"/>
    <w:uiPriority w:val="99"/>
    <w:semiHidden/>
    <w:unhideWhenUsed/>
    <w:rsid w:val="00CC214B"/>
  </w:style>
  <w:style w:type="numbering" w:customStyle="1" w:styleId="NoList37">
    <w:name w:val="No List37"/>
    <w:next w:val="NoList"/>
    <w:uiPriority w:val="99"/>
    <w:semiHidden/>
    <w:unhideWhenUsed/>
    <w:rsid w:val="00760103"/>
  </w:style>
  <w:style w:type="table" w:customStyle="1" w:styleId="TableGrid49">
    <w:name w:val="Table Grid49"/>
    <w:basedOn w:val="TableNormal"/>
    <w:next w:val="TableGrid"/>
    <w:uiPriority w:val="39"/>
    <w:rsid w:val="0076010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612BFB"/>
  </w:style>
  <w:style w:type="table" w:customStyle="1" w:styleId="TableGrid50">
    <w:name w:val="Table Grid50"/>
    <w:basedOn w:val="TableNormal"/>
    <w:next w:val="TableGrid"/>
    <w:uiPriority w:val="39"/>
    <w:rsid w:val="00612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12BFB"/>
  </w:style>
  <w:style w:type="table" w:customStyle="1" w:styleId="TableNormal11">
    <w:name w:val="Table Normal11"/>
    <w:rsid w:val="00612BFB"/>
    <w:pPr>
      <w:spacing w:after="200" w:line="276" w:lineRule="auto"/>
    </w:pPr>
    <w:rPr>
      <w:rFonts w:ascii="Calibri" w:eastAsia="Calibri" w:hAnsi="Calibri" w:cs="Calibri"/>
      <w:lang w:val="hy-AM"/>
    </w:rPr>
    <w:tblPr>
      <w:tblCellMar>
        <w:top w:w="0" w:type="dxa"/>
        <w:left w:w="0" w:type="dxa"/>
        <w:bottom w:w="0" w:type="dxa"/>
        <w:right w:w="0" w:type="dxa"/>
      </w:tblCellMar>
    </w:tblPr>
  </w:style>
  <w:style w:type="table" w:customStyle="1" w:styleId="TableGrid118">
    <w:name w:val="Table Grid118"/>
    <w:basedOn w:val="TableNormal"/>
    <w:next w:val="TableGrid"/>
    <w:uiPriority w:val="39"/>
    <w:rsid w:val="00612BFB"/>
    <w:pPr>
      <w:spacing w:after="0" w:line="240" w:lineRule="auto"/>
    </w:pPr>
    <w:rPr>
      <w:rFonts w:ascii="Calibri" w:eastAsia="Calibri" w:hAnsi="Calibri" w:cs="Calibri"/>
      <w:lang w:val="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51"/>
    <w:basedOn w:val="TableNormal"/>
    <w:rsid w:val="00612BFB"/>
    <w:pPr>
      <w:spacing w:after="0" w:line="240" w:lineRule="auto"/>
    </w:pPr>
    <w:rPr>
      <w:rFonts w:ascii="Calibri" w:eastAsia="Calibri" w:hAnsi="Calibri" w:cs="Calibri"/>
      <w:lang w:val="hy-AM"/>
    </w:rPr>
    <w:tblPr>
      <w:tblStyleRowBandSize w:val="1"/>
      <w:tblStyleColBandSize w:val="1"/>
    </w:tblPr>
  </w:style>
  <w:style w:type="table" w:customStyle="1" w:styleId="41">
    <w:name w:val="41"/>
    <w:basedOn w:val="TableNormal"/>
    <w:rsid w:val="00612BFB"/>
    <w:pPr>
      <w:spacing w:after="200" w:line="276" w:lineRule="auto"/>
    </w:pPr>
    <w:rPr>
      <w:rFonts w:ascii="Calibri" w:eastAsia="Calibri" w:hAnsi="Calibri" w:cs="Calibri"/>
      <w:lang w:val="hy-AM"/>
    </w:rPr>
    <w:tblPr>
      <w:tblStyleRowBandSize w:val="1"/>
      <w:tblStyleColBandSize w:val="1"/>
      <w:tblCellMar>
        <w:top w:w="100" w:type="dxa"/>
        <w:left w:w="100" w:type="dxa"/>
        <w:bottom w:w="100" w:type="dxa"/>
        <w:right w:w="100" w:type="dxa"/>
      </w:tblCellMar>
    </w:tblPr>
  </w:style>
  <w:style w:type="table" w:customStyle="1" w:styleId="31">
    <w:name w:val="31"/>
    <w:basedOn w:val="TableNormal"/>
    <w:rsid w:val="00612BFB"/>
    <w:pPr>
      <w:spacing w:after="200" w:line="276" w:lineRule="auto"/>
    </w:pPr>
    <w:rPr>
      <w:rFonts w:ascii="Calibri" w:eastAsia="Calibri" w:hAnsi="Calibri" w:cs="Calibri"/>
      <w:lang w:val="hy-AM"/>
    </w:rPr>
    <w:tblPr>
      <w:tblStyleRowBandSize w:val="1"/>
      <w:tblStyleColBandSize w:val="1"/>
      <w:tblCellMar>
        <w:top w:w="100" w:type="dxa"/>
        <w:left w:w="100" w:type="dxa"/>
        <w:bottom w:w="100" w:type="dxa"/>
        <w:right w:w="100" w:type="dxa"/>
      </w:tblCellMar>
    </w:tblPr>
  </w:style>
  <w:style w:type="table" w:customStyle="1" w:styleId="211">
    <w:name w:val="21"/>
    <w:basedOn w:val="TableNormal"/>
    <w:rsid w:val="00612BFB"/>
    <w:pPr>
      <w:spacing w:after="200" w:line="276" w:lineRule="auto"/>
    </w:pPr>
    <w:rPr>
      <w:rFonts w:ascii="Calibri" w:eastAsia="Calibri" w:hAnsi="Calibri" w:cs="Calibri"/>
      <w:lang w:val="hy-AM"/>
    </w:rPr>
    <w:tblPr>
      <w:tblStyleRowBandSize w:val="1"/>
      <w:tblStyleColBandSize w:val="1"/>
      <w:tblCellMar>
        <w:top w:w="100" w:type="dxa"/>
        <w:left w:w="100" w:type="dxa"/>
        <w:bottom w:w="100" w:type="dxa"/>
        <w:right w:w="100" w:type="dxa"/>
      </w:tblCellMar>
    </w:tblPr>
  </w:style>
  <w:style w:type="table" w:customStyle="1" w:styleId="111">
    <w:name w:val="11"/>
    <w:basedOn w:val="TableNormal"/>
    <w:rsid w:val="00612BFB"/>
    <w:pPr>
      <w:spacing w:after="0" w:line="240" w:lineRule="auto"/>
    </w:pPr>
    <w:rPr>
      <w:rFonts w:ascii="Calibri" w:eastAsia="Calibri" w:hAnsi="Calibri" w:cs="Calibri"/>
      <w:lang w:val="hy-AM"/>
    </w:rPr>
    <w:tblPr>
      <w:tblStyleRowBandSize w:val="1"/>
      <w:tblStyleColBandSize w:val="1"/>
      <w:tblCellMar>
        <w:top w:w="100" w:type="dxa"/>
        <w:left w:w="100" w:type="dxa"/>
        <w:bottom w:w="100" w:type="dxa"/>
        <w:right w:w="100" w:type="dxa"/>
      </w:tblCellMar>
    </w:tblPr>
  </w:style>
  <w:style w:type="numbering" w:customStyle="1" w:styleId="NoList210">
    <w:name w:val="No List210"/>
    <w:next w:val="NoList"/>
    <w:uiPriority w:val="99"/>
    <w:semiHidden/>
    <w:unhideWhenUsed/>
    <w:rsid w:val="00612BFB"/>
  </w:style>
  <w:style w:type="table" w:customStyle="1" w:styleId="TableGrid214">
    <w:name w:val="Table Grid214"/>
    <w:basedOn w:val="TableNormal"/>
    <w:next w:val="TableGrid"/>
    <w:uiPriority w:val="59"/>
    <w:rsid w:val="00612B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612BFB"/>
  </w:style>
  <w:style w:type="numbering" w:customStyle="1" w:styleId="NoList45">
    <w:name w:val="No List45"/>
    <w:next w:val="NoList"/>
    <w:uiPriority w:val="99"/>
    <w:semiHidden/>
    <w:unhideWhenUsed/>
    <w:rsid w:val="00612BFB"/>
  </w:style>
  <w:style w:type="table" w:customStyle="1" w:styleId="TableGrid310">
    <w:name w:val="Table Grid310"/>
    <w:basedOn w:val="TableNormal"/>
    <w:next w:val="TableGrid"/>
    <w:uiPriority w:val="39"/>
    <w:rsid w:val="00612BF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612BF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612BFB"/>
  </w:style>
  <w:style w:type="numbering" w:customStyle="1" w:styleId="NoList64">
    <w:name w:val="No List64"/>
    <w:next w:val="NoList"/>
    <w:uiPriority w:val="99"/>
    <w:semiHidden/>
    <w:unhideWhenUsed/>
    <w:rsid w:val="00612BFB"/>
  </w:style>
  <w:style w:type="numbering" w:customStyle="1" w:styleId="NoList74">
    <w:name w:val="No List74"/>
    <w:next w:val="NoList"/>
    <w:uiPriority w:val="99"/>
    <w:semiHidden/>
    <w:unhideWhenUsed/>
    <w:rsid w:val="00612BFB"/>
  </w:style>
  <w:style w:type="numbering" w:customStyle="1" w:styleId="NoList117">
    <w:name w:val="No List117"/>
    <w:next w:val="NoList"/>
    <w:uiPriority w:val="99"/>
    <w:semiHidden/>
    <w:unhideWhenUsed/>
    <w:rsid w:val="00612BFB"/>
  </w:style>
  <w:style w:type="table" w:customStyle="1" w:styleId="TableGrid57">
    <w:name w:val="Table Grid57"/>
    <w:basedOn w:val="TableNormal"/>
    <w:next w:val="TableGrid"/>
    <w:uiPriority w:val="59"/>
    <w:rsid w:val="00612BFB"/>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612BF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5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3">
    <w:name w:val="Grid Table 1 Light13"/>
    <w:basedOn w:val="TableNormal"/>
    <w:next w:val="GridTable1Light2"/>
    <w:uiPriority w:val="46"/>
    <w:rsid w:val="00612BFB"/>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3">
    <w:name w:val="Grid Table 1 Light23"/>
    <w:basedOn w:val="TableNormal"/>
    <w:uiPriority w:val="46"/>
    <w:rsid w:val="00612BFB"/>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3">
    <w:name w:val="Table Grid913"/>
    <w:basedOn w:val="TableNormal"/>
    <w:next w:val="TableGrid"/>
    <w:uiPriority w:val="59"/>
    <w:rsid w:val="00612BF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
    <w:name w:val="Table Grid133"/>
    <w:basedOn w:val="TableNormal"/>
    <w:next w:val="TableGrid"/>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612BFB"/>
    <w:pPr>
      <w:spacing w:after="0" w:line="240" w:lineRule="auto"/>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0">
    <w:name w:val="Table Grid 13"/>
    <w:basedOn w:val="TableNormal"/>
    <w:next w:val="TableGrid15"/>
    <w:uiPriority w:val="99"/>
    <w:rsid w:val="00612BFB"/>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23">
    <w:name w:val="Table Grid2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116">
    <w:name w:val="WW8Num19116"/>
    <w:rsid w:val="00612BFB"/>
  </w:style>
  <w:style w:type="numbering" w:customStyle="1" w:styleId="WW8Num191115">
    <w:name w:val="WW8Num191115"/>
    <w:rsid w:val="00612BFB"/>
  </w:style>
  <w:style w:type="numbering" w:customStyle="1" w:styleId="WW8Num198">
    <w:name w:val="WW8Num198"/>
    <w:rsid w:val="00612BFB"/>
  </w:style>
  <w:style w:type="numbering" w:customStyle="1" w:styleId="WW8Num1925">
    <w:name w:val="WW8Num1925"/>
    <w:rsid w:val="00612BFB"/>
  </w:style>
  <w:style w:type="numbering" w:customStyle="1" w:styleId="WW8Num1935">
    <w:name w:val="WW8Num1935"/>
    <w:rsid w:val="00612BFB"/>
  </w:style>
  <w:style w:type="numbering" w:customStyle="1" w:styleId="WW8Num24216">
    <w:name w:val="WW8Num24216"/>
    <w:rsid w:val="00612BFB"/>
  </w:style>
  <w:style w:type="numbering" w:customStyle="1" w:styleId="WW8Num24116">
    <w:name w:val="WW8Num24116"/>
    <w:rsid w:val="00612BFB"/>
  </w:style>
  <w:style w:type="numbering" w:customStyle="1" w:styleId="WW8Num241115">
    <w:name w:val="WW8Num241115"/>
    <w:rsid w:val="00612BFB"/>
  </w:style>
  <w:style w:type="numbering" w:customStyle="1" w:styleId="WW8Num246">
    <w:name w:val="WW8Num246"/>
    <w:rsid w:val="00612BFB"/>
  </w:style>
  <w:style w:type="numbering" w:customStyle="1" w:styleId="NoList1116">
    <w:name w:val="No List1116"/>
    <w:next w:val="NoList"/>
    <w:uiPriority w:val="99"/>
    <w:semiHidden/>
    <w:unhideWhenUsed/>
    <w:rsid w:val="00612BFB"/>
  </w:style>
  <w:style w:type="table" w:customStyle="1" w:styleId="TableGrid152">
    <w:name w:val="Table Grid152"/>
    <w:basedOn w:val="TableNormal"/>
    <w:next w:val="TableGrid"/>
    <w:uiPriority w:val="39"/>
    <w:rsid w:val="00612BFB"/>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612BF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next w:val="TableGrid"/>
    <w:uiPriority w:val="5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2">
    <w:name w:val="Table Grid811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next w:val="GridTable1Light2"/>
    <w:uiPriority w:val="46"/>
    <w:rsid w:val="00612BFB"/>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12">
    <w:name w:val="Grid Table 1 Light212"/>
    <w:basedOn w:val="TableNormal"/>
    <w:uiPriority w:val="46"/>
    <w:rsid w:val="00612BFB"/>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12">
    <w:name w:val="Table Grid9112"/>
    <w:basedOn w:val="TableNormal"/>
    <w:next w:val="TableGrid"/>
    <w:uiPriority w:val="59"/>
    <w:rsid w:val="00612BF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2">
    <w:name w:val="Table Grid1312"/>
    <w:basedOn w:val="TableNormal"/>
    <w:next w:val="TableGrid"/>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rsid w:val="00612BFB"/>
    <w:pPr>
      <w:spacing w:after="0" w:line="240" w:lineRule="auto"/>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0">
    <w:name w:val="Table Grid 112"/>
    <w:basedOn w:val="TableNormal"/>
    <w:next w:val="TableGrid15"/>
    <w:uiPriority w:val="99"/>
    <w:rsid w:val="00612BFB"/>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12">
    <w:name w:val="Table Grid111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2">
    <w:name w:val="Table Grid8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612BFB"/>
  </w:style>
  <w:style w:type="table" w:customStyle="1" w:styleId="TableGrid172">
    <w:name w:val="Table Grid17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612BFB"/>
  </w:style>
  <w:style w:type="table" w:customStyle="1" w:styleId="TableGrid182">
    <w:name w:val="Table Grid182"/>
    <w:basedOn w:val="TableNormal"/>
    <w:next w:val="TableGrid"/>
    <w:uiPriority w:val="59"/>
    <w:rsid w:val="00612B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4">
    <w:name w:val="No List414"/>
    <w:next w:val="NoList"/>
    <w:uiPriority w:val="99"/>
    <w:semiHidden/>
    <w:unhideWhenUsed/>
    <w:rsid w:val="00612BFB"/>
  </w:style>
  <w:style w:type="table" w:customStyle="1" w:styleId="TableGrid192">
    <w:name w:val="Table Grid192"/>
    <w:basedOn w:val="TableNormal"/>
    <w:next w:val="TableGrid"/>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2115">
    <w:name w:val="WW8Num242115"/>
    <w:rsid w:val="00612BFB"/>
  </w:style>
  <w:style w:type="numbering" w:customStyle="1" w:styleId="WW8Num2417">
    <w:name w:val="WW8Num2417"/>
    <w:rsid w:val="00612BFB"/>
  </w:style>
  <w:style w:type="numbering" w:customStyle="1" w:styleId="NoList11115">
    <w:name w:val="No List11115"/>
    <w:next w:val="NoList"/>
    <w:uiPriority w:val="99"/>
    <w:semiHidden/>
    <w:unhideWhenUsed/>
    <w:rsid w:val="00612BFB"/>
  </w:style>
  <w:style w:type="table" w:customStyle="1" w:styleId="TableGrid1102">
    <w:name w:val="Table Grid1102"/>
    <w:basedOn w:val="TableNormal"/>
    <w:next w:val="TableGrid"/>
    <w:rsid w:val="00612B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
    <w:name w:val="Table Grid84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125">
    <w:name w:val="WW8Num19125"/>
    <w:rsid w:val="00612BFB"/>
  </w:style>
  <w:style w:type="numbering" w:customStyle="1" w:styleId="WW8Num24125">
    <w:name w:val="WW8Num24125"/>
    <w:rsid w:val="00612BFB"/>
  </w:style>
  <w:style w:type="numbering" w:customStyle="1" w:styleId="NoList111113">
    <w:name w:val="No List111113"/>
    <w:next w:val="NoList"/>
    <w:uiPriority w:val="99"/>
    <w:semiHidden/>
    <w:unhideWhenUsed/>
    <w:rsid w:val="00612BFB"/>
  </w:style>
  <w:style w:type="numbering" w:customStyle="1" w:styleId="NoList2114">
    <w:name w:val="No List2114"/>
    <w:next w:val="NoList"/>
    <w:uiPriority w:val="99"/>
    <w:semiHidden/>
    <w:unhideWhenUsed/>
    <w:rsid w:val="00612BFB"/>
  </w:style>
  <w:style w:type="table" w:customStyle="1" w:styleId="TableGrid932">
    <w:name w:val="Table Grid932"/>
    <w:basedOn w:val="TableNormal"/>
    <w:next w:val="TableGrid"/>
    <w:uiPriority w:val="59"/>
    <w:rsid w:val="00612BF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3">
    <w:name w:val="No List1111113"/>
    <w:next w:val="NoList"/>
    <w:uiPriority w:val="99"/>
    <w:semiHidden/>
    <w:unhideWhenUsed/>
    <w:rsid w:val="00612BFB"/>
  </w:style>
  <w:style w:type="numbering" w:customStyle="1" w:styleId="NoList513">
    <w:name w:val="No List513"/>
    <w:next w:val="NoList"/>
    <w:uiPriority w:val="99"/>
    <w:semiHidden/>
    <w:unhideWhenUsed/>
    <w:rsid w:val="00612BFB"/>
  </w:style>
  <w:style w:type="numbering" w:customStyle="1" w:styleId="NoList124">
    <w:name w:val="No List124"/>
    <w:next w:val="NoList"/>
    <w:uiPriority w:val="99"/>
    <w:semiHidden/>
    <w:unhideWhenUsed/>
    <w:rsid w:val="00612BFB"/>
  </w:style>
  <w:style w:type="table" w:customStyle="1" w:styleId="TableGrid202">
    <w:name w:val="Table Grid20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612BFB"/>
  </w:style>
  <w:style w:type="numbering" w:customStyle="1" w:styleId="WW8Num191125">
    <w:name w:val="WW8Num191125"/>
    <w:rsid w:val="00612BFB"/>
  </w:style>
  <w:style w:type="numbering" w:customStyle="1" w:styleId="WW8Num1944">
    <w:name w:val="WW8Num1944"/>
    <w:rsid w:val="00612BFB"/>
  </w:style>
  <w:style w:type="numbering" w:customStyle="1" w:styleId="WW8Num19315">
    <w:name w:val="WW8Num19315"/>
    <w:rsid w:val="00612BFB"/>
  </w:style>
  <w:style w:type="numbering" w:customStyle="1" w:styleId="WW8Num242124">
    <w:name w:val="WW8Num242124"/>
    <w:rsid w:val="00612BFB"/>
  </w:style>
  <w:style w:type="numbering" w:customStyle="1" w:styleId="WW8Num241125">
    <w:name w:val="WW8Num241125"/>
    <w:rsid w:val="00612BFB"/>
  </w:style>
  <w:style w:type="numbering" w:customStyle="1" w:styleId="WW8Num2425">
    <w:name w:val="WW8Num2425"/>
    <w:rsid w:val="00612BFB"/>
  </w:style>
  <w:style w:type="numbering" w:customStyle="1" w:styleId="NoList134">
    <w:name w:val="No List134"/>
    <w:next w:val="NoList"/>
    <w:uiPriority w:val="99"/>
    <w:semiHidden/>
    <w:unhideWhenUsed/>
    <w:rsid w:val="00612BFB"/>
  </w:style>
  <w:style w:type="numbering" w:customStyle="1" w:styleId="NoList224">
    <w:name w:val="No List224"/>
    <w:next w:val="NoList"/>
    <w:uiPriority w:val="99"/>
    <w:semiHidden/>
    <w:unhideWhenUsed/>
    <w:rsid w:val="00612BFB"/>
  </w:style>
  <w:style w:type="numbering" w:customStyle="1" w:styleId="NoList3113">
    <w:name w:val="No List3113"/>
    <w:next w:val="NoList"/>
    <w:uiPriority w:val="99"/>
    <w:semiHidden/>
    <w:unhideWhenUsed/>
    <w:rsid w:val="00612BFB"/>
  </w:style>
  <w:style w:type="numbering" w:customStyle="1" w:styleId="NoList4113">
    <w:name w:val="No List4113"/>
    <w:next w:val="NoList"/>
    <w:uiPriority w:val="99"/>
    <w:semiHidden/>
    <w:unhideWhenUsed/>
    <w:rsid w:val="00612BFB"/>
  </w:style>
  <w:style w:type="numbering" w:customStyle="1" w:styleId="WW8Num2421115">
    <w:name w:val="WW8Num2421115"/>
    <w:rsid w:val="00612BFB"/>
  </w:style>
  <w:style w:type="numbering" w:customStyle="1" w:styleId="WW8Num24135">
    <w:name w:val="WW8Num24135"/>
    <w:rsid w:val="00612BFB"/>
  </w:style>
  <w:style w:type="numbering" w:customStyle="1" w:styleId="NoList1124">
    <w:name w:val="No List1124"/>
    <w:next w:val="NoList"/>
    <w:uiPriority w:val="99"/>
    <w:semiHidden/>
    <w:unhideWhenUsed/>
    <w:rsid w:val="00612BFB"/>
  </w:style>
  <w:style w:type="numbering" w:customStyle="1" w:styleId="WW8Num191215">
    <w:name w:val="WW8Num191215"/>
    <w:rsid w:val="00612BFB"/>
  </w:style>
  <w:style w:type="numbering" w:customStyle="1" w:styleId="WW8Num241215">
    <w:name w:val="WW8Num241215"/>
    <w:rsid w:val="00612BFB"/>
  </w:style>
  <w:style w:type="numbering" w:customStyle="1" w:styleId="NoList11124">
    <w:name w:val="No List11124"/>
    <w:next w:val="NoList"/>
    <w:uiPriority w:val="99"/>
    <w:semiHidden/>
    <w:unhideWhenUsed/>
    <w:rsid w:val="00612BFB"/>
  </w:style>
  <w:style w:type="numbering" w:customStyle="1" w:styleId="NoList21113">
    <w:name w:val="No List21113"/>
    <w:next w:val="NoList"/>
    <w:uiPriority w:val="99"/>
    <w:semiHidden/>
    <w:unhideWhenUsed/>
    <w:rsid w:val="00612BFB"/>
  </w:style>
  <w:style w:type="table" w:customStyle="1" w:styleId="TableGrid252">
    <w:name w:val="Table Grid25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612BFB"/>
  </w:style>
  <w:style w:type="table" w:customStyle="1" w:styleId="TableGrid262">
    <w:name w:val="Table Grid262"/>
    <w:basedOn w:val="TableNormal"/>
    <w:next w:val="TableGrid"/>
    <w:uiPriority w:val="59"/>
    <w:rsid w:val="00612B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2">
    <w:name w:val="Table Grid27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612BFB"/>
  </w:style>
  <w:style w:type="numbering" w:customStyle="1" w:styleId="NoList143">
    <w:name w:val="No List143"/>
    <w:next w:val="NoList"/>
    <w:uiPriority w:val="99"/>
    <w:semiHidden/>
    <w:unhideWhenUsed/>
    <w:rsid w:val="00612BFB"/>
  </w:style>
  <w:style w:type="table" w:customStyle="1" w:styleId="TableGrid282">
    <w:name w:val="Table Grid282"/>
    <w:basedOn w:val="TableNormal"/>
    <w:next w:val="TableGrid"/>
    <w:uiPriority w:val="39"/>
    <w:rsid w:val="00612BF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612BFB"/>
  </w:style>
  <w:style w:type="numbering" w:customStyle="1" w:styleId="WW8Num191133">
    <w:name w:val="WW8Num191133"/>
    <w:rsid w:val="00612BFB"/>
  </w:style>
  <w:style w:type="numbering" w:customStyle="1" w:styleId="WW8Num1911123">
    <w:name w:val="WW8Num1911123"/>
    <w:rsid w:val="00612BFB"/>
  </w:style>
  <w:style w:type="numbering" w:customStyle="1" w:styleId="WW8Num1953">
    <w:name w:val="WW8Num1953"/>
    <w:rsid w:val="00612BFB"/>
  </w:style>
  <w:style w:type="numbering" w:customStyle="1" w:styleId="WW8Num19223">
    <w:name w:val="WW8Num19223"/>
    <w:rsid w:val="00612BFB"/>
  </w:style>
  <w:style w:type="numbering" w:customStyle="1" w:styleId="WW8Num19323">
    <w:name w:val="WW8Num19323"/>
    <w:rsid w:val="00612BFB"/>
  </w:style>
  <w:style w:type="numbering" w:customStyle="1" w:styleId="WW8Num242133">
    <w:name w:val="WW8Num242133"/>
    <w:rsid w:val="00612BFB"/>
  </w:style>
  <w:style w:type="numbering" w:customStyle="1" w:styleId="WW8Num241133">
    <w:name w:val="WW8Num241133"/>
    <w:rsid w:val="00612BFB"/>
  </w:style>
  <w:style w:type="numbering" w:customStyle="1" w:styleId="WW8Num2411123">
    <w:name w:val="WW8Num2411123"/>
    <w:rsid w:val="00612BFB"/>
  </w:style>
  <w:style w:type="numbering" w:customStyle="1" w:styleId="WW8Num2433">
    <w:name w:val="WW8Num2433"/>
    <w:rsid w:val="00612BFB"/>
  </w:style>
  <w:style w:type="numbering" w:customStyle="1" w:styleId="NoList153">
    <w:name w:val="No List153"/>
    <w:next w:val="NoList"/>
    <w:uiPriority w:val="99"/>
    <w:semiHidden/>
    <w:unhideWhenUsed/>
    <w:rsid w:val="00612BFB"/>
  </w:style>
  <w:style w:type="numbering" w:customStyle="1" w:styleId="NoList233">
    <w:name w:val="No List233"/>
    <w:next w:val="NoList"/>
    <w:uiPriority w:val="99"/>
    <w:semiHidden/>
    <w:unhideWhenUsed/>
    <w:rsid w:val="00612BFB"/>
  </w:style>
  <w:style w:type="numbering" w:customStyle="1" w:styleId="NoList323">
    <w:name w:val="No List323"/>
    <w:next w:val="NoList"/>
    <w:uiPriority w:val="99"/>
    <w:semiHidden/>
    <w:unhideWhenUsed/>
    <w:rsid w:val="00612BFB"/>
  </w:style>
  <w:style w:type="numbering" w:customStyle="1" w:styleId="NoList423">
    <w:name w:val="No List423"/>
    <w:next w:val="NoList"/>
    <w:uiPriority w:val="99"/>
    <w:semiHidden/>
    <w:unhideWhenUsed/>
    <w:rsid w:val="00612BFB"/>
  </w:style>
  <w:style w:type="numbering" w:customStyle="1" w:styleId="WW8Num2421123">
    <w:name w:val="WW8Num2421123"/>
    <w:rsid w:val="00612BFB"/>
  </w:style>
  <w:style w:type="numbering" w:customStyle="1" w:styleId="WW8Num19143">
    <w:name w:val="WW8Num19143"/>
    <w:rsid w:val="00612BFB"/>
  </w:style>
  <w:style w:type="numbering" w:customStyle="1" w:styleId="WW8Num24143">
    <w:name w:val="WW8Num24143"/>
    <w:rsid w:val="00612BFB"/>
  </w:style>
  <w:style w:type="numbering" w:customStyle="1" w:styleId="NoList1133">
    <w:name w:val="No List1133"/>
    <w:next w:val="NoList"/>
    <w:uiPriority w:val="99"/>
    <w:semiHidden/>
    <w:unhideWhenUsed/>
    <w:rsid w:val="00612BFB"/>
  </w:style>
  <w:style w:type="numbering" w:customStyle="1" w:styleId="WW8Num191223">
    <w:name w:val="WW8Num191223"/>
    <w:rsid w:val="00612BFB"/>
  </w:style>
  <w:style w:type="numbering" w:customStyle="1" w:styleId="WW8Num241223">
    <w:name w:val="WW8Num241223"/>
    <w:rsid w:val="00612BFB"/>
  </w:style>
  <w:style w:type="numbering" w:customStyle="1" w:styleId="NoList11133">
    <w:name w:val="No List11133"/>
    <w:next w:val="NoList"/>
    <w:uiPriority w:val="99"/>
    <w:semiHidden/>
    <w:unhideWhenUsed/>
    <w:rsid w:val="00612BFB"/>
  </w:style>
  <w:style w:type="numbering" w:customStyle="1" w:styleId="NoList2123">
    <w:name w:val="No List2123"/>
    <w:next w:val="NoList"/>
    <w:uiPriority w:val="99"/>
    <w:semiHidden/>
    <w:unhideWhenUsed/>
    <w:rsid w:val="00612BFB"/>
  </w:style>
  <w:style w:type="numbering" w:customStyle="1" w:styleId="NoList111123">
    <w:name w:val="No List111123"/>
    <w:next w:val="NoList"/>
    <w:uiPriority w:val="99"/>
    <w:semiHidden/>
    <w:unhideWhenUsed/>
    <w:rsid w:val="00612BFB"/>
  </w:style>
  <w:style w:type="numbering" w:customStyle="1" w:styleId="NoList5113">
    <w:name w:val="No List5113"/>
    <w:next w:val="NoList"/>
    <w:uiPriority w:val="99"/>
    <w:semiHidden/>
    <w:unhideWhenUsed/>
    <w:rsid w:val="00612BFB"/>
  </w:style>
  <w:style w:type="numbering" w:customStyle="1" w:styleId="NoList1213">
    <w:name w:val="No List1213"/>
    <w:next w:val="NoList"/>
    <w:uiPriority w:val="99"/>
    <w:semiHidden/>
    <w:unhideWhenUsed/>
    <w:rsid w:val="00612BFB"/>
  </w:style>
  <w:style w:type="numbering" w:customStyle="1" w:styleId="NoList6113">
    <w:name w:val="No List6113"/>
    <w:next w:val="NoList"/>
    <w:uiPriority w:val="99"/>
    <w:semiHidden/>
    <w:unhideWhenUsed/>
    <w:rsid w:val="00612BFB"/>
  </w:style>
  <w:style w:type="numbering" w:customStyle="1" w:styleId="WW8Num1911213">
    <w:name w:val="WW8Num1911213"/>
    <w:rsid w:val="00612BFB"/>
  </w:style>
  <w:style w:type="numbering" w:customStyle="1" w:styleId="WW8Num19111113">
    <w:name w:val="WW8Num19111113"/>
    <w:rsid w:val="00612BFB"/>
  </w:style>
  <w:style w:type="numbering" w:customStyle="1" w:styleId="WW8Num19413">
    <w:name w:val="WW8Num19413"/>
    <w:rsid w:val="00612BFB"/>
  </w:style>
  <w:style w:type="numbering" w:customStyle="1" w:styleId="WW8Num192113">
    <w:name w:val="WW8Num192113"/>
    <w:rsid w:val="00612BFB"/>
  </w:style>
  <w:style w:type="numbering" w:customStyle="1" w:styleId="WW8Num193113">
    <w:name w:val="WW8Num193113"/>
    <w:rsid w:val="00612BFB"/>
  </w:style>
  <w:style w:type="numbering" w:customStyle="1" w:styleId="WW8Num2421213">
    <w:name w:val="WW8Num2421213"/>
    <w:rsid w:val="00612BFB"/>
  </w:style>
  <w:style w:type="numbering" w:customStyle="1" w:styleId="WW8Num2411213">
    <w:name w:val="WW8Num2411213"/>
    <w:rsid w:val="00612BFB"/>
  </w:style>
  <w:style w:type="numbering" w:customStyle="1" w:styleId="WW8Num24111113">
    <w:name w:val="WW8Num24111113"/>
    <w:rsid w:val="00612BFB"/>
  </w:style>
  <w:style w:type="numbering" w:customStyle="1" w:styleId="WW8Num24223">
    <w:name w:val="WW8Num24223"/>
    <w:rsid w:val="00612BFB"/>
  </w:style>
  <w:style w:type="numbering" w:customStyle="1" w:styleId="NoList1313">
    <w:name w:val="No List1313"/>
    <w:next w:val="NoList"/>
    <w:uiPriority w:val="99"/>
    <w:semiHidden/>
    <w:unhideWhenUsed/>
    <w:rsid w:val="00612BFB"/>
  </w:style>
  <w:style w:type="numbering" w:customStyle="1" w:styleId="NoList2213">
    <w:name w:val="No List2213"/>
    <w:next w:val="NoList"/>
    <w:uiPriority w:val="99"/>
    <w:semiHidden/>
    <w:unhideWhenUsed/>
    <w:rsid w:val="00612BFB"/>
  </w:style>
  <w:style w:type="numbering" w:customStyle="1" w:styleId="NoList31113">
    <w:name w:val="No List31113"/>
    <w:next w:val="NoList"/>
    <w:uiPriority w:val="99"/>
    <w:semiHidden/>
    <w:unhideWhenUsed/>
    <w:rsid w:val="00612BFB"/>
  </w:style>
  <w:style w:type="numbering" w:customStyle="1" w:styleId="NoList41113">
    <w:name w:val="No List41113"/>
    <w:next w:val="NoList"/>
    <w:uiPriority w:val="99"/>
    <w:semiHidden/>
    <w:unhideWhenUsed/>
    <w:rsid w:val="00612BFB"/>
  </w:style>
  <w:style w:type="numbering" w:customStyle="1" w:styleId="WW8Num24211113">
    <w:name w:val="WW8Num24211113"/>
    <w:rsid w:val="00612BFB"/>
  </w:style>
  <w:style w:type="numbering" w:customStyle="1" w:styleId="WW8Num191313">
    <w:name w:val="WW8Num191313"/>
    <w:rsid w:val="00612BFB"/>
  </w:style>
  <w:style w:type="numbering" w:customStyle="1" w:styleId="WW8Num241313">
    <w:name w:val="WW8Num241313"/>
    <w:rsid w:val="00612BFB"/>
  </w:style>
  <w:style w:type="numbering" w:customStyle="1" w:styleId="NoList11213">
    <w:name w:val="No List11213"/>
    <w:next w:val="NoList"/>
    <w:uiPriority w:val="99"/>
    <w:semiHidden/>
    <w:unhideWhenUsed/>
    <w:rsid w:val="00612BFB"/>
  </w:style>
  <w:style w:type="numbering" w:customStyle="1" w:styleId="WW8Num1912113">
    <w:name w:val="WW8Num1912113"/>
    <w:rsid w:val="00612BFB"/>
  </w:style>
  <w:style w:type="numbering" w:customStyle="1" w:styleId="WW8Num2412113">
    <w:name w:val="WW8Num2412113"/>
    <w:rsid w:val="00612BFB"/>
  </w:style>
  <w:style w:type="numbering" w:customStyle="1" w:styleId="NoList111213">
    <w:name w:val="No List111213"/>
    <w:next w:val="NoList"/>
    <w:uiPriority w:val="99"/>
    <w:semiHidden/>
    <w:unhideWhenUsed/>
    <w:rsid w:val="00612BFB"/>
  </w:style>
  <w:style w:type="numbering" w:customStyle="1" w:styleId="NoList211113">
    <w:name w:val="No List211113"/>
    <w:next w:val="NoList"/>
    <w:uiPriority w:val="99"/>
    <w:semiHidden/>
    <w:unhideWhenUsed/>
    <w:rsid w:val="00612BFB"/>
  </w:style>
  <w:style w:type="numbering" w:customStyle="1" w:styleId="NoList7113">
    <w:name w:val="No List7113"/>
    <w:next w:val="NoList"/>
    <w:uiPriority w:val="99"/>
    <w:semiHidden/>
    <w:unhideWhenUsed/>
    <w:rsid w:val="00612BFB"/>
  </w:style>
  <w:style w:type="numbering" w:customStyle="1" w:styleId="NoList102">
    <w:name w:val="No List102"/>
    <w:next w:val="NoList"/>
    <w:uiPriority w:val="99"/>
    <w:semiHidden/>
    <w:unhideWhenUsed/>
    <w:rsid w:val="00612BFB"/>
  </w:style>
  <w:style w:type="numbering" w:customStyle="1" w:styleId="NoList162">
    <w:name w:val="No List162"/>
    <w:next w:val="NoList"/>
    <w:uiPriority w:val="99"/>
    <w:semiHidden/>
    <w:unhideWhenUsed/>
    <w:rsid w:val="00612BFB"/>
  </w:style>
  <w:style w:type="numbering" w:customStyle="1" w:styleId="NoList1142">
    <w:name w:val="No List1142"/>
    <w:next w:val="NoList"/>
    <w:uiPriority w:val="99"/>
    <w:semiHidden/>
    <w:unhideWhenUsed/>
    <w:rsid w:val="00612BFB"/>
  </w:style>
  <w:style w:type="table" w:customStyle="1" w:styleId="TableGrid291">
    <w:name w:val="Table Grid291"/>
    <w:basedOn w:val="TableNormal"/>
    <w:next w:val="TableGrid"/>
    <w:uiPriority w:val="39"/>
    <w:rsid w:val="00612BFB"/>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rsid w:val="00612BF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5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1">
    <w:name w:val="Grid Table 1 Light121"/>
    <w:basedOn w:val="TableNormal"/>
    <w:next w:val="GridTable1Light2"/>
    <w:uiPriority w:val="46"/>
    <w:rsid w:val="00612BFB"/>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21">
    <w:name w:val="Grid Table 1 Light221"/>
    <w:basedOn w:val="TableNormal"/>
    <w:uiPriority w:val="46"/>
    <w:rsid w:val="00612BFB"/>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21">
    <w:name w:val="Table Grid9121"/>
    <w:basedOn w:val="TableNormal"/>
    <w:next w:val="TableGrid"/>
    <w:uiPriority w:val="59"/>
    <w:rsid w:val="00612BF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1">
    <w:name w:val="Table Grid1321"/>
    <w:basedOn w:val="TableNormal"/>
    <w:next w:val="TableGrid"/>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rsid w:val="00612BFB"/>
    <w:pPr>
      <w:spacing w:after="0" w:line="240" w:lineRule="auto"/>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0">
    <w:name w:val="Table Grid 121"/>
    <w:basedOn w:val="TableNormal"/>
    <w:next w:val="TableGrid15"/>
    <w:uiPriority w:val="99"/>
    <w:rsid w:val="00612BFB"/>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21">
    <w:name w:val="Table Grid111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1142">
    <w:name w:val="WW8Num191142"/>
    <w:rsid w:val="00612BFB"/>
  </w:style>
  <w:style w:type="numbering" w:customStyle="1" w:styleId="WW8Num1911132">
    <w:name w:val="WW8Num1911132"/>
    <w:rsid w:val="00612BFB"/>
  </w:style>
  <w:style w:type="numbering" w:customStyle="1" w:styleId="WW8Num1962">
    <w:name w:val="WW8Num1962"/>
    <w:rsid w:val="00612BFB"/>
  </w:style>
  <w:style w:type="numbering" w:customStyle="1" w:styleId="WW8Num19232">
    <w:name w:val="WW8Num19232"/>
    <w:rsid w:val="00612BFB"/>
  </w:style>
  <w:style w:type="numbering" w:customStyle="1" w:styleId="WW8Num19332">
    <w:name w:val="WW8Num19332"/>
    <w:rsid w:val="00612BFB"/>
  </w:style>
  <w:style w:type="numbering" w:customStyle="1" w:styleId="WW8Num242142">
    <w:name w:val="WW8Num242142"/>
    <w:rsid w:val="00612BFB"/>
  </w:style>
  <w:style w:type="numbering" w:customStyle="1" w:styleId="WW8Num241142">
    <w:name w:val="WW8Num241142"/>
    <w:rsid w:val="00612BFB"/>
  </w:style>
  <w:style w:type="numbering" w:customStyle="1" w:styleId="WW8Num2411132">
    <w:name w:val="WW8Num2411132"/>
    <w:rsid w:val="00612BFB"/>
  </w:style>
  <w:style w:type="numbering" w:customStyle="1" w:styleId="WW8Num2442">
    <w:name w:val="WW8Num2442"/>
    <w:rsid w:val="00612BFB"/>
  </w:style>
  <w:style w:type="numbering" w:customStyle="1" w:styleId="NoList11142">
    <w:name w:val="No List11142"/>
    <w:next w:val="NoList"/>
    <w:uiPriority w:val="99"/>
    <w:semiHidden/>
    <w:unhideWhenUsed/>
    <w:rsid w:val="00612BFB"/>
  </w:style>
  <w:style w:type="table" w:customStyle="1" w:styleId="TableGrid1511">
    <w:name w:val="Table Grid1511"/>
    <w:basedOn w:val="TableNormal"/>
    <w:next w:val="TableGrid"/>
    <w:uiPriority w:val="39"/>
    <w:rsid w:val="00612BFB"/>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rsid w:val="00612BF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TableNormal"/>
    <w:next w:val="TableGrid"/>
    <w:uiPriority w:val="5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next w:val="TableGrid"/>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1">
    <w:name w:val="Grid Table 1 Light1111"/>
    <w:basedOn w:val="TableNormal"/>
    <w:next w:val="GridTable1Light2"/>
    <w:uiPriority w:val="46"/>
    <w:rsid w:val="00612BFB"/>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111">
    <w:name w:val="Grid Table 1 Light2111"/>
    <w:basedOn w:val="TableNormal"/>
    <w:uiPriority w:val="46"/>
    <w:rsid w:val="00612BFB"/>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111">
    <w:name w:val="Table Grid91111"/>
    <w:basedOn w:val="TableNormal"/>
    <w:next w:val="TableGrid"/>
    <w:uiPriority w:val="59"/>
    <w:rsid w:val="00612BF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1">
    <w:name w:val="Table Grid13111"/>
    <w:basedOn w:val="TableNormal"/>
    <w:next w:val="TableGrid"/>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next w:val="TableGrid"/>
    <w:rsid w:val="00612BFB"/>
    <w:pPr>
      <w:spacing w:after="0" w:line="240" w:lineRule="auto"/>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
    <w:name w:val="Table Grid 1111"/>
    <w:basedOn w:val="TableNormal"/>
    <w:next w:val="TableGrid15"/>
    <w:uiPriority w:val="99"/>
    <w:rsid w:val="00612BFB"/>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111">
    <w:name w:val="Table Grid111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1">
    <w:name w:val="Table Grid8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612BFB"/>
  </w:style>
  <w:style w:type="table" w:customStyle="1" w:styleId="TableGrid1711">
    <w:name w:val="Table Grid17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612BFB"/>
  </w:style>
  <w:style w:type="table" w:customStyle="1" w:styleId="TableGrid1811">
    <w:name w:val="Table Grid1811"/>
    <w:basedOn w:val="TableNormal"/>
    <w:next w:val="TableGrid"/>
    <w:uiPriority w:val="59"/>
    <w:rsid w:val="00612B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2">
    <w:name w:val="No List432"/>
    <w:next w:val="NoList"/>
    <w:uiPriority w:val="99"/>
    <w:semiHidden/>
    <w:unhideWhenUsed/>
    <w:rsid w:val="00612BFB"/>
  </w:style>
  <w:style w:type="table" w:customStyle="1" w:styleId="TableGrid1911">
    <w:name w:val="Table Grid1911"/>
    <w:basedOn w:val="TableNormal"/>
    <w:next w:val="TableGrid"/>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21132">
    <w:name w:val="WW8Num2421132"/>
    <w:rsid w:val="00612BFB"/>
  </w:style>
  <w:style w:type="numbering" w:customStyle="1" w:styleId="WW8Num19152">
    <w:name w:val="WW8Num19152"/>
    <w:rsid w:val="00612BFB"/>
  </w:style>
  <w:style w:type="numbering" w:customStyle="1" w:styleId="WW8Num24152">
    <w:name w:val="WW8Num24152"/>
    <w:rsid w:val="00612BFB"/>
  </w:style>
  <w:style w:type="numbering" w:customStyle="1" w:styleId="NoList111132">
    <w:name w:val="No List111132"/>
    <w:next w:val="NoList"/>
    <w:uiPriority w:val="99"/>
    <w:semiHidden/>
    <w:unhideWhenUsed/>
    <w:rsid w:val="00612BFB"/>
  </w:style>
  <w:style w:type="table" w:customStyle="1" w:styleId="TableGrid11011">
    <w:name w:val="Table Grid11011"/>
    <w:basedOn w:val="TableNormal"/>
    <w:next w:val="TableGrid"/>
    <w:rsid w:val="00612B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1">
    <w:name w:val="Table Grid84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1232">
    <w:name w:val="WW8Num191232"/>
    <w:rsid w:val="00612BFB"/>
  </w:style>
  <w:style w:type="numbering" w:customStyle="1" w:styleId="WW8Num241232">
    <w:name w:val="WW8Num241232"/>
    <w:rsid w:val="00612BFB"/>
  </w:style>
  <w:style w:type="numbering" w:customStyle="1" w:styleId="NoList11111113">
    <w:name w:val="No List11111113"/>
    <w:next w:val="NoList"/>
    <w:uiPriority w:val="99"/>
    <w:semiHidden/>
    <w:unhideWhenUsed/>
    <w:rsid w:val="00612BFB"/>
  </w:style>
  <w:style w:type="numbering" w:customStyle="1" w:styleId="NoList2132">
    <w:name w:val="No List2132"/>
    <w:next w:val="NoList"/>
    <w:uiPriority w:val="99"/>
    <w:semiHidden/>
    <w:unhideWhenUsed/>
    <w:rsid w:val="00612BFB"/>
  </w:style>
  <w:style w:type="table" w:customStyle="1" w:styleId="TableGrid9311">
    <w:name w:val="Table Grid9311"/>
    <w:basedOn w:val="TableNormal"/>
    <w:next w:val="TableGrid"/>
    <w:uiPriority w:val="59"/>
    <w:rsid w:val="00612BF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
    <w:name w:val="No List111111111"/>
    <w:next w:val="NoList"/>
    <w:uiPriority w:val="99"/>
    <w:semiHidden/>
    <w:unhideWhenUsed/>
    <w:rsid w:val="00612BFB"/>
  </w:style>
  <w:style w:type="numbering" w:customStyle="1" w:styleId="NoList522">
    <w:name w:val="No List522"/>
    <w:next w:val="NoList"/>
    <w:uiPriority w:val="99"/>
    <w:semiHidden/>
    <w:unhideWhenUsed/>
    <w:rsid w:val="00612BFB"/>
  </w:style>
  <w:style w:type="numbering" w:customStyle="1" w:styleId="NoList1222">
    <w:name w:val="No List1222"/>
    <w:next w:val="NoList"/>
    <w:uiPriority w:val="99"/>
    <w:semiHidden/>
    <w:unhideWhenUsed/>
    <w:rsid w:val="00612BFB"/>
  </w:style>
  <w:style w:type="table" w:customStyle="1" w:styleId="TableGrid2011">
    <w:name w:val="Table Grid20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612BFB"/>
  </w:style>
  <w:style w:type="numbering" w:customStyle="1" w:styleId="WW8Num1911222">
    <w:name w:val="WW8Num1911222"/>
    <w:rsid w:val="00612BFB"/>
  </w:style>
  <w:style w:type="numbering" w:customStyle="1" w:styleId="WW8Num19111122">
    <w:name w:val="WW8Num19111122"/>
    <w:rsid w:val="00612BFB"/>
  </w:style>
  <w:style w:type="numbering" w:customStyle="1" w:styleId="WW8Num19422">
    <w:name w:val="WW8Num19422"/>
    <w:rsid w:val="00612BFB"/>
  </w:style>
  <w:style w:type="numbering" w:customStyle="1" w:styleId="WW8Num192122">
    <w:name w:val="WW8Num192122"/>
    <w:rsid w:val="00612BFB"/>
  </w:style>
  <w:style w:type="numbering" w:customStyle="1" w:styleId="WW8Num193122">
    <w:name w:val="WW8Num193122"/>
    <w:rsid w:val="00612BFB"/>
  </w:style>
  <w:style w:type="numbering" w:customStyle="1" w:styleId="WW8Num2421222">
    <w:name w:val="WW8Num2421222"/>
    <w:rsid w:val="00612BFB"/>
  </w:style>
  <w:style w:type="numbering" w:customStyle="1" w:styleId="WW8Num2411222">
    <w:name w:val="WW8Num2411222"/>
    <w:rsid w:val="00612BFB"/>
  </w:style>
  <w:style w:type="numbering" w:customStyle="1" w:styleId="WW8Num24111122">
    <w:name w:val="WW8Num24111122"/>
    <w:rsid w:val="00612BFB"/>
  </w:style>
  <w:style w:type="numbering" w:customStyle="1" w:styleId="WW8Num24232">
    <w:name w:val="WW8Num24232"/>
    <w:rsid w:val="00612BFB"/>
  </w:style>
  <w:style w:type="numbering" w:customStyle="1" w:styleId="NoList1322">
    <w:name w:val="No List1322"/>
    <w:next w:val="NoList"/>
    <w:uiPriority w:val="99"/>
    <w:semiHidden/>
    <w:unhideWhenUsed/>
    <w:rsid w:val="00612BFB"/>
  </w:style>
  <w:style w:type="numbering" w:customStyle="1" w:styleId="NoList2222">
    <w:name w:val="No List2222"/>
    <w:next w:val="NoList"/>
    <w:uiPriority w:val="99"/>
    <w:semiHidden/>
    <w:unhideWhenUsed/>
    <w:rsid w:val="00612BFB"/>
  </w:style>
  <w:style w:type="numbering" w:customStyle="1" w:styleId="NoList3122">
    <w:name w:val="No List3122"/>
    <w:next w:val="NoList"/>
    <w:uiPriority w:val="99"/>
    <w:semiHidden/>
    <w:unhideWhenUsed/>
    <w:rsid w:val="00612BFB"/>
  </w:style>
  <w:style w:type="numbering" w:customStyle="1" w:styleId="NoList4122">
    <w:name w:val="No List4122"/>
    <w:next w:val="NoList"/>
    <w:uiPriority w:val="99"/>
    <w:semiHidden/>
    <w:unhideWhenUsed/>
    <w:rsid w:val="00612BFB"/>
  </w:style>
  <w:style w:type="numbering" w:customStyle="1" w:styleId="WW8Num24211122">
    <w:name w:val="WW8Num24211122"/>
    <w:rsid w:val="00612BFB"/>
  </w:style>
  <w:style w:type="numbering" w:customStyle="1" w:styleId="WW8Num191322">
    <w:name w:val="WW8Num191322"/>
    <w:rsid w:val="00612BFB"/>
  </w:style>
  <w:style w:type="numbering" w:customStyle="1" w:styleId="WW8Num241322">
    <w:name w:val="WW8Num241322"/>
    <w:rsid w:val="00612BFB"/>
  </w:style>
  <w:style w:type="numbering" w:customStyle="1" w:styleId="NoList11222">
    <w:name w:val="No List11222"/>
    <w:next w:val="NoList"/>
    <w:uiPriority w:val="99"/>
    <w:semiHidden/>
    <w:unhideWhenUsed/>
    <w:rsid w:val="00612BFB"/>
  </w:style>
  <w:style w:type="numbering" w:customStyle="1" w:styleId="WW8Num1912122">
    <w:name w:val="WW8Num1912122"/>
    <w:rsid w:val="00612BFB"/>
  </w:style>
  <w:style w:type="numbering" w:customStyle="1" w:styleId="WW8Num2412122">
    <w:name w:val="WW8Num2412122"/>
    <w:rsid w:val="00612BFB"/>
  </w:style>
  <w:style w:type="numbering" w:customStyle="1" w:styleId="NoList111222">
    <w:name w:val="No List111222"/>
    <w:next w:val="NoList"/>
    <w:uiPriority w:val="99"/>
    <w:semiHidden/>
    <w:unhideWhenUsed/>
    <w:rsid w:val="00612BFB"/>
  </w:style>
  <w:style w:type="numbering" w:customStyle="1" w:styleId="NoList21122">
    <w:name w:val="No List21122"/>
    <w:next w:val="NoList"/>
    <w:uiPriority w:val="99"/>
    <w:semiHidden/>
    <w:unhideWhenUsed/>
    <w:rsid w:val="00612BFB"/>
  </w:style>
  <w:style w:type="table" w:customStyle="1" w:styleId="TableGrid2511">
    <w:name w:val="Table Grid25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612BFB"/>
  </w:style>
  <w:style w:type="table" w:customStyle="1" w:styleId="TableGrid2611">
    <w:name w:val="Table Grid2611"/>
    <w:basedOn w:val="TableNormal"/>
    <w:next w:val="TableGrid"/>
    <w:uiPriority w:val="59"/>
    <w:rsid w:val="00612B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1">
    <w:name w:val="Table Grid27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612BFB"/>
  </w:style>
  <w:style w:type="numbering" w:customStyle="1" w:styleId="NoList1412">
    <w:name w:val="No List1412"/>
    <w:next w:val="NoList"/>
    <w:uiPriority w:val="99"/>
    <w:semiHidden/>
    <w:unhideWhenUsed/>
    <w:rsid w:val="00612BFB"/>
  </w:style>
  <w:style w:type="table" w:customStyle="1" w:styleId="TableGrid2811">
    <w:name w:val="Table Grid2811"/>
    <w:basedOn w:val="TableNormal"/>
    <w:next w:val="TableGrid"/>
    <w:uiPriority w:val="39"/>
    <w:rsid w:val="00612BF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612BFB"/>
  </w:style>
  <w:style w:type="numbering" w:customStyle="1" w:styleId="WW8Num1911312">
    <w:name w:val="WW8Num1911312"/>
    <w:rsid w:val="00612BFB"/>
  </w:style>
  <w:style w:type="numbering" w:customStyle="1" w:styleId="WW8Num19111212">
    <w:name w:val="WW8Num19111212"/>
    <w:rsid w:val="00612BFB"/>
  </w:style>
  <w:style w:type="numbering" w:customStyle="1" w:styleId="WW8Num19512">
    <w:name w:val="WW8Num19512"/>
    <w:rsid w:val="00612BFB"/>
  </w:style>
  <w:style w:type="numbering" w:customStyle="1" w:styleId="WW8Num192212">
    <w:name w:val="WW8Num192212"/>
    <w:rsid w:val="00612BFB"/>
  </w:style>
  <w:style w:type="numbering" w:customStyle="1" w:styleId="WW8Num193212">
    <w:name w:val="WW8Num193212"/>
    <w:rsid w:val="00612BFB"/>
  </w:style>
  <w:style w:type="numbering" w:customStyle="1" w:styleId="WW8Num2421312">
    <w:name w:val="WW8Num2421312"/>
    <w:rsid w:val="00612BFB"/>
  </w:style>
  <w:style w:type="numbering" w:customStyle="1" w:styleId="WW8Num2411312">
    <w:name w:val="WW8Num2411312"/>
    <w:rsid w:val="00612BFB"/>
  </w:style>
  <w:style w:type="numbering" w:customStyle="1" w:styleId="WW8Num24111212">
    <w:name w:val="WW8Num24111212"/>
    <w:rsid w:val="00612BFB"/>
  </w:style>
  <w:style w:type="numbering" w:customStyle="1" w:styleId="WW8Num24312">
    <w:name w:val="WW8Num24312"/>
    <w:rsid w:val="00612BFB"/>
  </w:style>
  <w:style w:type="numbering" w:customStyle="1" w:styleId="NoList1512">
    <w:name w:val="No List1512"/>
    <w:next w:val="NoList"/>
    <w:uiPriority w:val="99"/>
    <w:semiHidden/>
    <w:unhideWhenUsed/>
    <w:rsid w:val="00612BFB"/>
  </w:style>
  <w:style w:type="numbering" w:customStyle="1" w:styleId="NoList2312">
    <w:name w:val="No List2312"/>
    <w:next w:val="NoList"/>
    <w:uiPriority w:val="99"/>
    <w:semiHidden/>
    <w:unhideWhenUsed/>
    <w:rsid w:val="00612BFB"/>
  </w:style>
  <w:style w:type="numbering" w:customStyle="1" w:styleId="NoList3212">
    <w:name w:val="No List3212"/>
    <w:next w:val="NoList"/>
    <w:uiPriority w:val="99"/>
    <w:semiHidden/>
    <w:unhideWhenUsed/>
    <w:rsid w:val="00612BFB"/>
  </w:style>
  <w:style w:type="numbering" w:customStyle="1" w:styleId="NoList4212">
    <w:name w:val="No List4212"/>
    <w:next w:val="NoList"/>
    <w:uiPriority w:val="99"/>
    <w:semiHidden/>
    <w:unhideWhenUsed/>
    <w:rsid w:val="00612BFB"/>
  </w:style>
  <w:style w:type="numbering" w:customStyle="1" w:styleId="WW8Num24211212">
    <w:name w:val="WW8Num24211212"/>
    <w:rsid w:val="00612BFB"/>
  </w:style>
  <w:style w:type="numbering" w:customStyle="1" w:styleId="WW8Num191412">
    <w:name w:val="WW8Num191412"/>
    <w:rsid w:val="00612BFB"/>
  </w:style>
  <w:style w:type="numbering" w:customStyle="1" w:styleId="WW8Num241412">
    <w:name w:val="WW8Num241412"/>
    <w:rsid w:val="00612BFB"/>
  </w:style>
  <w:style w:type="numbering" w:customStyle="1" w:styleId="NoList11312">
    <w:name w:val="No List11312"/>
    <w:next w:val="NoList"/>
    <w:uiPriority w:val="99"/>
    <w:semiHidden/>
    <w:unhideWhenUsed/>
    <w:rsid w:val="00612BFB"/>
  </w:style>
  <w:style w:type="numbering" w:customStyle="1" w:styleId="WW8Num1912212">
    <w:name w:val="WW8Num1912212"/>
    <w:rsid w:val="00612BFB"/>
  </w:style>
  <w:style w:type="numbering" w:customStyle="1" w:styleId="WW8Num2412212">
    <w:name w:val="WW8Num2412212"/>
    <w:rsid w:val="00612BFB"/>
  </w:style>
  <w:style w:type="numbering" w:customStyle="1" w:styleId="NoList111312">
    <w:name w:val="No List111312"/>
    <w:next w:val="NoList"/>
    <w:uiPriority w:val="99"/>
    <w:semiHidden/>
    <w:unhideWhenUsed/>
    <w:rsid w:val="00612BFB"/>
  </w:style>
  <w:style w:type="numbering" w:customStyle="1" w:styleId="NoList21212">
    <w:name w:val="No List21212"/>
    <w:next w:val="NoList"/>
    <w:uiPriority w:val="99"/>
    <w:semiHidden/>
    <w:unhideWhenUsed/>
    <w:rsid w:val="00612BFB"/>
  </w:style>
  <w:style w:type="numbering" w:customStyle="1" w:styleId="NoList1111212">
    <w:name w:val="No List1111212"/>
    <w:next w:val="NoList"/>
    <w:uiPriority w:val="99"/>
    <w:semiHidden/>
    <w:unhideWhenUsed/>
    <w:rsid w:val="00612BFB"/>
  </w:style>
  <w:style w:type="numbering" w:customStyle="1" w:styleId="NoList51111">
    <w:name w:val="No List51111"/>
    <w:next w:val="NoList"/>
    <w:uiPriority w:val="99"/>
    <w:semiHidden/>
    <w:unhideWhenUsed/>
    <w:rsid w:val="00612BFB"/>
  </w:style>
  <w:style w:type="numbering" w:customStyle="1" w:styleId="NoList12112">
    <w:name w:val="No List12112"/>
    <w:next w:val="NoList"/>
    <w:uiPriority w:val="99"/>
    <w:semiHidden/>
    <w:unhideWhenUsed/>
    <w:rsid w:val="00612BFB"/>
  </w:style>
  <w:style w:type="numbering" w:customStyle="1" w:styleId="NoList61111">
    <w:name w:val="No List61111"/>
    <w:next w:val="NoList"/>
    <w:uiPriority w:val="99"/>
    <w:semiHidden/>
    <w:unhideWhenUsed/>
    <w:rsid w:val="00612BFB"/>
  </w:style>
  <w:style w:type="numbering" w:customStyle="1" w:styleId="WW8Num19112112">
    <w:name w:val="WW8Num19112112"/>
    <w:rsid w:val="00612BFB"/>
  </w:style>
  <w:style w:type="numbering" w:customStyle="1" w:styleId="WW8Num191111112">
    <w:name w:val="WW8Num191111112"/>
    <w:rsid w:val="00612BFB"/>
  </w:style>
  <w:style w:type="numbering" w:customStyle="1" w:styleId="WW8Num194112">
    <w:name w:val="WW8Num194112"/>
    <w:rsid w:val="00612BFB"/>
  </w:style>
  <w:style w:type="numbering" w:customStyle="1" w:styleId="WW8Num1921112">
    <w:name w:val="WW8Num1921112"/>
    <w:rsid w:val="00612BFB"/>
  </w:style>
  <w:style w:type="numbering" w:customStyle="1" w:styleId="WW8Num1931112">
    <w:name w:val="WW8Num1931112"/>
    <w:rsid w:val="00612BFB"/>
  </w:style>
  <w:style w:type="numbering" w:customStyle="1" w:styleId="WW8Num24212112">
    <w:name w:val="WW8Num24212112"/>
    <w:rsid w:val="00612BFB"/>
  </w:style>
  <w:style w:type="numbering" w:customStyle="1" w:styleId="WW8Num24112112">
    <w:name w:val="WW8Num24112112"/>
    <w:rsid w:val="00612BFB"/>
  </w:style>
  <w:style w:type="numbering" w:customStyle="1" w:styleId="WW8Num241111112">
    <w:name w:val="WW8Num241111112"/>
    <w:rsid w:val="00612BFB"/>
  </w:style>
  <w:style w:type="numbering" w:customStyle="1" w:styleId="WW8Num242212">
    <w:name w:val="WW8Num242212"/>
    <w:rsid w:val="00612BFB"/>
  </w:style>
  <w:style w:type="numbering" w:customStyle="1" w:styleId="NoList13112">
    <w:name w:val="No List13112"/>
    <w:next w:val="NoList"/>
    <w:uiPriority w:val="99"/>
    <w:semiHidden/>
    <w:unhideWhenUsed/>
    <w:rsid w:val="00612BFB"/>
  </w:style>
  <w:style w:type="numbering" w:customStyle="1" w:styleId="NoList22112">
    <w:name w:val="No List22112"/>
    <w:next w:val="NoList"/>
    <w:uiPriority w:val="99"/>
    <w:semiHidden/>
    <w:unhideWhenUsed/>
    <w:rsid w:val="00612BFB"/>
  </w:style>
  <w:style w:type="numbering" w:customStyle="1" w:styleId="NoList311111">
    <w:name w:val="No List311111"/>
    <w:next w:val="NoList"/>
    <w:uiPriority w:val="99"/>
    <w:semiHidden/>
    <w:unhideWhenUsed/>
    <w:rsid w:val="00612BFB"/>
  </w:style>
  <w:style w:type="numbering" w:customStyle="1" w:styleId="NoList411111">
    <w:name w:val="No List411111"/>
    <w:next w:val="NoList"/>
    <w:uiPriority w:val="99"/>
    <w:semiHidden/>
    <w:unhideWhenUsed/>
    <w:rsid w:val="00612BFB"/>
  </w:style>
  <w:style w:type="numbering" w:customStyle="1" w:styleId="WW8Num242111112">
    <w:name w:val="WW8Num242111112"/>
    <w:rsid w:val="00612BFB"/>
  </w:style>
  <w:style w:type="numbering" w:customStyle="1" w:styleId="WW8Num1913112">
    <w:name w:val="WW8Num1913112"/>
    <w:rsid w:val="00612BFB"/>
  </w:style>
  <w:style w:type="numbering" w:customStyle="1" w:styleId="WW8Num2413112">
    <w:name w:val="WW8Num2413112"/>
    <w:rsid w:val="00612BFB"/>
  </w:style>
  <w:style w:type="numbering" w:customStyle="1" w:styleId="NoList112112">
    <w:name w:val="No List112112"/>
    <w:next w:val="NoList"/>
    <w:uiPriority w:val="99"/>
    <w:semiHidden/>
    <w:unhideWhenUsed/>
    <w:rsid w:val="00612BFB"/>
  </w:style>
  <w:style w:type="numbering" w:customStyle="1" w:styleId="WW8Num19121112">
    <w:name w:val="WW8Num19121112"/>
    <w:rsid w:val="00612BFB"/>
  </w:style>
  <w:style w:type="numbering" w:customStyle="1" w:styleId="WW8Num24121112">
    <w:name w:val="WW8Num24121112"/>
    <w:rsid w:val="00612BFB"/>
  </w:style>
  <w:style w:type="numbering" w:customStyle="1" w:styleId="NoList1112112">
    <w:name w:val="No List1112112"/>
    <w:next w:val="NoList"/>
    <w:uiPriority w:val="99"/>
    <w:semiHidden/>
    <w:unhideWhenUsed/>
    <w:rsid w:val="00612BFB"/>
  </w:style>
  <w:style w:type="numbering" w:customStyle="1" w:styleId="NoList2111111">
    <w:name w:val="No List2111111"/>
    <w:next w:val="NoList"/>
    <w:uiPriority w:val="99"/>
    <w:semiHidden/>
    <w:unhideWhenUsed/>
    <w:rsid w:val="00612BFB"/>
  </w:style>
  <w:style w:type="numbering" w:customStyle="1" w:styleId="NoList71111">
    <w:name w:val="No List71111"/>
    <w:next w:val="NoList"/>
    <w:uiPriority w:val="99"/>
    <w:semiHidden/>
    <w:unhideWhenUsed/>
    <w:rsid w:val="00612BFB"/>
  </w:style>
  <w:style w:type="numbering" w:customStyle="1" w:styleId="WW8Num19162">
    <w:name w:val="WW8Num19162"/>
    <w:rsid w:val="00612BFB"/>
  </w:style>
  <w:style w:type="numbering" w:customStyle="1" w:styleId="WW8Num1911232">
    <w:name w:val="WW8Num1911232"/>
    <w:rsid w:val="00612BFB"/>
  </w:style>
  <w:style w:type="numbering" w:customStyle="1" w:styleId="WW8Num19111132">
    <w:name w:val="WW8Num19111132"/>
    <w:rsid w:val="00612BFB"/>
  </w:style>
  <w:style w:type="numbering" w:customStyle="1" w:styleId="WW8Num192132">
    <w:name w:val="WW8Num192132"/>
    <w:rsid w:val="00612BFB"/>
  </w:style>
  <w:style w:type="numbering" w:customStyle="1" w:styleId="WW8Num193132">
    <w:name w:val="WW8Num193132"/>
    <w:rsid w:val="00612BFB"/>
  </w:style>
  <w:style w:type="numbering" w:customStyle="1" w:styleId="WW8Num2411232">
    <w:name w:val="WW8Num2411232"/>
    <w:rsid w:val="00612BFB"/>
  </w:style>
  <w:style w:type="numbering" w:customStyle="1" w:styleId="WW8Num24111132">
    <w:name w:val="WW8Num24111132"/>
    <w:rsid w:val="00612BFB"/>
  </w:style>
  <w:style w:type="numbering" w:customStyle="1" w:styleId="WW8Num24211132">
    <w:name w:val="WW8Num24211132"/>
    <w:rsid w:val="00612BFB"/>
  </w:style>
  <w:style w:type="numbering" w:customStyle="1" w:styleId="WW8Num191332">
    <w:name w:val="WW8Num191332"/>
    <w:rsid w:val="00612BFB"/>
  </w:style>
  <w:style w:type="numbering" w:customStyle="1" w:styleId="WW8Num241332">
    <w:name w:val="WW8Num241332"/>
    <w:rsid w:val="00612BFB"/>
  </w:style>
  <w:style w:type="numbering" w:customStyle="1" w:styleId="WW8Num1912132">
    <w:name w:val="WW8Num1912132"/>
    <w:rsid w:val="00612BFB"/>
  </w:style>
  <w:style w:type="numbering" w:customStyle="1" w:styleId="WW8Num2412132">
    <w:name w:val="WW8Num2412132"/>
    <w:rsid w:val="00612BFB"/>
  </w:style>
  <w:style w:type="numbering" w:customStyle="1" w:styleId="NoList171">
    <w:name w:val="No List171"/>
    <w:next w:val="NoList"/>
    <w:uiPriority w:val="99"/>
    <w:semiHidden/>
    <w:unhideWhenUsed/>
    <w:rsid w:val="00612BFB"/>
  </w:style>
  <w:style w:type="numbering" w:customStyle="1" w:styleId="NoList181">
    <w:name w:val="No List181"/>
    <w:next w:val="NoList"/>
    <w:uiPriority w:val="99"/>
    <w:semiHidden/>
    <w:unhideWhenUsed/>
    <w:rsid w:val="00612BFB"/>
  </w:style>
  <w:style w:type="table" w:customStyle="1" w:styleId="TableGrid301">
    <w:name w:val="Table Grid301"/>
    <w:basedOn w:val="TableNormal"/>
    <w:next w:val="TableGrid"/>
    <w:uiPriority w:val="39"/>
    <w:rsid w:val="00612BF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12BFB"/>
  </w:style>
  <w:style w:type="table" w:customStyle="1" w:styleId="TableGrid361">
    <w:name w:val="Table Grid361"/>
    <w:basedOn w:val="TableNormal"/>
    <w:next w:val="TableGrid"/>
    <w:uiPriority w:val="59"/>
    <w:rsid w:val="00612BF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01">
    <w:name w:val="No List201"/>
    <w:next w:val="NoList"/>
    <w:uiPriority w:val="99"/>
    <w:semiHidden/>
    <w:unhideWhenUsed/>
    <w:rsid w:val="00612BFB"/>
  </w:style>
  <w:style w:type="numbering" w:customStyle="1" w:styleId="NoList1101">
    <w:name w:val="No List1101"/>
    <w:next w:val="NoList"/>
    <w:uiPriority w:val="99"/>
    <w:semiHidden/>
    <w:unhideWhenUsed/>
    <w:rsid w:val="00612BFB"/>
  </w:style>
  <w:style w:type="table" w:customStyle="1" w:styleId="TableGrid371">
    <w:name w:val="Table Grid371"/>
    <w:basedOn w:val="TableNormal"/>
    <w:next w:val="TableGrid"/>
    <w:uiPriority w:val="59"/>
    <w:rsid w:val="00612BFB"/>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rsid w:val="00612BF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1151">
    <w:name w:val="WW8Num191151"/>
    <w:rsid w:val="00612BFB"/>
  </w:style>
  <w:style w:type="numbering" w:customStyle="1" w:styleId="WW8Num1911141">
    <w:name w:val="WW8Num1911141"/>
    <w:rsid w:val="00612BFB"/>
  </w:style>
  <w:style w:type="numbering" w:customStyle="1" w:styleId="WW8Num1971">
    <w:name w:val="WW8Num1971"/>
    <w:rsid w:val="00612BFB"/>
  </w:style>
  <w:style w:type="numbering" w:customStyle="1" w:styleId="WW8Num19241">
    <w:name w:val="WW8Num19241"/>
    <w:rsid w:val="00612BFB"/>
  </w:style>
  <w:style w:type="numbering" w:customStyle="1" w:styleId="WW8Num19341">
    <w:name w:val="WW8Num19341"/>
    <w:rsid w:val="00612BFB"/>
  </w:style>
  <w:style w:type="numbering" w:customStyle="1" w:styleId="WW8Num242151">
    <w:name w:val="WW8Num242151"/>
    <w:rsid w:val="00612BFB"/>
  </w:style>
  <w:style w:type="numbering" w:customStyle="1" w:styleId="WW8Num241151">
    <w:name w:val="WW8Num241151"/>
    <w:rsid w:val="00612BFB"/>
  </w:style>
  <w:style w:type="numbering" w:customStyle="1" w:styleId="WW8Num2411141">
    <w:name w:val="WW8Num2411141"/>
    <w:rsid w:val="00612BFB"/>
  </w:style>
  <w:style w:type="numbering" w:customStyle="1" w:styleId="WW8Num2451">
    <w:name w:val="WW8Num2451"/>
    <w:rsid w:val="00612BFB"/>
  </w:style>
  <w:style w:type="numbering" w:customStyle="1" w:styleId="NoList1151">
    <w:name w:val="No List1151"/>
    <w:next w:val="NoList"/>
    <w:uiPriority w:val="99"/>
    <w:semiHidden/>
    <w:unhideWhenUsed/>
    <w:rsid w:val="00612BFB"/>
  </w:style>
  <w:style w:type="numbering" w:customStyle="1" w:styleId="NoList251">
    <w:name w:val="No List251"/>
    <w:next w:val="NoList"/>
    <w:uiPriority w:val="99"/>
    <w:semiHidden/>
    <w:unhideWhenUsed/>
    <w:rsid w:val="00612BFB"/>
  </w:style>
  <w:style w:type="numbering" w:customStyle="1" w:styleId="NoList341">
    <w:name w:val="No List341"/>
    <w:next w:val="NoList"/>
    <w:uiPriority w:val="99"/>
    <w:semiHidden/>
    <w:unhideWhenUsed/>
    <w:rsid w:val="00612BFB"/>
  </w:style>
  <w:style w:type="numbering" w:customStyle="1" w:styleId="NoList441">
    <w:name w:val="No List441"/>
    <w:next w:val="NoList"/>
    <w:uiPriority w:val="99"/>
    <w:semiHidden/>
    <w:unhideWhenUsed/>
    <w:rsid w:val="00612BFB"/>
  </w:style>
  <w:style w:type="numbering" w:customStyle="1" w:styleId="WW8Num2421141">
    <w:name w:val="WW8Num2421141"/>
    <w:rsid w:val="00612BFB"/>
  </w:style>
  <w:style w:type="numbering" w:customStyle="1" w:styleId="WW8Num24161">
    <w:name w:val="WW8Num24161"/>
    <w:rsid w:val="00612BFB"/>
  </w:style>
  <w:style w:type="numbering" w:customStyle="1" w:styleId="NoList11151">
    <w:name w:val="No List11151"/>
    <w:next w:val="NoList"/>
    <w:uiPriority w:val="99"/>
    <w:semiHidden/>
    <w:unhideWhenUsed/>
    <w:rsid w:val="00612BFB"/>
  </w:style>
  <w:style w:type="numbering" w:customStyle="1" w:styleId="WW8Num191241">
    <w:name w:val="WW8Num191241"/>
    <w:rsid w:val="00612BFB"/>
  </w:style>
  <w:style w:type="numbering" w:customStyle="1" w:styleId="WW8Num241241">
    <w:name w:val="WW8Num241241"/>
    <w:rsid w:val="00612BFB"/>
  </w:style>
  <w:style w:type="numbering" w:customStyle="1" w:styleId="NoList111141">
    <w:name w:val="No List111141"/>
    <w:next w:val="NoList"/>
    <w:uiPriority w:val="99"/>
    <w:semiHidden/>
    <w:unhideWhenUsed/>
    <w:rsid w:val="00612BFB"/>
  </w:style>
  <w:style w:type="numbering" w:customStyle="1" w:styleId="NoList2141">
    <w:name w:val="No List2141"/>
    <w:next w:val="NoList"/>
    <w:uiPriority w:val="99"/>
    <w:semiHidden/>
    <w:unhideWhenUsed/>
    <w:rsid w:val="00612BFB"/>
  </w:style>
  <w:style w:type="numbering" w:customStyle="1" w:styleId="NoList1111121">
    <w:name w:val="No List1111121"/>
    <w:next w:val="NoList"/>
    <w:uiPriority w:val="99"/>
    <w:semiHidden/>
    <w:unhideWhenUsed/>
    <w:rsid w:val="00612BFB"/>
  </w:style>
  <w:style w:type="numbering" w:customStyle="1" w:styleId="NoList531">
    <w:name w:val="No List531"/>
    <w:next w:val="NoList"/>
    <w:uiPriority w:val="99"/>
    <w:semiHidden/>
    <w:unhideWhenUsed/>
    <w:rsid w:val="00612BFB"/>
  </w:style>
  <w:style w:type="numbering" w:customStyle="1" w:styleId="NoList1231">
    <w:name w:val="No List1231"/>
    <w:next w:val="NoList"/>
    <w:uiPriority w:val="99"/>
    <w:semiHidden/>
    <w:unhideWhenUsed/>
    <w:rsid w:val="00612BFB"/>
  </w:style>
  <w:style w:type="numbering" w:customStyle="1" w:styleId="NoList631">
    <w:name w:val="No List631"/>
    <w:next w:val="NoList"/>
    <w:uiPriority w:val="99"/>
    <w:semiHidden/>
    <w:unhideWhenUsed/>
    <w:rsid w:val="00612BFB"/>
  </w:style>
  <w:style w:type="numbering" w:customStyle="1" w:styleId="WW8Num19431">
    <w:name w:val="WW8Num19431"/>
    <w:rsid w:val="00612BFB"/>
  </w:style>
  <w:style w:type="numbering" w:customStyle="1" w:styleId="WW8Num2421231">
    <w:name w:val="WW8Num2421231"/>
    <w:rsid w:val="00612BFB"/>
  </w:style>
  <w:style w:type="numbering" w:customStyle="1" w:styleId="WW8Num24241">
    <w:name w:val="WW8Num24241"/>
    <w:rsid w:val="00612BFB"/>
  </w:style>
  <w:style w:type="numbering" w:customStyle="1" w:styleId="NoList1331">
    <w:name w:val="No List1331"/>
    <w:next w:val="NoList"/>
    <w:uiPriority w:val="99"/>
    <w:semiHidden/>
    <w:unhideWhenUsed/>
    <w:rsid w:val="00612BFB"/>
  </w:style>
  <w:style w:type="numbering" w:customStyle="1" w:styleId="NoList2231">
    <w:name w:val="No List2231"/>
    <w:next w:val="NoList"/>
    <w:uiPriority w:val="99"/>
    <w:semiHidden/>
    <w:unhideWhenUsed/>
    <w:rsid w:val="00612BFB"/>
  </w:style>
  <w:style w:type="numbering" w:customStyle="1" w:styleId="NoList3131">
    <w:name w:val="No List3131"/>
    <w:next w:val="NoList"/>
    <w:uiPriority w:val="99"/>
    <w:semiHidden/>
    <w:unhideWhenUsed/>
    <w:rsid w:val="00612BFB"/>
  </w:style>
  <w:style w:type="numbering" w:customStyle="1" w:styleId="NoList4131">
    <w:name w:val="No List4131"/>
    <w:next w:val="NoList"/>
    <w:uiPriority w:val="99"/>
    <w:semiHidden/>
    <w:unhideWhenUsed/>
    <w:rsid w:val="00612BFB"/>
  </w:style>
  <w:style w:type="numbering" w:customStyle="1" w:styleId="NoList11231">
    <w:name w:val="No List11231"/>
    <w:next w:val="NoList"/>
    <w:uiPriority w:val="99"/>
    <w:semiHidden/>
    <w:unhideWhenUsed/>
    <w:rsid w:val="00612BFB"/>
  </w:style>
  <w:style w:type="numbering" w:customStyle="1" w:styleId="NoList111231">
    <w:name w:val="No List111231"/>
    <w:next w:val="NoList"/>
    <w:uiPriority w:val="99"/>
    <w:semiHidden/>
    <w:unhideWhenUsed/>
    <w:rsid w:val="00612BFB"/>
  </w:style>
  <w:style w:type="numbering" w:customStyle="1" w:styleId="NoList21131">
    <w:name w:val="No List21131"/>
    <w:next w:val="NoList"/>
    <w:uiPriority w:val="99"/>
    <w:semiHidden/>
    <w:unhideWhenUsed/>
    <w:rsid w:val="00612BFB"/>
  </w:style>
  <w:style w:type="numbering" w:customStyle="1" w:styleId="NoList731">
    <w:name w:val="No List731"/>
    <w:next w:val="NoList"/>
    <w:uiPriority w:val="99"/>
    <w:semiHidden/>
    <w:unhideWhenUsed/>
    <w:rsid w:val="00612BFB"/>
  </w:style>
  <w:style w:type="numbering" w:customStyle="1" w:styleId="NoList821">
    <w:name w:val="No List821"/>
    <w:next w:val="NoList"/>
    <w:uiPriority w:val="99"/>
    <w:semiHidden/>
    <w:unhideWhenUsed/>
    <w:rsid w:val="00612BFB"/>
  </w:style>
  <w:style w:type="numbering" w:customStyle="1" w:styleId="NoList1421">
    <w:name w:val="No List1421"/>
    <w:next w:val="NoList"/>
    <w:uiPriority w:val="99"/>
    <w:semiHidden/>
    <w:unhideWhenUsed/>
    <w:rsid w:val="00612BFB"/>
  </w:style>
  <w:style w:type="numbering" w:customStyle="1" w:styleId="NoList921">
    <w:name w:val="No List921"/>
    <w:next w:val="NoList"/>
    <w:uiPriority w:val="99"/>
    <w:semiHidden/>
    <w:unhideWhenUsed/>
    <w:rsid w:val="00612BFB"/>
  </w:style>
  <w:style w:type="numbering" w:customStyle="1" w:styleId="WW8Num1911321">
    <w:name w:val="WW8Num1911321"/>
    <w:rsid w:val="00612BFB"/>
  </w:style>
  <w:style w:type="numbering" w:customStyle="1" w:styleId="WW8Num19111221">
    <w:name w:val="WW8Num19111221"/>
    <w:rsid w:val="00612BFB"/>
  </w:style>
  <w:style w:type="numbering" w:customStyle="1" w:styleId="WW8Num19521">
    <w:name w:val="WW8Num19521"/>
    <w:rsid w:val="00612BFB"/>
  </w:style>
  <w:style w:type="numbering" w:customStyle="1" w:styleId="WW8Num192221">
    <w:name w:val="WW8Num192221"/>
    <w:rsid w:val="00612BFB"/>
  </w:style>
  <w:style w:type="numbering" w:customStyle="1" w:styleId="WW8Num193221">
    <w:name w:val="WW8Num193221"/>
    <w:rsid w:val="00612BFB"/>
  </w:style>
  <w:style w:type="numbering" w:customStyle="1" w:styleId="WW8Num2421321">
    <w:name w:val="WW8Num2421321"/>
    <w:rsid w:val="00612BFB"/>
  </w:style>
  <w:style w:type="numbering" w:customStyle="1" w:styleId="WW8Num2411321">
    <w:name w:val="WW8Num2411321"/>
    <w:rsid w:val="00612BFB"/>
  </w:style>
  <w:style w:type="numbering" w:customStyle="1" w:styleId="WW8Num24111221">
    <w:name w:val="WW8Num24111221"/>
    <w:rsid w:val="00612BFB"/>
  </w:style>
  <w:style w:type="numbering" w:customStyle="1" w:styleId="WW8Num24321">
    <w:name w:val="WW8Num24321"/>
    <w:rsid w:val="00612BFB"/>
  </w:style>
  <w:style w:type="numbering" w:customStyle="1" w:styleId="NoList1521">
    <w:name w:val="No List1521"/>
    <w:next w:val="NoList"/>
    <w:uiPriority w:val="99"/>
    <w:semiHidden/>
    <w:unhideWhenUsed/>
    <w:rsid w:val="00612BFB"/>
  </w:style>
  <w:style w:type="numbering" w:customStyle="1" w:styleId="NoList2321">
    <w:name w:val="No List2321"/>
    <w:next w:val="NoList"/>
    <w:uiPriority w:val="99"/>
    <w:semiHidden/>
    <w:unhideWhenUsed/>
    <w:rsid w:val="00612BFB"/>
  </w:style>
  <w:style w:type="numbering" w:customStyle="1" w:styleId="NoList3221">
    <w:name w:val="No List3221"/>
    <w:next w:val="NoList"/>
    <w:uiPriority w:val="99"/>
    <w:semiHidden/>
    <w:unhideWhenUsed/>
    <w:rsid w:val="00612BFB"/>
  </w:style>
  <w:style w:type="numbering" w:customStyle="1" w:styleId="NoList4221">
    <w:name w:val="No List4221"/>
    <w:next w:val="NoList"/>
    <w:uiPriority w:val="99"/>
    <w:semiHidden/>
    <w:unhideWhenUsed/>
    <w:rsid w:val="00612BFB"/>
  </w:style>
  <w:style w:type="numbering" w:customStyle="1" w:styleId="WW8Num24211221">
    <w:name w:val="WW8Num24211221"/>
    <w:rsid w:val="00612BFB"/>
  </w:style>
  <w:style w:type="numbering" w:customStyle="1" w:styleId="WW8Num191421">
    <w:name w:val="WW8Num191421"/>
    <w:rsid w:val="00612BFB"/>
  </w:style>
  <w:style w:type="numbering" w:customStyle="1" w:styleId="WW8Num241421">
    <w:name w:val="WW8Num241421"/>
    <w:rsid w:val="00612BFB"/>
  </w:style>
  <w:style w:type="numbering" w:customStyle="1" w:styleId="NoList11321">
    <w:name w:val="No List11321"/>
    <w:next w:val="NoList"/>
    <w:uiPriority w:val="99"/>
    <w:semiHidden/>
    <w:unhideWhenUsed/>
    <w:rsid w:val="00612BFB"/>
  </w:style>
  <w:style w:type="numbering" w:customStyle="1" w:styleId="WW8Num1912221">
    <w:name w:val="WW8Num1912221"/>
    <w:rsid w:val="00612BFB"/>
  </w:style>
  <w:style w:type="numbering" w:customStyle="1" w:styleId="WW8Num2412221">
    <w:name w:val="WW8Num2412221"/>
    <w:rsid w:val="00612BFB"/>
  </w:style>
  <w:style w:type="numbering" w:customStyle="1" w:styleId="NoList111321">
    <w:name w:val="No List111321"/>
    <w:next w:val="NoList"/>
    <w:uiPriority w:val="99"/>
    <w:semiHidden/>
    <w:unhideWhenUsed/>
    <w:rsid w:val="00612BFB"/>
  </w:style>
  <w:style w:type="numbering" w:customStyle="1" w:styleId="NoList21221">
    <w:name w:val="No List21221"/>
    <w:next w:val="NoList"/>
    <w:uiPriority w:val="99"/>
    <w:semiHidden/>
    <w:unhideWhenUsed/>
    <w:rsid w:val="00612BFB"/>
  </w:style>
  <w:style w:type="numbering" w:customStyle="1" w:styleId="NoList1111221">
    <w:name w:val="No List1111221"/>
    <w:next w:val="NoList"/>
    <w:uiPriority w:val="99"/>
    <w:semiHidden/>
    <w:unhideWhenUsed/>
    <w:rsid w:val="00612BFB"/>
  </w:style>
  <w:style w:type="numbering" w:customStyle="1" w:styleId="NoList5121">
    <w:name w:val="No List5121"/>
    <w:next w:val="NoList"/>
    <w:uiPriority w:val="99"/>
    <w:semiHidden/>
    <w:unhideWhenUsed/>
    <w:rsid w:val="00612BFB"/>
  </w:style>
  <w:style w:type="numbering" w:customStyle="1" w:styleId="NoList12121">
    <w:name w:val="No List12121"/>
    <w:next w:val="NoList"/>
    <w:uiPriority w:val="99"/>
    <w:semiHidden/>
    <w:unhideWhenUsed/>
    <w:rsid w:val="00612BFB"/>
  </w:style>
  <w:style w:type="numbering" w:customStyle="1" w:styleId="NoList6121">
    <w:name w:val="No List6121"/>
    <w:next w:val="NoList"/>
    <w:uiPriority w:val="99"/>
    <w:semiHidden/>
    <w:unhideWhenUsed/>
    <w:rsid w:val="00612BFB"/>
  </w:style>
  <w:style w:type="numbering" w:customStyle="1" w:styleId="WW8Num19112121">
    <w:name w:val="WW8Num19112121"/>
    <w:rsid w:val="00612BFB"/>
  </w:style>
  <w:style w:type="numbering" w:customStyle="1" w:styleId="WW8Num191111121">
    <w:name w:val="WW8Num191111121"/>
    <w:rsid w:val="00612BFB"/>
  </w:style>
  <w:style w:type="numbering" w:customStyle="1" w:styleId="WW8Num194121">
    <w:name w:val="WW8Num194121"/>
    <w:rsid w:val="00612BFB"/>
  </w:style>
  <w:style w:type="numbering" w:customStyle="1" w:styleId="WW8Num1921121">
    <w:name w:val="WW8Num1921121"/>
    <w:rsid w:val="00612BFB"/>
  </w:style>
  <w:style w:type="numbering" w:customStyle="1" w:styleId="WW8Num1931121">
    <w:name w:val="WW8Num1931121"/>
    <w:rsid w:val="00612BFB"/>
  </w:style>
  <w:style w:type="numbering" w:customStyle="1" w:styleId="WW8Num24212121">
    <w:name w:val="WW8Num24212121"/>
    <w:rsid w:val="00612BFB"/>
  </w:style>
  <w:style w:type="numbering" w:customStyle="1" w:styleId="WW8Num24112121">
    <w:name w:val="WW8Num24112121"/>
    <w:rsid w:val="00612BFB"/>
  </w:style>
  <w:style w:type="numbering" w:customStyle="1" w:styleId="WW8Num241111121">
    <w:name w:val="WW8Num241111121"/>
    <w:rsid w:val="00612BFB"/>
  </w:style>
  <w:style w:type="numbering" w:customStyle="1" w:styleId="WW8Num242221">
    <w:name w:val="WW8Num242221"/>
    <w:rsid w:val="00612BFB"/>
  </w:style>
  <w:style w:type="numbering" w:customStyle="1" w:styleId="NoList13121">
    <w:name w:val="No List13121"/>
    <w:next w:val="NoList"/>
    <w:uiPriority w:val="99"/>
    <w:semiHidden/>
    <w:unhideWhenUsed/>
    <w:rsid w:val="00612BFB"/>
  </w:style>
  <w:style w:type="numbering" w:customStyle="1" w:styleId="NoList22121">
    <w:name w:val="No List22121"/>
    <w:next w:val="NoList"/>
    <w:uiPriority w:val="99"/>
    <w:semiHidden/>
    <w:unhideWhenUsed/>
    <w:rsid w:val="00612BFB"/>
  </w:style>
  <w:style w:type="numbering" w:customStyle="1" w:styleId="NoList31121">
    <w:name w:val="No List31121"/>
    <w:next w:val="NoList"/>
    <w:uiPriority w:val="99"/>
    <w:semiHidden/>
    <w:unhideWhenUsed/>
    <w:rsid w:val="00612BFB"/>
  </w:style>
  <w:style w:type="numbering" w:customStyle="1" w:styleId="NoList41121">
    <w:name w:val="No List41121"/>
    <w:next w:val="NoList"/>
    <w:uiPriority w:val="99"/>
    <w:semiHidden/>
    <w:unhideWhenUsed/>
    <w:rsid w:val="00612BFB"/>
  </w:style>
  <w:style w:type="numbering" w:customStyle="1" w:styleId="WW8Num242111121">
    <w:name w:val="WW8Num242111121"/>
    <w:rsid w:val="00612BFB"/>
  </w:style>
  <w:style w:type="numbering" w:customStyle="1" w:styleId="WW8Num1913121">
    <w:name w:val="WW8Num1913121"/>
    <w:rsid w:val="00612BFB"/>
  </w:style>
  <w:style w:type="numbering" w:customStyle="1" w:styleId="WW8Num2413121">
    <w:name w:val="WW8Num2413121"/>
    <w:rsid w:val="00612BFB"/>
  </w:style>
  <w:style w:type="numbering" w:customStyle="1" w:styleId="NoList112121">
    <w:name w:val="No List112121"/>
    <w:next w:val="NoList"/>
    <w:uiPriority w:val="99"/>
    <w:semiHidden/>
    <w:unhideWhenUsed/>
    <w:rsid w:val="00612BFB"/>
  </w:style>
  <w:style w:type="numbering" w:customStyle="1" w:styleId="WW8Num19121121">
    <w:name w:val="WW8Num19121121"/>
    <w:rsid w:val="00612BFB"/>
  </w:style>
  <w:style w:type="numbering" w:customStyle="1" w:styleId="WW8Num24121121">
    <w:name w:val="WW8Num24121121"/>
    <w:rsid w:val="00612BFB"/>
  </w:style>
  <w:style w:type="numbering" w:customStyle="1" w:styleId="NoList1112121">
    <w:name w:val="No List1112121"/>
    <w:next w:val="NoList"/>
    <w:uiPriority w:val="99"/>
    <w:semiHidden/>
    <w:unhideWhenUsed/>
    <w:rsid w:val="00612BFB"/>
  </w:style>
  <w:style w:type="numbering" w:customStyle="1" w:styleId="NoList211121">
    <w:name w:val="No List211121"/>
    <w:next w:val="NoList"/>
    <w:uiPriority w:val="99"/>
    <w:semiHidden/>
    <w:unhideWhenUsed/>
    <w:rsid w:val="00612BFB"/>
  </w:style>
  <w:style w:type="numbering" w:customStyle="1" w:styleId="NoList7121">
    <w:name w:val="No List7121"/>
    <w:next w:val="NoList"/>
    <w:uiPriority w:val="99"/>
    <w:semiHidden/>
    <w:unhideWhenUsed/>
    <w:rsid w:val="00612BFB"/>
  </w:style>
  <w:style w:type="numbering" w:customStyle="1" w:styleId="NoList1011">
    <w:name w:val="No List1011"/>
    <w:next w:val="NoList"/>
    <w:uiPriority w:val="99"/>
    <w:semiHidden/>
    <w:unhideWhenUsed/>
    <w:rsid w:val="00612BFB"/>
  </w:style>
  <w:style w:type="numbering" w:customStyle="1" w:styleId="NoList1611">
    <w:name w:val="No List1611"/>
    <w:next w:val="NoList"/>
    <w:uiPriority w:val="99"/>
    <w:semiHidden/>
    <w:unhideWhenUsed/>
    <w:rsid w:val="00612BFB"/>
  </w:style>
  <w:style w:type="numbering" w:customStyle="1" w:styleId="NoList11411">
    <w:name w:val="No List11411"/>
    <w:next w:val="NoList"/>
    <w:uiPriority w:val="99"/>
    <w:semiHidden/>
    <w:unhideWhenUsed/>
    <w:rsid w:val="00612BFB"/>
  </w:style>
  <w:style w:type="numbering" w:customStyle="1" w:styleId="WW8Num1911411">
    <w:name w:val="WW8Num1911411"/>
    <w:rsid w:val="00612BFB"/>
  </w:style>
  <w:style w:type="numbering" w:customStyle="1" w:styleId="WW8Num19111311">
    <w:name w:val="WW8Num19111311"/>
    <w:rsid w:val="00612BFB"/>
  </w:style>
  <w:style w:type="numbering" w:customStyle="1" w:styleId="WW8Num19611">
    <w:name w:val="WW8Num19611"/>
    <w:rsid w:val="00612BFB"/>
  </w:style>
  <w:style w:type="numbering" w:customStyle="1" w:styleId="WW8Num192311">
    <w:name w:val="WW8Num192311"/>
    <w:rsid w:val="00612BFB"/>
  </w:style>
  <w:style w:type="numbering" w:customStyle="1" w:styleId="WW8Num193311">
    <w:name w:val="WW8Num193311"/>
    <w:rsid w:val="00612BFB"/>
  </w:style>
  <w:style w:type="numbering" w:customStyle="1" w:styleId="WW8Num2421411">
    <w:name w:val="WW8Num2421411"/>
    <w:rsid w:val="00612BFB"/>
  </w:style>
  <w:style w:type="numbering" w:customStyle="1" w:styleId="WW8Num2411411">
    <w:name w:val="WW8Num2411411"/>
    <w:rsid w:val="00612BFB"/>
  </w:style>
  <w:style w:type="numbering" w:customStyle="1" w:styleId="WW8Num24111311">
    <w:name w:val="WW8Num24111311"/>
    <w:rsid w:val="00612BFB"/>
  </w:style>
  <w:style w:type="numbering" w:customStyle="1" w:styleId="WW8Num24411">
    <w:name w:val="WW8Num24411"/>
    <w:rsid w:val="00612BFB"/>
  </w:style>
  <w:style w:type="numbering" w:customStyle="1" w:styleId="NoList111411">
    <w:name w:val="No List111411"/>
    <w:next w:val="NoList"/>
    <w:uiPriority w:val="99"/>
    <w:semiHidden/>
    <w:unhideWhenUsed/>
    <w:rsid w:val="00612BFB"/>
  </w:style>
  <w:style w:type="numbering" w:customStyle="1" w:styleId="NoList2411">
    <w:name w:val="No List2411"/>
    <w:next w:val="NoList"/>
    <w:uiPriority w:val="99"/>
    <w:semiHidden/>
    <w:unhideWhenUsed/>
    <w:rsid w:val="00612BFB"/>
  </w:style>
  <w:style w:type="numbering" w:customStyle="1" w:styleId="NoList3311">
    <w:name w:val="No List3311"/>
    <w:next w:val="NoList"/>
    <w:uiPriority w:val="99"/>
    <w:semiHidden/>
    <w:unhideWhenUsed/>
    <w:rsid w:val="00612BFB"/>
  </w:style>
  <w:style w:type="numbering" w:customStyle="1" w:styleId="NoList4311">
    <w:name w:val="No List4311"/>
    <w:next w:val="NoList"/>
    <w:uiPriority w:val="99"/>
    <w:semiHidden/>
    <w:unhideWhenUsed/>
    <w:rsid w:val="00612BFB"/>
  </w:style>
  <w:style w:type="numbering" w:customStyle="1" w:styleId="WW8Num24211311">
    <w:name w:val="WW8Num24211311"/>
    <w:rsid w:val="00612BFB"/>
  </w:style>
  <w:style w:type="numbering" w:customStyle="1" w:styleId="WW8Num191511">
    <w:name w:val="WW8Num191511"/>
    <w:rsid w:val="00612BFB"/>
  </w:style>
  <w:style w:type="numbering" w:customStyle="1" w:styleId="WW8Num241511">
    <w:name w:val="WW8Num241511"/>
    <w:rsid w:val="00612BFB"/>
  </w:style>
  <w:style w:type="numbering" w:customStyle="1" w:styleId="NoList1111311">
    <w:name w:val="No List1111311"/>
    <w:next w:val="NoList"/>
    <w:uiPriority w:val="99"/>
    <w:semiHidden/>
    <w:unhideWhenUsed/>
    <w:rsid w:val="00612BFB"/>
  </w:style>
  <w:style w:type="numbering" w:customStyle="1" w:styleId="WW8Num1912311">
    <w:name w:val="WW8Num1912311"/>
    <w:rsid w:val="00612BFB"/>
  </w:style>
  <w:style w:type="numbering" w:customStyle="1" w:styleId="WW8Num2412311">
    <w:name w:val="WW8Num2412311"/>
    <w:rsid w:val="00612BFB"/>
  </w:style>
  <w:style w:type="numbering" w:customStyle="1" w:styleId="NoList11111121">
    <w:name w:val="No List11111121"/>
    <w:next w:val="NoList"/>
    <w:uiPriority w:val="99"/>
    <w:semiHidden/>
    <w:unhideWhenUsed/>
    <w:rsid w:val="00612BFB"/>
  </w:style>
  <w:style w:type="numbering" w:customStyle="1" w:styleId="NoList21311">
    <w:name w:val="No List21311"/>
    <w:next w:val="NoList"/>
    <w:uiPriority w:val="99"/>
    <w:semiHidden/>
    <w:unhideWhenUsed/>
    <w:rsid w:val="00612BFB"/>
  </w:style>
  <w:style w:type="numbering" w:customStyle="1" w:styleId="NoList111111121">
    <w:name w:val="No List111111121"/>
    <w:next w:val="NoList"/>
    <w:uiPriority w:val="99"/>
    <w:semiHidden/>
    <w:unhideWhenUsed/>
    <w:rsid w:val="00612BFB"/>
  </w:style>
  <w:style w:type="numbering" w:customStyle="1" w:styleId="NoList5211">
    <w:name w:val="No List5211"/>
    <w:next w:val="NoList"/>
    <w:uiPriority w:val="99"/>
    <w:semiHidden/>
    <w:unhideWhenUsed/>
    <w:rsid w:val="00612BFB"/>
  </w:style>
  <w:style w:type="numbering" w:customStyle="1" w:styleId="NoList12211">
    <w:name w:val="No List12211"/>
    <w:next w:val="NoList"/>
    <w:uiPriority w:val="99"/>
    <w:semiHidden/>
    <w:unhideWhenUsed/>
    <w:rsid w:val="00612BFB"/>
  </w:style>
  <w:style w:type="numbering" w:customStyle="1" w:styleId="NoList6211">
    <w:name w:val="No List6211"/>
    <w:next w:val="NoList"/>
    <w:uiPriority w:val="99"/>
    <w:semiHidden/>
    <w:unhideWhenUsed/>
    <w:rsid w:val="00612BFB"/>
  </w:style>
  <w:style w:type="numbering" w:customStyle="1" w:styleId="WW8Num19112211">
    <w:name w:val="WW8Num19112211"/>
    <w:rsid w:val="00612BFB"/>
  </w:style>
  <w:style w:type="numbering" w:customStyle="1" w:styleId="WW8Num191111211">
    <w:name w:val="WW8Num191111211"/>
    <w:rsid w:val="00612BFB"/>
  </w:style>
  <w:style w:type="numbering" w:customStyle="1" w:styleId="WW8Num194211">
    <w:name w:val="WW8Num194211"/>
    <w:rsid w:val="00612BFB"/>
  </w:style>
  <w:style w:type="numbering" w:customStyle="1" w:styleId="WW8Num1921211">
    <w:name w:val="WW8Num1921211"/>
    <w:rsid w:val="00612BFB"/>
  </w:style>
  <w:style w:type="numbering" w:customStyle="1" w:styleId="WW8Num1931211">
    <w:name w:val="WW8Num1931211"/>
    <w:rsid w:val="00612BFB"/>
  </w:style>
  <w:style w:type="numbering" w:customStyle="1" w:styleId="WW8Num24212211">
    <w:name w:val="WW8Num24212211"/>
    <w:rsid w:val="00612BFB"/>
  </w:style>
  <w:style w:type="numbering" w:customStyle="1" w:styleId="WW8Num24112211">
    <w:name w:val="WW8Num24112211"/>
    <w:rsid w:val="00612BFB"/>
  </w:style>
  <w:style w:type="numbering" w:customStyle="1" w:styleId="WW8Num241111211">
    <w:name w:val="WW8Num241111211"/>
    <w:rsid w:val="00612BFB"/>
  </w:style>
  <w:style w:type="numbering" w:customStyle="1" w:styleId="WW8Num242311">
    <w:name w:val="WW8Num242311"/>
    <w:rsid w:val="00612BFB"/>
  </w:style>
  <w:style w:type="numbering" w:customStyle="1" w:styleId="NoList13211">
    <w:name w:val="No List13211"/>
    <w:next w:val="NoList"/>
    <w:uiPriority w:val="99"/>
    <w:semiHidden/>
    <w:unhideWhenUsed/>
    <w:rsid w:val="00612BFB"/>
  </w:style>
  <w:style w:type="numbering" w:customStyle="1" w:styleId="NoList22211">
    <w:name w:val="No List22211"/>
    <w:next w:val="NoList"/>
    <w:uiPriority w:val="99"/>
    <w:semiHidden/>
    <w:unhideWhenUsed/>
    <w:rsid w:val="00612BFB"/>
  </w:style>
  <w:style w:type="numbering" w:customStyle="1" w:styleId="NoList31211">
    <w:name w:val="No List31211"/>
    <w:next w:val="NoList"/>
    <w:uiPriority w:val="99"/>
    <w:semiHidden/>
    <w:unhideWhenUsed/>
    <w:rsid w:val="00612BFB"/>
  </w:style>
  <w:style w:type="numbering" w:customStyle="1" w:styleId="NoList41211">
    <w:name w:val="No List41211"/>
    <w:next w:val="NoList"/>
    <w:uiPriority w:val="99"/>
    <w:semiHidden/>
    <w:unhideWhenUsed/>
    <w:rsid w:val="00612BFB"/>
  </w:style>
  <w:style w:type="numbering" w:customStyle="1" w:styleId="WW8Num242111211">
    <w:name w:val="WW8Num242111211"/>
    <w:rsid w:val="00612BFB"/>
  </w:style>
  <w:style w:type="numbering" w:customStyle="1" w:styleId="WW8Num1913211">
    <w:name w:val="WW8Num1913211"/>
    <w:rsid w:val="00612BFB"/>
  </w:style>
  <w:style w:type="numbering" w:customStyle="1" w:styleId="WW8Num2413211">
    <w:name w:val="WW8Num2413211"/>
    <w:rsid w:val="00612BFB"/>
  </w:style>
  <w:style w:type="numbering" w:customStyle="1" w:styleId="NoList112211">
    <w:name w:val="No List112211"/>
    <w:next w:val="NoList"/>
    <w:uiPriority w:val="99"/>
    <w:semiHidden/>
    <w:unhideWhenUsed/>
    <w:rsid w:val="00612BFB"/>
  </w:style>
  <w:style w:type="numbering" w:customStyle="1" w:styleId="WW8Num19121211">
    <w:name w:val="WW8Num19121211"/>
    <w:rsid w:val="00612BFB"/>
  </w:style>
  <w:style w:type="numbering" w:customStyle="1" w:styleId="WW8Num24121211">
    <w:name w:val="WW8Num24121211"/>
    <w:rsid w:val="00612BFB"/>
  </w:style>
  <w:style w:type="numbering" w:customStyle="1" w:styleId="NoList1112211">
    <w:name w:val="No List1112211"/>
    <w:next w:val="NoList"/>
    <w:uiPriority w:val="99"/>
    <w:semiHidden/>
    <w:unhideWhenUsed/>
    <w:rsid w:val="00612BFB"/>
  </w:style>
  <w:style w:type="numbering" w:customStyle="1" w:styleId="NoList211211">
    <w:name w:val="No List211211"/>
    <w:next w:val="NoList"/>
    <w:uiPriority w:val="99"/>
    <w:semiHidden/>
    <w:unhideWhenUsed/>
    <w:rsid w:val="00612BFB"/>
  </w:style>
  <w:style w:type="numbering" w:customStyle="1" w:styleId="NoList7211">
    <w:name w:val="No List7211"/>
    <w:next w:val="NoList"/>
    <w:uiPriority w:val="99"/>
    <w:semiHidden/>
    <w:unhideWhenUsed/>
    <w:rsid w:val="00612BFB"/>
  </w:style>
  <w:style w:type="numbering" w:customStyle="1" w:styleId="NoList8111">
    <w:name w:val="No List8111"/>
    <w:next w:val="NoList"/>
    <w:uiPriority w:val="99"/>
    <w:semiHidden/>
    <w:unhideWhenUsed/>
    <w:rsid w:val="00612BFB"/>
  </w:style>
  <w:style w:type="numbering" w:customStyle="1" w:styleId="NoList14111">
    <w:name w:val="No List14111"/>
    <w:next w:val="NoList"/>
    <w:uiPriority w:val="99"/>
    <w:semiHidden/>
    <w:unhideWhenUsed/>
    <w:rsid w:val="00612BFB"/>
  </w:style>
  <w:style w:type="numbering" w:customStyle="1" w:styleId="NoList9111">
    <w:name w:val="No List9111"/>
    <w:next w:val="NoList"/>
    <w:uiPriority w:val="99"/>
    <w:semiHidden/>
    <w:unhideWhenUsed/>
    <w:rsid w:val="00612BFB"/>
  </w:style>
  <w:style w:type="numbering" w:customStyle="1" w:styleId="WW8Num19113111">
    <w:name w:val="WW8Num19113111"/>
    <w:rsid w:val="00612BFB"/>
  </w:style>
  <w:style w:type="numbering" w:customStyle="1" w:styleId="WW8Num191112111">
    <w:name w:val="WW8Num191112111"/>
    <w:rsid w:val="00612BFB"/>
  </w:style>
  <w:style w:type="numbering" w:customStyle="1" w:styleId="WW8Num195111">
    <w:name w:val="WW8Num195111"/>
    <w:rsid w:val="00612BFB"/>
  </w:style>
  <w:style w:type="numbering" w:customStyle="1" w:styleId="WW8Num1922111">
    <w:name w:val="WW8Num1922111"/>
    <w:rsid w:val="00612BFB"/>
  </w:style>
  <w:style w:type="numbering" w:customStyle="1" w:styleId="WW8Num1932111">
    <w:name w:val="WW8Num1932111"/>
    <w:rsid w:val="00612BFB"/>
  </w:style>
  <w:style w:type="numbering" w:customStyle="1" w:styleId="WW8Num24213111">
    <w:name w:val="WW8Num24213111"/>
    <w:rsid w:val="00612BFB"/>
  </w:style>
  <w:style w:type="numbering" w:customStyle="1" w:styleId="WW8Num24113111">
    <w:name w:val="WW8Num24113111"/>
    <w:rsid w:val="00612BFB"/>
  </w:style>
  <w:style w:type="numbering" w:customStyle="1" w:styleId="WW8Num241112111">
    <w:name w:val="WW8Num241112111"/>
    <w:rsid w:val="00612BFB"/>
  </w:style>
  <w:style w:type="numbering" w:customStyle="1" w:styleId="WW8Num243111">
    <w:name w:val="WW8Num243111"/>
    <w:rsid w:val="00612BFB"/>
  </w:style>
  <w:style w:type="numbering" w:customStyle="1" w:styleId="NoList15111">
    <w:name w:val="No List15111"/>
    <w:next w:val="NoList"/>
    <w:uiPriority w:val="99"/>
    <w:semiHidden/>
    <w:unhideWhenUsed/>
    <w:rsid w:val="00612BFB"/>
  </w:style>
  <w:style w:type="numbering" w:customStyle="1" w:styleId="NoList23111">
    <w:name w:val="No List23111"/>
    <w:next w:val="NoList"/>
    <w:uiPriority w:val="99"/>
    <w:semiHidden/>
    <w:unhideWhenUsed/>
    <w:rsid w:val="00612BFB"/>
  </w:style>
  <w:style w:type="numbering" w:customStyle="1" w:styleId="NoList32111">
    <w:name w:val="No List32111"/>
    <w:next w:val="NoList"/>
    <w:uiPriority w:val="99"/>
    <w:semiHidden/>
    <w:unhideWhenUsed/>
    <w:rsid w:val="00612BFB"/>
  </w:style>
  <w:style w:type="numbering" w:customStyle="1" w:styleId="NoList42111">
    <w:name w:val="No List42111"/>
    <w:next w:val="NoList"/>
    <w:uiPriority w:val="99"/>
    <w:semiHidden/>
    <w:unhideWhenUsed/>
    <w:rsid w:val="00612BFB"/>
  </w:style>
  <w:style w:type="numbering" w:customStyle="1" w:styleId="WW8Num242112111">
    <w:name w:val="WW8Num242112111"/>
    <w:rsid w:val="00612BFB"/>
  </w:style>
  <w:style w:type="numbering" w:customStyle="1" w:styleId="WW8Num1914111">
    <w:name w:val="WW8Num1914111"/>
    <w:rsid w:val="00612BFB"/>
  </w:style>
  <w:style w:type="numbering" w:customStyle="1" w:styleId="WW8Num2414111">
    <w:name w:val="WW8Num2414111"/>
    <w:rsid w:val="00612BFB"/>
  </w:style>
  <w:style w:type="numbering" w:customStyle="1" w:styleId="NoList113111">
    <w:name w:val="No List113111"/>
    <w:next w:val="NoList"/>
    <w:uiPriority w:val="99"/>
    <w:semiHidden/>
    <w:unhideWhenUsed/>
    <w:rsid w:val="00612BFB"/>
  </w:style>
  <w:style w:type="numbering" w:customStyle="1" w:styleId="WW8Num19122111">
    <w:name w:val="WW8Num19122111"/>
    <w:rsid w:val="00612BFB"/>
  </w:style>
  <w:style w:type="numbering" w:customStyle="1" w:styleId="WW8Num24122111">
    <w:name w:val="WW8Num24122111"/>
    <w:rsid w:val="00612BFB"/>
  </w:style>
  <w:style w:type="numbering" w:customStyle="1" w:styleId="NoList1113111">
    <w:name w:val="No List1113111"/>
    <w:next w:val="NoList"/>
    <w:uiPriority w:val="99"/>
    <w:semiHidden/>
    <w:unhideWhenUsed/>
    <w:rsid w:val="00612BFB"/>
  </w:style>
  <w:style w:type="numbering" w:customStyle="1" w:styleId="NoList212111">
    <w:name w:val="No List212111"/>
    <w:next w:val="NoList"/>
    <w:uiPriority w:val="99"/>
    <w:semiHidden/>
    <w:unhideWhenUsed/>
    <w:rsid w:val="00612BFB"/>
  </w:style>
  <w:style w:type="numbering" w:customStyle="1" w:styleId="NoList11112111">
    <w:name w:val="No List11112111"/>
    <w:next w:val="NoList"/>
    <w:uiPriority w:val="99"/>
    <w:semiHidden/>
    <w:unhideWhenUsed/>
    <w:rsid w:val="00612BFB"/>
  </w:style>
  <w:style w:type="numbering" w:customStyle="1" w:styleId="NoList51121">
    <w:name w:val="No List51121"/>
    <w:next w:val="NoList"/>
    <w:uiPriority w:val="99"/>
    <w:semiHidden/>
    <w:unhideWhenUsed/>
    <w:rsid w:val="00612BFB"/>
  </w:style>
  <w:style w:type="numbering" w:customStyle="1" w:styleId="NoList121111">
    <w:name w:val="No List121111"/>
    <w:next w:val="NoList"/>
    <w:uiPriority w:val="99"/>
    <w:semiHidden/>
    <w:unhideWhenUsed/>
    <w:rsid w:val="00612BFB"/>
  </w:style>
  <w:style w:type="numbering" w:customStyle="1" w:styleId="NoList61121">
    <w:name w:val="No List61121"/>
    <w:next w:val="NoList"/>
    <w:uiPriority w:val="99"/>
    <w:semiHidden/>
    <w:unhideWhenUsed/>
    <w:rsid w:val="00612BFB"/>
  </w:style>
  <w:style w:type="numbering" w:customStyle="1" w:styleId="WW8Num191121111">
    <w:name w:val="WW8Num191121111"/>
    <w:rsid w:val="00612BFB"/>
  </w:style>
  <w:style w:type="numbering" w:customStyle="1" w:styleId="WW8Num1911111111">
    <w:name w:val="WW8Num1911111111"/>
    <w:rsid w:val="00612BFB"/>
  </w:style>
  <w:style w:type="numbering" w:customStyle="1" w:styleId="WW8Num1941111">
    <w:name w:val="WW8Num1941111"/>
    <w:rsid w:val="00612BFB"/>
  </w:style>
  <w:style w:type="numbering" w:customStyle="1" w:styleId="WW8Num19211111">
    <w:name w:val="WW8Num19211111"/>
    <w:rsid w:val="00612BFB"/>
  </w:style>
  <w:style w:type="numbering" w:customStyle="1" w:styleId="WW8Num19311111">
    <w:name w:val="WW8Num19311111"/>
    <w:rsid w:val="00612BFB"/>
  </w:style>
  <w:style w:type="numbering" w:customStyle="1" w:styleId="WW8Num242121111">
    <w:name w:val="WW8Num242121111"/>
    <w:rsid w:val="00612BFB"/>
  </w:style>
  <w:style w:type="numbering" w:customStyle="1" w:styleId="WW8Num241121111">
    <w:name w:val="WW8Num241121111"/>
    <w:rsid w:val="00612BFB"/>
  </w:style>
  <w:style w:type="numbering" w:customStyle="1" w:styleId="WW8Num2411111111">
    <w:name w:val="WW8Num2411111111"/>
    <w:rsid w:val="00612BFB"/>
  </w:style>
  <w:style w:type="numbering" w:customStyle="1" w:styleId="WW8Num2422111">
    <w:name w:val="WW8Num2422111"/>
    <w:rsid w:val="00612BFB"/>
  </w:style>
  <w:style w:type="numbering" w:customStyle="1" w:styleId="NoList131111">
    <w:name w:val="No List131111"/>
    <w:next w:val="NoList"/>
    <w:uiPriority w:val="99"/>
    <w:semiHidden/>
    <w:unhideWhenUsed/>
    <w:rsid w:val="00612BFB"/>
  </w:style>
  <w:style w:type="numbering" w:customStyle="1" w:styleId="NoList221111">
    <w:name w:val="No List221111"/>
    <w:next w:val="NoList"/>
    <w:uiPriority w:val="99"/>
    <w:semiHidden/>
    <w:unhideWhenUsed/>
    <w:rsid w:val="00612BFB"/>
  </w:style>
  <w:style w:type="numbering" w:customStyle="1" w:styleId="NoList311121">
    <w:name w:val="No List311121"/>
    <w:next w:val="NoList"/>
    <w:uiPriority w:val="99"/>
    <w:semiHidden/>
    <w:unhideWhenUsed/>
    <w:rsid w:val="00612BFB"/>
  </w:style>
  <w:style w:type="numbering" w:customStyle="1" w:styleId="NoList411121">
    <w:name w:val="No List411121"/>
    <w:next w:val="NoList"/>
    <w:uiPriority w:val="99"/>
    <w:semiHidden/>
    <w:unhideWhenUsed/>
    <w:rsid w:val="00612BFB"/>
  </w:style>
  <w:style w:type="numbering" w:customStyle="1" w:styleId="WW8Num2421111111">
    <w:name w:val="WW8Num2421111111"/>
    <w:rsid w:val="00612BFB"/>
  </w:style>
  <w:style w:type="numbering" w:customStyle="1" w:styleId="WW8Num19131111">
    <w:name w:val="WW8Num19131111"/>
    <w:rsid w:val="00612BFB"/>
  </w:style>
  <w:style w:type="numbering" w:customStyle="1" w:styleId="WW8Num24131111">
    <w:name w:val="WW8Num24131111"/>
    <w:rsid w:val="00612BFB"/>
  </w:style>
  <w:style w:type="numbering" w:customStyle="1" w:styleId="NoList1121111">
    <w:name w:val="No List1121111"/>
    <w:next w:val="NoList"/>
    <w:uiPriority w:val="99"/>
    <w:semiHidden/>
    <w:unhideWhenUsed/>
    <w:rsid w:val="00612BFB"/>
  </w:style>
  <w:style w:type="numbering" w:customStyle="1" w:styleId="WW8Num191211111">
    <w:name w:val="WW8Num191211111"/>
    <w:rsid w:val="00612BFB"/>
  </w:style>
  <w:style w:type="numbering" w:customStyle="1" w:styleId="WW8Num241211111">
    <w:name w:val="WW8Num241211111"/>
    <w:rsid w:val="00612BFB"/>
  </w:style>
  <w:style w:type="numbering" w:customStyle="1" w:styleId="NoList11121111">
    <w:name w:val="No List11121111"/>
    <w:next w:val="NoList"/>
    <w:uiPriority w:val="99"/>
    <w:semiHidden/>
    <w:unhideWhenUsed/>
    <w:rsid w:val="00612BFB"/>
  </w:style>
  <w:style w:type="numbering" w:customStyle="1" w:styleId="NoList2111121">
    <w:name w:val="No List2111121"/>
    <w:next w:val="NoList"/>
    <w:uiPriority w:val="99"/>
    <w:semiHidden/>
    <w:unhideWhenUsed/>
    <w:rsid w:val="00612BFB"/>
  </w:style>
  <w:style w:type="numbering" w:customStyle="1" w:styleId="NoList71121">
    <w:name w:val="No List71121"/>
    <w:next w:val="NoList"/>
    <w:uiPriority w:val="99"/>
    <w:semiHidden/>
    <w:unhideWhenUsed/>
    <w:rsid w:val="00612BFB"/>
  </w:style>
  <w:style w:type="numbering" w:customStyle="1" w:styleId="WW8Num191611">
    <w:name w:val="WW8Num191611"/>
    <w:rsid w:val="00612BFB"/>
  </w:style>
  <w:style w:type="numbering" w:customStyle="1" w:styleId="WW8Num19112311">
    <w:name w:val="WW8Num19112311"/>
    <w:rsid w:val="00612BFB"/>
  </w:style>
  <w:style w:type="numbering" w:customStyle="1" w:styleId="WW8Num191111311">
    <w:name w:val="WW8Num191111311"/>
    <w:rsid w:val="00612BFB"/>
  </w:style>
  <w:style w:type="numbering" w:customStyle="1" w:styleId="WW8Num1921311">
    <w:name w:val="WW8Num1921311"/>
    <w:rsid w:val="00612BFB"/>
  </w:style>
  <w:style w:type="numbering" w:customStyle="1" w:styleId="WW8Num1931311">
    <w:name w:val="WW8Num1931311"/>
    <w:rsid w:val="00612BFB"/>
  </w:style>
  <w:style w:type="numbering" w:customStyle="1" w:styleId="WW8Num24112311">
    <w:name w:val="WW8Num24112311"/>
    <w:rsid w:val="00612BFB"/>
  </w:style>
  <w:style w:type="numbering" w:customStyle="1" w:styleId="WW8Num241111311">
    <w:name w:val="WW8Num241111311"/>
    <w:rsid w:val="00612BFB"/>
  </w:style>
  <w:style w:type="numbering" w:customStyle="1" w:styleId="WW8Num242111311">
    <w:name w:val="WW8Num242111311"/>
    <w:rsid w:val="00612BFB"/>
  </w:style>
  <w:style w:type="numbering" w:customStyle="1" w:styleId="WW8Num1913311">
    <w:name w:val="WW8Num1913311"/>
    <w:rsid w:val="00612BFB"/>
  </w:style>
  <w:style w:type="numbering" w:customStyle="1" w:styleId="WW8Num2413311">
    <w:name w:val="WW8Num2413311"/>
    <w:rsid w:val="00612BFB"/>
  </w:style>
  <w:style w:type="numbering" w:customStyle="1" w:styleId="WW8Num19121311">
    <w:name w:val="WW8Num19121311"/>
    <w:rsid w:val="00612BFB"/>
  </w:style>
  <w:style w:type="numbering" w:customStyle="1" w:styleId="WW8Num24121311">
    <w:name w:val="WW8Num24121311"/>
    <w:rsid w:val="00612BFB"/>
  </w:style>
  <w:style w:type="numbering" w:customStyle="1" w:styleId="NoList261">
    <w:name w:val="No List261"/>
    <w:next w:val="NoList"/>
    <w:uiPriority w:val="99"/>
    <w:semiHidden/>
    <w:unhideWhenUsed/>
    <w:rsid w:val="00612BFB"/>
  </w:style>
  <w:style w:type="table" w:customStyle="1" w:styleId="TableGrid391">
    <w:name w:val="Table Grid39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612BFB"/>
  </w:style>
  <w:style w:type="table" w:customStyle="1" w:styleId="TableGrid401">
    <w:name w:val="Table Grid401"/>
    <w:basedOn w:val="TableNormal"/>
    <w:next w:val="TableGrid"/>
    <w:uiPriority w:val="39"/>
    <w:rsid w:val="00612BF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612BFB"/>
  </w:style>
  <w:style w:type="table" w:customStyle="1" w:styleId="TableGrid471">
    <w:name w:val="Table Grid471"/>
    <w:basedOn w:val="TableNormal"/>
    <w:next w:val="TableGrid"/>
    <w:uiPriority w:val="59"/>
    <w:rsid w:val="00612B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
    <w:name w:val="No List291"/>
    <w:next w:val="NoList"/>
    <w:uiPriority w:val="99"/>
    <w:semiHidden/>
    <w:unhideWhenUsed/>
    <w:rsid w:val="00612BFB"/>
  </w:style>
  <w:style w:type="table" w:customStyle="1" w:styleId="TableGrid481">
    <w:name w:val="Table Grid481"/>
    <w:basedOn w:val="TableNormal"/>
    <w:next w:val="TableGrid"/>
    <w:uiPriority w:val="59"/>
    <w:rsid w:val="00612B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612BFB"/>
  </w:style>
  <w:style w:type="numbering" w:customStyle="1" w:styleId="NoList351">
    <w:name w:val="No List351"/>
    <w:next w:val="NoList"/>
    <w:uiPriority w:val="99"/>
    <w:semiHidden/>
    <w:unhideWhenUsed/>
    <w:rsid w:val="00612BFB"/>
  </w:style>
  <w:style w:type="numbering" w:customStyle="1" w:styleId="NoList361">
    <w:name w:val="No List361"/>
    <w:next w:val="NoList"/>
    <w:uiPriority w:val="99"/>
    <w:semiHidden/>
    <w:unhideWhenUsed/>
    <w:rsid w:val="00612BFB"/>
  </w:style>
  <w:style w:type="numbering" w:customStyle="1" w:styleId="NoList371">
    <w:name w:val="No List371"/>
    <w:next w:val="NoList"/>
    <w:uiPriority w:val="99"/>
    <w:semiHidden/>
    <w:unhideWhenUsed/>
    <w:rsid w:val="00612BFB"/>
  </w:style>
  <w:style w:type="table" w:customStyle="1" w:styleId="TableGrid491">
    <w:name w:val="Table Grid491"/>
    <w:basedOn w:val="TableNormal"/>
    <w:next w:val="TableGrid"/>
    <w:uiPriority w:val="39"/>
    <w:rsid w:val="00612BF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DB6283"/>
  </w:style>
  <w:style w:type="table" w:customStyle="1" w:styleId="TableGrid58">
    <w:name w:val="Table Grid58"/>
    <w:basedOn w:val="TableNormal"/>
    <w:next w:val="TableGrid"/>
    <w:uiPriority w:val="39"/>
    <w:rsid w:val="00DB6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5">
    <w:name w:val="Font Style155"/>
    <w:basedOn w:val="DefaultParagraphFont"/>
    <w:uiPriority w:val="99"/>
    <w:rsid w:val="00C0614C"/>
    <w:rPr>
      <w:rFonts w:ascii="Sylfaen" w:hAnsi="Sylfaen" w:cs="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3530">
      <w:bodyDiv w:val="1"/>
      <w:marLeft w:val="0"/>
      <w:marRight w:val="0"/>
      <w:marTop w:val="0"/>
      <w:marBottom w:val="0"/>
      <w:divBdr>
        <w:top w:val="none" w:sz="0" w:space="0" w:color="auto"/>
        <w:left w:val="none" w:sz="0" w:space="0" w:color="auto"/>
        <w:bottom w:val="none" w:sz="0" w:space="0" w:color="auto"/>
        <w:right w:val="none" w:sz="0" w:space="0" w:color="auto"/>
      </w:divBdr>
    </w:div>
    <w:div w:id="59788673">
      <w:bodyDiv w:val="1"/>
      <w:marLeft w:val="0"/>
      <w:marRight w:val="0"/>
      <w:marTop w:val="0"/>
      <w:marBottom w:val="0"/>
      <w:divBdr>
        <w:top w:val="none" w:sz="0" w:space="0" w:color="auto"/>
        <w:left w:val="none" w:sz="0" w:space="0" w:color="auto"/>
        <w:bottom w:val="none" w:sz="0" w:space="0" w:color="auto"/>
        <w:right w:val="none" w:sz="0" w:space="0" w:color="auto"/>
      </w:divBdr>
    </w:div>
    <w:div w:id="74981814">
      <w:bodyDiv w:val="1"/>
      <w:marLeft w:val="0"/>
      <w:marRight w:val="0"/>
      <w:marTop w:val="0"/>
      <w:marBottom w:val="0"/>
      <w:divBdr>
        <w:top w:val="none" w:sz="0" w:space="0" w:color="auto"/>
        <w:left w:val="none" w:sz="0" w:space="0" w:color="auto"/>
        <w:bottom w:val="none" w:sz="0" w:space="0" w:color="auto"/>
        <w:right w:val="none" w:sz="0" w:space="0" w:color="auto"/>
      </w:divBdr>
    </w:div>
    <w:div w:id="105126965">
      <w:bodyDiv w:val="1"/>
      <w:marLeft w:val="0"/>
      <w:marRight w:val="0"/>
      <w:marTop w:val="0"/>
      <w:marBottom w:val="0"/>
      <w:divBdr>
        <w:top w:val="none" w:sz="0" w:space="0" w:color="auto"/>
        <w:left w:val="none" w:sz="0" w:space="0" w:color="auto"/>
        <w:bottom w:val="none" w:sz="0" w:space="0" w:color="auto"/>
        <w:right w:val="none" w:sz="0" w:space="0" w:color="auto"/>
      </w:divBdr>
    </w:div>
    <w:div w:id="109590511">
      <w:bodyDiv w:val="1"/>
      <w:marLeft w:val="0"/>
      <w:marRight w:val="0"/>
      <w:marTop w:val="0"/>
      <w:marBottom w:val="0"/>
      <w:divBdr>
        <w:top w:val="none" w:sz="0" w:space="0" w:color="auto"/>
        <w:left w:val="none" w:sz="0" w:space="0" w:color="auto"/>
        <w:bottom w:val="none" w:sz="0" w:space="0" w:color="auto"/>
        <w:right w:val="none" w:sz="0" w:space="0" w:color="auto"/>
      </w:divBdr>
    </w:div>
    <w:div w:id="111679003">
      <w:bodyDiv w:val="1"/>
      <w:marLeft w:val="0"/>
      <w:marRight w:val="0"/>
      <w:marTop w:val="0"/>
      <w:marBottom w:val="0"/>
      <w:divBdr>
        <w:top w:val="none" w:sz="0" w:space="0" w:color="auto"/>
        <w:left w:val="none" w:sz="0" w:space="0" w:color="auto"/>
        <w:bottom w:val="none" w:sz="0" w:space="0" w:color="auto"/>
        <w:right w:val="none" w:sz="0" w:space="0" w:color="auto"/>
      </w:divBdr>
    </w:div>
    <w:div w:id="117459439">
      <w:bodyDiv w:val="1"/>
      <w:marLeft w:val="0"/>
      <w:marRight w:val="0"/>
      <w:marTop w:val="0"/>
      <w:marBottom w:val="0"/>
      <w:divBdr>
        <w:top w:val="none" w:sz="0" w:space="0" w:color="auto"/>
        <w:left w:val="none" w:sz="0" w:space="0" w:color="auto"/>
        <w:bottom w:val="none" w:sz="0" w:space="0" w:color="auto"/>
        <w:right w:val="none" w:sz="0" w:space="0" w:color="auto"/>
      </w:divBdr>
    </w:div>
    <w:div w:id="120340626">
      <w:bodyDiv w:val="1"/>
      <w:marLeft w:val="0"/>
      <w:marRight w:val="0"/>
      <w:marTop w:val="0"/>
      <w:marBottom w:val="0"/>
      <w:divBdr>
        <w:top w:val="none" w:sz="0" w:space="0" w:color="auto"/>
        <w:left w:val="none" w:sz="0" w:space="0" w:color="auto"/>
        <w:bottom w:val="none" w:sz="0" w:space="0" w:color="auto"/>
        <w:right w:val="none" w:sz="0" w:space="0" w:color="auto"/>
      </w:divBdr>
    </w:div>
    <w:div w:id="140461170">
      <w:bodyDiv w:val="1"/>
      <w:marLeft w:val="0"/>
      <w:marRight w:val="0"/>
      <w:marTop w:val="0"/>
      <w:marBottom w:val="0"/>
      <w:divBdr>
        <w:top w:val="none" w:sz="0" w:space="0" w:color="auto"/>
        <w:left w:val="none" w:sz="0" w:space="0" w:color="auto"/>
        <w:bottom w:val="none" w:sz="0" w:space="0" w:color="auto"/>
        <w:right w:val="none" w:sz="0" w:space="0" w:color="auto"/>
      </w:divBdr>
    </w:div>
    <w:div w:id="151416053">
      <w:bodyDiv w:val="1"/>
      <w:marLeft w:val="0"/>
      <w:marRight w:val="0"/>
      <w:marTop w:val="0"/>
      <w:marBottom w:val="0"/>
      <w:divBdr>
        <w:top w:val="none" w:sz="0" w:space="0" w:color="auto"/>
        <w:left w:val="none" w:sz="0" w:space="0" w:color="auto"/>
        <w:bottom w:val="none" w:sz="0" w:space="0" w:color="auto"/>
        <w:right w:val="none" w:sz="0" w:space="0" w:color="auto"/>
      </w:divBdr>
    </w:div>
    <w:div w:id="155071483">
      <w:bodyDiv w:val="1"/>
      <w:marLeft w:val="0"/>
      <w:marRight w:val="0"/>
      <w:marTop w:val="0"/>
      <w:marBottom w:val="0"/>
      <w:divBdr>
        <w:top w:val="none" w:sz="0" w:space="0" w:color="auto"/>
        <w:left w:val="none" w:sz="0" w:space="0" w:color="auto"/>
        <w:bottom w:val="none" w:sz="0" w:space="0" w:color="auto"/>
        <w:right w:val="none" w:sz="0" w:space="0" w:color="auto"/>
      </w:divBdr>
    </w:div>
    <w:div w:id="176047689">
      <w:bodyDiv w:val="1"/>
      <w:marLeft w:val="0"/>
      <w:marRight w:val="0"/>
      <w:marTop w:val="0"/>
      <w:marBottom w:val="0"/>
      <w:divBdr>
        <w:top w:val="none" w:sz="0" w:space="0" w:color="auto"/>
        <w:left w:val="none" w:sz="0" w:space="0" w:color="auto"/>
        <w:bottom w:val="none" w:sz="0" w:space="0" w:color="auto"/>
        <w:right w:val="none" w:sz="0" w:space="0" w:color="auto"/>
      </w:divBdr>
    </w:div>
    <w:div w:id="180244392">
      <w:bodyDiv w:val="1"/>
      <w:marLeft w:val="0"/>
      <w:marRight w:val="0"/>
      <w:marTop w:val="0"/>
      <w:marBottom w:val="0"/>
      <w:divBdr>
        <w:top w:val="none" w:sz="0" w:space="0" w:color="auto"/>
        <w:left w:val="none" w:sz="0" w:space="0" w:color="auto"/>
        <w:bottom w:val="none" w:sz="0" w:space="0" w:color="auto"/>
        <w:right w:val="none" w:sz="0" w:space="0" w:color="auto"/>
      </w:divBdr>
    </w:div>
    <w:div w:id="188960008">
      <w:bodyDiv w:val="1"/>
      <w:marLeft w:val="0"/>
      <w:marRight w:val="0"/>
      <w:marTop w:val="0"/>
      <w:marBottom w:val="0"/>
      <w:divBdr>
        <w:top w:val="none" w:sz="0" w:space="0" w:color="auto"/>
        <w:left w:val="none" w:sz="0" w:space="0" w:color="auto"/>
        <w:bottom w:val="none" w:sz="0" w:space="0" w:color="auto"/>
        <w:right w:val="none" w:sz="0" w:space="0" w:color="auto"/>
      </w:divBdr>
    </w:div>
    <w:div w:id="210583963">
      <w:bodyDiv w:val="1"/>
      <w:marLeft w:val="0"/>
      <w:marRight w:val="0"/>
      <w:marTop w:val="0"/>
      <w:marBottom w:val="0"/>
      <w:divBdr>
        <w:top w:val="none" w:sz="0" w:space="0" w:color="auto"/>
        <w:left w:val="none" w:sz="0" w:space="0" w:color="auto"/>
        <w:bottom w:val="none" w:sz="0" w:space="0" w:color="auto"/>
        <w:right w:val="none" w:sz="0" w:space="0" w:color="auto"/>
      </w:divBdr>
    </w:div>
    <w:div w:id="244919693">
      <w:bodyDiv w:val="1"/>
      <w:marLeft w:val="0"/>
      <w:marRight w:val="0"/>
      <w:marTop w:val="0"/>
      <w:marBottom w:val="0"/>
      <w:divBdr>
        <w:top w:val="none" w:sz="0" w:space="0" w:color="auto"/>
        <w:left w:val="none" w:sz="0" w:space="0" w:color="auto"/>
        <w:bottom w:val="none" w:sz="0" w:space="0" w:color="auto"/>
        <w:right w:val="none" w:sz="0" w:space="0" w:color="auto"/>
      </w:divBdr>
    </w:div>
    <w:div w:id="258173270">
      <w:bodyDiv w:val="1"/>
      <w:marLeft w:val="0"/>
      <w:marRight w:val="0"/>
      <w:marTop w:val="0"/>
      <w:marBottom w:val="0"/>
      <w:divBdr>
        <w:top w:val="none" w:sz="0" w:space="0" w:color="auto"/>
        <w:left w:val="none" w:sz="0" w:space="0" w:color="auto"/>
        <w:bottom w:val="none" w:sz="0" w:space="0" w:color="auto"/>
        <w:right w:val="none" w:sz="0" w:space="0" w:color="auto"/>
      </w:divBdr>
    </w:div>
    <w:div w:id="260653113">
      <w:bodyDiv w:val="1"/>
      <w:marLeft w:val="0"/>
      <w:marRight w:val="0"/>
      <w:marTop w:val="0"/>
      <w:marBottom w:val="0"/>
      <w:divBdr>
        <w:top w:val="none" w:sz="0" w:space="0" w:color="auto"/>
        <w:left w:val="none" w:sz="0" w:space="0" w:color="auto"/>
        <w:bottom w:val="none" w:sz="0" w:space="0" w:color="auto"/>
        <w:right w:val="none" w:sz="0" w:space="0" w:color="auto"/>
      </w:divBdr>
    </w:div>
    <w:div w:id="274025092">
      <w:bodyDiv w:val="1"/>
      <w:marLeft w:val="0"/>
      <w:marRight w:val="0"/>
      <w:marTop w:val="0"/>
      <w:marBottom w:val="0"/>
      <w:divBdr>
        <w:top w:val="none" w:sz="0" w:space="0" w:color="auto"/>
        <w:left w:val="none" w:sz="0" w:space="0" w:color="auto"/>
        <w:bottom w:val="none" w:sz="0" w:space="0" w:color="auto"/>
        <w:right w:val="none" w:sz="0" w:space="0" w:color="auto"/>
      </w:divBdr>
    </w:div>
    <w:div w:id="275869222">
      <w:bodyDiv w:val="1"/>
      <w:marLeft w:val="0"/>
      <w:marRight w:val="0"/>
      <w:marTop w:val="0"/>
      <w:marBottom w:val="0"/>
      <w:divBdr>
        <w:top w:val="none" w:sz="0" w:space="0" w:color="auto"/>
        <w:left w:val="none" w:sz="0" w:space="0" w:color="auto"/>
        <w:bottom w:val="none" w:sz="0" w:space="0" w:color="auto"/>
        <w:right w:val="none" w:sz="0" w:space="0" w:color="auto"/>
      </w:divBdr>
    </w:div>
    <w:div w:id="291718613">
      <w:bodyDiv w:val="1"/>
      <w:marLeft w:val="0"/>
      <w:marRight w:val="0"/>
      <w:marTop w:val="0"/>
      <w:marBottom w:val="0"/>
      <w:divBdr>
        <w:top w:val="none" w:sz="0" w:space="0" w:color="auto"/>
        <w:left w:val="none" w:sz="0" w:space="0" w:color="auto"/>
        <w:bottom w:val="none" w:sz="0" w:space="0" w:color="auto"/>
        <w:right w:val="none" w:sz="0" w:space="0" w:color="auto"/>
      </w:divBdr>
    </w:div>
    <w:div w:id="318654859">
      <w:bodyDiv w:val="1"/>
      <w:marLeft w:val="0"/>
      <w:marRight w:val="0"/>
      <w:marTop w:val="0"/>
      <w:marBottom w:val="0"/>
      <w:divBdr>
        <w:top w:val="none" w:sz="0" w:space="0" w:color="auto"/>
        <w:left w:val="none" w:sz="0" w:space="0" w:color="auto"/>
        <w:bottom w:val="none" w:sz="0" w:space="0" w:color="auto"/>
        <w:right w:val="none" w:sz="0" w:space="0" w:color="auto"/>
      </w:divBdr>
    </w:div>
    <w:div w:id="327831991">
      <w:bodyDiv w:val="1"/>
      <w:marLeft w:val="0"/>
      <w:marRight w:val="0"/>
      <w:marTop w:val="0"/>
      <w:marBottom w:val="0"/>
      <w:divBdr>
        <w:top w:val="none" w:sz="0" w:space="0" w:color="auto"/>
        <w:left w:val="none" w:sz="0" w:space="0" w:color="auto"/>
        <w:bottom w:val="none" w:sz="0" w:space="0" w:color="auto"/>
        <w:right w:val="none" w:sz="0" w:space="0" w:color="auto"/>
      </w:divBdr>
    </w:div>
    <w:div w:id="329260470">
      <w:bodyDiv w:val="1"/>
      <w:marLeft w:val="0"/>
      <w:marRight w:val="0"/>
      <w:marTop w:val="0"/>
      <w:marBottom w:val="0"/>
      <w:divBdr>
        <w:top w:val="none" w:sz="0" w:space="0" w:color="auto"/>
        <w:left w:val="none" w:sz="0" w:space="0" w:color="auto"/>
        <w:bottom w:val="none" w:sz="0" w:space="0" w:color="auto"/>
        <w:right w:val="none" w:sz="0" w:space="0" w:color="auto"/>
      </w:divBdr>
    </w:div>
    <w:div w:id="331765998">
      <w:bodyDiv w:val="1"/>
      <w:marLeft w:val="0"/>
      <w:marRight w:val="0"/>
      <w:marTop w:val="0"/>
      <w:marBottom w:val="0"/>
      <w:divBdr>
        <w:top w:val="none" w:sz="0" w:space="0" w:color="auto"/>
        <w:left w:val="none" w:sz="0" w:space="0" w:color="auto"/>
        <w:bottom w:val="none" w:sz="0" w:space="0" w:color="auto"/>
        <w:right w:val="none" w:sz="0" w:space="0" w:color="auto"/>
      </w:divBdr>
    </w:div>
    <w:div w:id="336737586">
      <w:bodyDiv w:val="1"/>
      <w:marLeft w:val="0"/>
      <w:marRight w:val="0"/>
      <w:marTop w:val="0"/>
      <w:marBottom w:val="0"/>
      <w:divBdr>
        <w:top w:val="none" w:sz="0" w:space="0" w:color="auto"/>
        <w:left w:val="none" w:sz="0" w:space="0" w:color="auto"/>
        <w:bottom w:val="none" w:sz="0" w:space="0" w:color="auto"/>
        <w:right w:val="none" w:sz="0" w:space="0" w:color="auto"/>
      </w:divBdr>
    </w:div>
    <w:div w:id="341593023">
      <w:bodyDiv w:val="1"/>
      <w:marLeft w:val="0"/>
      <w:marRight w:val="0"/>
      <w:marTop w:val="0"/>
      <w:marBottom w:val="0"/>
      <w:divBdr>
        <w:top w:val="none" w:sz="0" w:space="0" w:color="auto"/>
        <w:left w:val="none" w:sz="0" w:space="0" w:color="auto"/>
        <w:bottom w:val="none" w:sz="0" w:space="0" w:color="auto"/>
        <w:right w:val="none" w:sz="0" w:space="0" w:color="auto"/>
      </w:divBdr>
    </w:div>
    <w:div w:id="348070126">
      <w:bodyDiv w:val="1"/>
      <w:marLeft w:val="0"/>
      <w:marRight w:val="0"/>
      <w:marTop w:val="0"/>
      <w:marBottom w:val="0"/>
      <w:divBdr>
        <w:top w:val="none" w:sz="0" w:space="0" w:color="auto"/>
        <w:left w:val="none" w:sz="0" w:space="0" w:color="auto"/>
        <w:bottom w:val="none" w:sz="0" w:space="0" w:color="auto"/>
        <w:right w:val="none" w:sz="0" w:space="0" w:color="auto"/>
      </w:divBdr>
    </w:div>
    <w:div w:id="361832394">
      <w:bodyDiv w:val="1"/>
      <w:marLeft w:val="0"/>
      <w:marRight w:val="0"/>
      <w:marTop w:val="0"/>
      <w:marBottom w:val="0"/>
      <w:divBdr>
        <w:top w:val="none" w:sz="0" w:space="0" w:color="auto"/>
        <w:left w:val="none" w:sz="0" w:space="0" w:color="auto"/>
        <w:bottom w:val="none" w:sz="0" w:space="0" w:color="auto"/>
        <w:right w:val="none" w:sz="0" w:space="0" w:color="auto"/>
      </w:divBdr>
    </w:div>
    <w:div w:id="396320054">
      <w:bodyDiv w:val="1"/>
      <w:marLeft w:val="0"/>
      <w:marRight w:val="0"/>
      <w:marTop w:val="0"/>
      <w:marBottom w:val="0"/>
      <w:divBdr>
        <w:top w:val="none" w:sz="0" w:space="0" w:color="auto"/>
        <w:left w:val="none" w:sz="0" w:space="0" w:color="auto"/>
        <w:bottom w:val="none" w:sz="0" w:space="0" w:color="auto"/>
        <w:right w:val="none" w:sz="0" w:space="0" w:color="auto"/>
      </w:divBdr>
    </w:div>
    <w:div w:id="398483041">
      <w:bodyDiv w:val="1"/>
      <w:marLeft w:val="0"/>
      <w:marRight w:val="0"/>
      <w:marTop w:val="0"/>
      <w:marBottom w:val="0"/>
      <w:divBdr>
        <w:top w:val="none" w:sz="0" w:space="0" w:color="auto"/>
        <w:left w:val="none" w:sz="0" w:space="0" w:color="auto"/>
        <w:bottom w:val="none" w:sz="0" w:space="0" w:color="auto"/>
        <w:right w:val="none" w:sz="0" w:space="0" w:color="auto"/>
      </w:divBdr>
    </w:div>
    <w:div w:id="442696997">
      <w:bodyDiv w:val="1"/>
      <w:marLeft w:val="0"/>
      <w:marRight w:val="0"/>
      <w:marTop w:val="0"/>
      <w:marBottom w:val="0"/>
      <w:divBdr>
        <w:top w:val="none" w:sz="0" w:space="0" w:color="auto"/>
        <w:left w:val="none" w:sz="0" w:space="0" w:color="auto"/>
        <w:bottom w:val="none" w:sz="0" w:space="0" w:color="auto"/>
        <w:right w:val="none" w:sz="0" w:space="0" w:color="auto"/>
      </w:divBdr>
    </w:div>
    <w:div w:id="443811906">
      <w:bodyDiv w:val="1"/>
      <w:marLeft w:val="0"/>
      <w:marRight w:val="0"/>
      <w:marTop w:val="0"/>
      <w:marBottom w:val="0"/>
      <w:divBdr>
        <w:top w:val="none" w:sz="0" w:space="0" w:color="auto"/>
        <w:left w:val="none" w:sz="0" w:space="0" w:color="auto"/>
        <w:bottom w:val="none" w:sz="0" w:space="0" w:color="auto"/>
        <w:right w:val="none" w:sz="0" w:space="0" w:color="auto"/>
      </w:divBdr>
    </w:div>
    <w:div w:id="454369317">
      <w:bodyDiv w:val="1"/>
      <w:marLeft w:val="0"/>
      <w:marRight w:val="0"/>
      <w:marTop w:val="0"/>
      <w:marBottom w:val="0"/>
      <w:divBdr>
        <w:top w:val="none" w:sz="0" w:space="0" w:color="auto"/>
        <w:left w:val="none" w:sz="0" w:space="0" w:color="auto"/>
        <w:bottom w:val="none" w:sz="0" w:space="0" w:color="auto"/>
        <w:right w:val="none" w:sz="0" w:space="0" w:color="auto"/>
      </w:divBdr>
    </w:div>
    <w:div w:id="462819487">
      <w:bodyDiv w:val="1"/>
      <w:marLeft w:val="0"/>
      <w:marRight w:val="0"/>
      <w:marTop w:val="0"/>
      <w:marBottom w:val="0"/>
      <w:divBdr>
        <w:top w:val="none" w:sz="0" w:space="0" w:color="auto"/>
        <w:left w:val="none" w:sz="0" w:space="0" w:color="auto"/>
        <w:bottom w:val="none" w:sz="0" w:space="0" w:color="auto"/>
        <w:right w:val="none" w:sz="0" w:space="0" w:color="auto"/>
      </w:divBdr>
    </w:div>
    <w:div w:id="484708472">
      <w:bodyDiv w:val="1"/>
      <w:marLeft w:val="0"/>
      <w:marRight w:val="0"/>
      <w:marTop w:val="0"/>
      <w:marBottom w:val="0"/>
      <w:divBdr>
        <w:top w:val="none" w:sz="0" w:space="0" w:color="auto"/>
        <w:left w:val="none" w:sz="0" w:space="0" w:color="auto"/>
        <w:bottom w:val="none" w:sz="0" w:space="0" w:color="auto"/>
        <w:right w:val="none" w:sz="0" w:space="0" w:color="auto"/>
      </w:divBdr>
    </w:div>
    <w:div w:id="500900751">
      <w:bodyDiv w:val="1"/>
      <w:marLeft w:val="0"/>
      <w:marRight w:val="0"/>
      <w:marTop w:val="0"/>
      <w:marBottom w:val="0"/>
      <w:divBdr>
        <w:top w:val="none" w:sz="0" w:space="0" w:color="auto"/>
        <w:left w:val="none" w:sz="0" w:space="0" w:color="auto"/>
        <w:bottom w:val="none" w:sz="0" w:space="0" w:color="auto"/>
        <w:right w:val="none" w:sz="0" w:space="0" w:color="auto"/>
      </w:divBdr>
    </w:div>
    <w:div w:id="524171742">
      <w:bodyDiv w:val="1"/>
      <w:marLeft w:val="0"/>
      <w:marRight w:val="0"/>
      <w:marTop w:val="0"/>
      <w:marBottom w:val="0"/>
      <w:divBdr>
        <w:top w:val="none" w:sz="0" w:space="0" w:color="auto"/>
        <w:left w:val="none" w:sz="0" w:space="0" w:color="auto"/>
        <w:bottom w:val="none" w:sz="0" w:space="0" w:color="auto"/>
        <w:right w:val="none" w:sz="0" w:space="0" w:color="auto"/>
      </w:divBdr>
    </w:div>
    <w:div w:id="547454697">
      <w:bodyDiv w:val="1"/>
      <w:marLeft w:val="0"/>
      <w:marRight w:val="0"/>
      <w:marTop w:val="0"/>
      <w:marBottom w:val="0"/>
      <w:divBdr>
        <w:top w:val="none" w:sz="0" w:space="0" w:color="auto"/>
        <w:left w:val="none" w:sz="0" w:space="0" w:color="auto"/>
        <w:bottom w:val="none" w:sz="0" w:space="0" w:color="auto"/>
        <w:right w:val="none" w:sz="0" w:space="0" w:color="auto"/>
      </w:divBdr>
    </w:div>
    <w:div w:id="607468628">
      <w:bodyDiv w:val="1"/>
      <w:marLeft w:val="0"/>
      <w:marRight w:val="0"/>
      <w:marTop w:val="0"/>
      <w:marBottom w:val="0"/>
      <w:divBdr>
        <w:top w:val="none" w:sz="0" w:space="0" w:color="auto"/>
        <w:left w:val="none" w:sz="0" w:space="0" w:color="auto"/>
        <w:bottom w:val="none" w:sz="0" w:space="0" w:color="auto"/>
        <w:right w:val="none" w:sz="0" w:space="0" w:color="auto"/>
      </w:divBdr>
      <w:divsChild>
        <w:div w:id="835606301">
          <w:marLeft w:val="0"/>
          <w:marRight w:val="0"/>
          <w:marTop w:val="0"/>
          <w:marBottom w:val="0"/>
          <w:divBdr>
            <w:top w:val="none" w:sz="0" w:space="0" w:color="auto"/>
            <w:left w:val="none" w:sz="0" w:space="0" w:color="auto"/>
            <w:bottom w:val="none" w:sz="0" w:space="0" w:color="auto"/>
            <w:right w:val="none" w:sz="0" w:space="0" w:color="auto"/>
          </w:divBdr>
        </w:div>
      </w:divsChild>
    </w:div>
    <w:div w:id="609629654">
      <w:bodyDiv w:val="1"/>
      <w:marLeft w:val="0"/>
      <w:marRight w:val="0"/>
      <w:marTop w:val="0"/>
      <w:marBottom w:val="0"/>
      <w:divBdr>
        <w:top w:val="none" w:sz="0" w:space="0" w:color="auto"/>
        <w:left w:val="none" w:sz="0" w:space="0" w:color="auto"/>
        <w:bottom w:val="none" w:sz="0" w:space="0" w:color="auto"/>
        <w:right w:val="none" w:sz="0" w:space="0" w:color="auto"/>
      </w:divBdr>
    </w:div>
    <w:div w:id="617486589">
      <w:bodyDiv w:val="1"/>
      <w:marLeft w:val="0"/>
      <w:marRight w:val="0"/>
      <w:marTop w:val="0"/>
      <w:marBottom w:val="0"/>
      <w:divBdr>
        <w:top w:val="none" w:sz="0" w:space="0" w:color="auto"/>
        <w:left w:val="none" w:sz="0" w:space="0" w:color="auto"/>
        <w:bottom w:val="none" w:sz="0" w:space="0" w:color="auto"/>
        <w:right w:val="none" w:sz="0" w:space="0" w:color="auto"/>
      </w:divBdr>
    </w:div>
    <w:div w:id="642001764">
      <w:bodyDiv w:val="1"/>
      <w:marLeft w:val="0"/>
      <w:marRight w:val="0"/>
      <w:marTop w:val="0"/>
      <w:marBottom w:val="0"/>
      <w:divBdr>
        <w:top w:val="none" w:sz="0" w:space="0" w:color="auto"/>
        <w:left w:val="none" w:sz="0" w:space="0" w:color="auto"/>
        <w:bottom w:val="none" w:sz="0" w:space="0" w:color="auto"/>
        <w:right w:val="none" w:sz="0" w:space="0" w:color="auto"/>
      </w:divBdr>
    </w:div>
    <w:div w:id="642587916">
      <w:bodyDiv w:val="1"/>
      <w:marLeft w:val="0"/>
      <w:marRight w:val="0"/>
      <w:marTop w:val="0"/>
      <w:marBottom w:val="0"/>
      <w:divBdr>
        <w:top w:val="none" w:sz="0" w:space="0" w:color="auto"/>
        <w:left w:val="none" w:sz="0" w:space="0" w:color="auto"/>
        <w:bottom w:val="none" w:sz="0" w:space="0" w:color="auto"/>
        <w:right w:val="none" w:sz="0" w:space="0" w:color="auto"/>
      </w:divBdr>
    </w:div>
    <w:div w:id="643200476">
      <w:bodyDiv w:val="1"/>
      <w:marLeft w:val="0"/>
      <w:marRight w:val="0"/>
      <w:marTop w:val="0"/>
      <w:marBottom w:val="0"/>
      <w:divBdr>
        <w:top w:val="none" w:sz="0" w:space="0" w:color="auto"/>
        <w:left w:val="none" w:sz="0" w:space="0" w:color="auto"/>
        <w:bottom w:val="none" w:sz="0" w:space="0" w:color="auto"/>
        <w:right w:val="none" w:sz="0" w:space="0" w:color="auto"/>
      </w:divBdr>
    </w:div>
    <w:div w:id="644044389">
      <w:bodyDiv w:val="1"/>
      <w:marLeft w:val="0"/>
      <w:marRight w:val="0"/>
      <w:marTop w:val="0"/>
      <w:marBottom w:val="0"/>
      <w:divBdr>
        <w:top w:val="none" w:sz="0" w:space="0" w:color="auto"/>
        <w:left w:val="none" w:sz="0" w:space="0" w:color="auto"/>
        <w:bottom w:val="none" w:sz="0" w:space="0" w:color="auto"/>
        <w:right w:val="none" w:sz="0" w:space="0" w:color="auto"/>
      </w:divBdr>
    </w:div>
    <w:div w:id="644241090">
      <w:bodyDiv w:val="1"/>
      <w:marLeft w:val="0"/>
      <w:marRight w:val="0"/>
      <w:marTop w:val="0"/>
      <w:marBottom w:val="0"/>
      <w:divBdr>
        <w:top w:val="none" w:sz="0" w:space="0" w:color="auto"/>
        <w:left w:val="none" w:sz="0" w:space="0" w:color="auto"/>
        <w:bottom w:val="none" w:sz="0" w:space="0" w:color="auto"/>
        <w:right w:val="none" w:sz="0" w:space="0" w:color="auto"/>
      </w:divBdr>
    </w:div>
    <w:div w:id="644774694">
      <w:bodyDiv w:val="1"/>
      <w:marLeft w:val="0"/>
      <w:marRight w:val="0"/>
      <w:marTop w:val="0"/>
      <w:marBottom w:val="0"/>
      <w:divBdr>
        <w:top w:val="none" w:sz="0" w:space="0" w:color="auto"/>
        <w:left w:val="none" w:sz="0" w:space="0" w:color="auto"/>
        <w:bottom w:val="none" w:sz="0" w:space="0" w:color="auto"/>
        <w:right w:val="none" w:sz="0" w:space="0" w:color="auto"/>
      </w:divBdr>
    </w:div>
    <w:div w:id="649751056">
      <w:bodyDiv w:val="1"/>
      <w:marLeft w:val="0"/>
      <w:marRight w:val="0"/>
      <w:marTop w:val="0"/>
      <w:marBottom w:val="0"/>
      <w:divBdr>
        <w:top w:val="none" w:sz="0" w:space="0" w:color="auto"/>
        <w:left w:val="none" w:sz="0" w:space="0" w:color="auto"/>
        <w:bottom w:val="none" w:sz="0" w:space="0" w:color="auto"/>
        <w:right w:val="none" w:sz="0" w:space="0" w:color="auto"/>
      </w:divBdr>
    </w:div>
    <w:div w:id="679359036">
      <w:bodyDiv w:val="1"/>
      <w:marLeft w:val="0"/>
      <w:marRight w:val="0"/>
      <w:marTop w:val="0"/>
      <w:marBottom w:val="0"/>
      <w:divBdr>
        <w:top w:val="none" w:sz="0" w:space="0" w:color="auto"/>
        <w:left w:val="none" w:sz="0" w:space="0" w:color="auto"/>
        <w:bottom w:val="none" w:sz="0" w:space="0" w:color="auto"/>
        <w:right w:val="none" w:sz="0" w:space="0" w:color="auto"/>
      </w:divBdr>
    </w:div>
    <w:div w:id="712921850">
      <w:bodyDiv w:val="1"/>
      <w:marLeft w:val="0"/>
      <w:marRight w:val="0"/>
      <w:marTop w:val="0"/>
      <w:marBottom w:val="0"/>
      <w:divBdr>
        <w:top w:val="none" w:sz="0" w:space="0" w:color="auto"/>
        <w:left w:val="none" w:sz="0" w:space="0" w:color="auto"/>
        <w:bottom w:val="none" w:sz="0" w:space="0" w:color="auto"/>
        <w:right w:val="none" w:sz="0" w:space="0" w:color="auto"/>
      </w:divBdr>
    </w:div>
    <w:div w:id="716441238">
      <w:bodyDiv w:val="1"/>
      <w:marLeft w:val="0"/>
      <w:marRight w:val="0"/>
      <w:marTop w:val="0"/>
      <w:marBottom w:val="0"/>
      <w:divBdr>
        <w:top w:val="none" w:sz="0" w:space="0" w:color="auto"/>
        <w:left w:val="none" w:sz="0" w:space="0" w:color="auto"/>
        <w:bottom w:val="none" w:sz="0" w:space="0" w:color="auto"/>
        <w:right w:val="none" w:sz="0" w:space="0" w:color="auto"/>
      </w:divBdr>
    </w:div>
    <w:div w:id="733162290">
      <w:bodyDiv w:val="1"/>
      <w:marLeft w:val="0"/>
      <w:marRight w:val="0"/>
      <w:marTop w:val="0"/>
      <w:marBottom w:val="0"/>
      <w:divBdr>
        <w:top w:val="none" w:sz="0" w:space="0" w:color="auto"/>
        <w:left w:val="none" w:sz="0" w:space="0" w:color="auto"/>
        <w:bottom w:val="none" w:sz="0" w:space="0" w:color="auto"/>
        <w:right w:val="none" w:sz="0" w:space="0" w:color="auto"/>
      </w:divBdr>
    </w:div>
    <w:div w:id="738745830">
      <w:bodyDiv w:val="1"/>
      <w:marLeft w:val="0"/>
      <w:marRight w:val="0"/>
      <w:marTop w:val="0"/>
      <w:marBottom w:val="0"/>
      <w:divBdr>
        <w:top w:val="none" w:sz="0" w:space="0" w:color="auto"/>
        <w:left w:val="none" w:sz="0" w:space="0" w:color="auto"/>
        <w:bottom w:val="none" w:sz="0" w:space="0" w:color="auto"/>
        <w:right w:val="none" w:sz="0" w:space="0" w:color="auto"/>
      </w:divBdr>
    </w:div>
    <w:div w:id="757485003">
      <w:bodyDiv w:val="1"/>
      <w:marLeft w:val="0"/>
      <w:marRight w:val="0"/>
      <w:marTop w:val="0"/>
      <w:marBottom w:val="0"/>
      <w:divBdr>
        <w:top w:val="none" w:sz="0" w:space="0" w:color="auto"/>
        <w:left w:val="none" w:sz="0" w:space="0" w:color="auto"/>
        <w:bottom w:val="none" w:sz="0" w:space="0" w:color="auto"/>
        <w:right w:val="none" w:sz="0" w:space="0" w:color="auto"/>
      </w:divBdr>
    </w:div>
    <w:div w:id="798301625">
      <w:bodyDiv w:val="1"/>
      <w:marLeft w:val="0"/>
      <w:marRight w:val="0"/>
      <w:marTop w:val="0"/>
      <w:marBottom w:val="0"/>
      <w:divBdr>
        <w:top w:val="none" w:sz="0" w:space="0" w:color="auto"/>
        <w:left w:val="none" w:sz="0" w:space="0" w:color="auto"/>
        <w:bottom w:val="none" w:sz="0" w:space="0" w:color="auto"/>
        <w:right w:val="none" w:sz="0" w:space="0" w:color="auto"/>
      </w:divBdr>
    </w:div>
    <w:div w:id="822746249">
      <w:bodyDiv w:val="1"/>
      <w:marLeft w:val="0"/>
      <w:marRight w:val="0"/>
      <w:marTop w:val="0"/>
      <w:marBottom w:val="0"/>
      <w:divBdr>
        <w:top w:val="none" w:sz="0" w:space="0" w:color="auto"/>
        <w:left w:val="none" w:sz="0" w:space="0" w:color="auto"/>
        <w:bottom w:val="none" w:sz="0" w:space="0" w:color="auto"/>
        <w:right w:val="none" w:sz="0" w:space="0" w:color="auto"/>
      </w:divBdr>
    </w:div>
    <w:div w:id="859439145">
      <w:bodyDiv w:val="1"/>
      <w:marLeft w:val="0"/>
      <w:marRight w:val="0"/>
      <w:marTop w:val="0"/>
      <w:marBottom w:val="0"/>
      <w:divBdr>
        <w:top w:val="none" w:sz="0" w:space="0" w:color="auto"/>
        <w:left w:val="none" w:sz="0" w:space="0" w:color="auto"/>
        <w:bottom w:val="none" w:sz="0" w:space="0" w:color="auto"/>
        <w:right w:val="none" w:sz="0" w:space="0" w:color="auto"/>
      </w:divBdr>
    </w:div>
    <w:div w:id="886603462">
      <w:bodyDiv w:val="1"/>
      <w:marLeft w:val="0"/>
      <w:marRight w:val="0"/>
      <w:marTop w:val="0"/>
      <w:marBottom w:val="0"/>
      <w:divBdr>
        <w:top w:val="none" w:sz="0" w:space="0" w:color="auto"/>
        <w:left w:val="none" w:sz="0" w:space="0" w:color="auto"/>
        <w:bottom w:val="none" w:sz="0" w:space="0" w:color="auto"/>
        <w:right w:val="none" w:sz="0" w:space="0" w:color="auto"/>
      </w:divBdr>
    </w:div>
    <w:div w:id="892275532">
      <w:bodyDiv w:val="1"/>
      <w:marLeft w:val="0"/>
      <w:marRight w:val="0"/>
      <w:marTop w:val="0"/>
      <w:marBottom w:val="0"/>
      <w:divBdr>
        <w:top w:val="none" w:sz="0" w:space="0" w:color="auto"/>
        <w:left w:val="none" w:sz="0" w:space="0" w:color="auto"/>
        <w:bottom w:val="none" w:sz="0" w:space="0" w:color="auto"/>
        <w:right w:val="none" w:sz="0" w:space="0" w:color="auto"/>
      </w:divBdr>
    </w:div>
    <w:div w:id="901328519">
      <w:bodyDiv w:val="1"/>
      <w:marLeft w:val="0"/>
      <w:marRight w:val="0"/>
      <w:marTop w:val="0"/>
      <w:marBottom w:val="0"/>
      <w:divBdr>
        <w:top w:val="none" w:sz="0" w:space="0" w:color="auto"/>
        <w:left w:val="none" w:sz="0" w:space="0" w:color="auto"/>
        <w:bottom w:val="none" w:sz="0" w:space="0" w:color="auto"/>
        <w:right w:val="none" w:sz="0" w:space="0" w:color="auto"/>
      </w:divBdr>
    </w:div>
    <w:div w:id="902443600">
      <w:bodyDiv w:val="1"/>
      <w:marLeft w:val="0"/>
      <w:marRight w:val="0"/>
      <w:marTop w:val="0"/>
      <w:marBottom w:val="0"/>
      <w:divBdr>
        <w:top w:val="none" w:sz="0" w:space="0" w:color="auto"/>
        <w:left w:val="none" w:sz="0" w:space="0" w:color="auto"/>
        <w:bottom w:val="none" w:sz="0" w:space="0" w:color="auto"/>
        <w:right w:val="none" w:sz="0" w:space="0" w:color="auto"/>
      </w:divBdr>
    </w:div>
    <w:div w:id="1017972239">
      <w:bodyDiv w:val="1"/>
      <w:marLeft w:val="0"/>
      <w:marRight w:val="0"/>
      <w:marTop w:val="0"/>
      <w:marBottom w:val="0"/>
      <w:divBdr>
        <w:top w:val="none" w:sz="0" w:space="0" w:color="auto"/>
        <w:left w:val="none" w:sz="0" w:space="0" w:color="auto"/>
        <w:bottom w:val="none" w:sz="0" w:space="0" w:color="auto"/>
        <w:right w:val="none" w:sz="0" w:space="0" w:color="auto"/>
      </w:divBdr>
    </w:div>
    <w:div w:id="1046489951">
      <w:bodyDiv w:val="1"/>
      <w:marLeft w:val="0"/>
      <w:marRight w:val="0"/>
      <w:marTop w:val="0"/>
      <w:marBottom w:val="0"/>
      <w:divBdr>
        <w:top w:val="none" w:sz="0" w:space="0" w:color="auto"/>
        <w:left w:val="none" w:sz="0" w:space="0" w:color="auto"/>
        <w:bottom w:val="none" w:sz="0" w:space="0" w:color="auto"/>
        <w:right w:val="none" w:sz="0" w:space="0" w:color="auto"/>
      </w:divBdr>
    </w:div>
    <w:div w:id="1054310365">
      <w:bodyDiv w:val="1"/>
      <w:marLeft w:val="0"/>
      <w:marRight w:val="0"/>
      <w:marTop w:val="0"/>
      <w:marBottom w:val="0"/>
      <w:divBdr>
        <w:top w:val="none" w:sz="0" w:space="0" w:color="auto"/>
        <w:left w:val="none" w:sz="0" w:space="0" w:color="auto"/>
        <w:bottom w:val="none" w:sz="0" w:space="0" w:color="auto"/>
        <w:right w:val="none" w:sz="0" w:space="0" w:color="auto"/>
      </w:divBdr>
    </w:div>
    <w:div w:id="1072242763">
      <w:bodyDiv w:val="1"/>
      <w:marLeft w:val="0"/>
      <w:marRight w:val="0"/>
      <w:marTop w:val="0"/>
      <w:marBottom w:val="0"/>
      <w:divBdr>
        <w:top w:val="none" w:sz="0" w:space="0" w:color="auto"/>
        <w:left w:val="none" w:sz="0" w:space="0" w:color="auto"/>
        <w:bottom w:val="none" w:sz="0" w:space="0" w:color="auto"/>
        <w:right w:val="none" w:sz="0" w:space="0" w:color="auto"/>
      </w:divBdr>
    </w:div>
    <w:div w:id="1104571841">
      <w:bodyDiv w:val="1"/>
      <w:marLeft w:val="0"/>
      <w:marRight w:val="0"/>
      <w:marTop w:val="0"/>
      <w:marBottom w:val="0"/>
      <w:divBdr>
        <w:top w:val="none" w:sz="0" w:space="0" w:color="auto"/>
        <w:left w:val="none" w:sz="0" w:space="0" w:color="auto"/>
        <w:bottom w:val="none" w:sz="0" w:space="0" w:color="auto"/>
        <w:right w:val="none" w:sz="0" w:space="0" w:color="auto"/>
      </w:divBdr>
    </w:div>
    <w:div w:id="1110854339">
      <w:bodyDiv w:val="1"/>
      <w:marLeft w:val="0"/>
      <w:marRight w:val="0"/>
      <w:marTop w:val="0"/>
      <w:marBottom w:val="0"/>
      <w:divBdr>
        <w:top w:val="none" w:sz="0" w:space="0" w:color="auto"/>
        <w:left w:val="none" w:sz="0" w:space="0" w:color="auto"/>
        <w:bottom w:val="none" w:sz="0" w:space="0" w:color="auto"/>
        <w:right w:val="none" w:sz="0" w:space="0" w:color="auto"/>
      </w:divBdr>
    </w:div>
    <w:div w:id="1119185662">
      <w:bodyDiv w:val="1"/>
      <w:marLeft w:val="0"/>
      <w:marRight w:val="0"/>
      <w:marTop w:val="0"/>
      <w:marBottom w:val="0"/>
      <w:divBdr>
        <w:top w:val="none" w:sz="0" w:space="0" w:color="auto"/>
        <w:left w:val="none" w:sz="0" w:space="0" w:color="auto"/>
        <w:bottom w:val="none" w:sz="0" w:space="0" w:color="auto"/>
        <w:right w:val="none" w:sz="0" w:space="0" w:color="auto"/>
      </w:divBdr>
    </w:div>
    <w:div w:id="1137645770">
      <w:bodyDiv w:val="1"/>
      <w:marLeft w:val="0"/>
      <w:marRight w:val="0"/>
      <w:marTop w:val="0"/>
      <w:marBottom w:val="0"/>
      <w:divBdr>
        <w:top w:val="none" w:sz="0" w:space="0" w:color="auto"/>
        <w:left w:val="none" w:sz="0" w:space="0" w:color="auto"/>
        <w:bottom w:val="none" w:sz="0" w:space="0" w:color="auto"/>
        <w:right w:val="none" w:sz="0" w:space="0" w:color="auto"/>
      </w:divBdr>
    </w:div>
    <w:div w:id="1165976267">
      <w:bodyDiv w:val="1"/>
      <w:marLeft w:val="0"/>
      <w:marRight w:val="0"/>
      <w:marTop w:val="0"/>
      <w:marBottom w:val="0"/>
      <w:divBdr>
        <w:top w:val="none" w:sz="0" w:space="0" w:color="auto"/>
        <w:left w:val="none" w:sz="0" w:space="0" w:color="auto"/>
        <w:bottom w:val="none" w:sz="0" w:space="0" w:color="auto"/>
        <w:right w:val="none" w:sz="0" w:space="0" w:color="auto"/>
      </w:divBdr>
    </w:div>
    <w:div w:id="1173186807">
      <w:bodyDiv w:val="1"/>
      <w:marLeft w:val="0"/>
      <w:marRight w:val="0"/>
      <w:marTop w:val="0"/>
      <w:marBottom w:val="0"/>
      <w:divBdr>
        <w:top w:val="none" w:sz="0" w:space="0" w:color="auto"/>
        <w:left w:val="none" w:sz="0" w:space="0" w:color="auto"/>
        <w:bottom w:val="none" w:sz="0" w:space="0" w:color="auto"/>
        <w:right w:val="none" w:sz="0" w:space="0" w:color="auto"/>
      </w:divBdr>
    </w:div>
    <w:div w:id="1196892627">
      <w:bodyDiv w:val="1"/>
      <w:marLeft w:val="0"/>
      <w:marRight w:val="0"/>
      <w:marTop w:val="0"/>
      <w:marBottom w:val="0"/>
      <w:divBdr>
        <w:top w:val="none" w:sz="0" w:space="0" w:color="auto"/>
        <w:left w:val="none" w:sz="0" w:space="0" w:color="auto"/>
        <w:bottom w:val="none" w:sz="0" w:space="0" w:color="auto"/>
        <w:right w:val="none" w:sz="0" w:space="0" w:color="auto"/>
      </w:divBdr>
    </w:div>
    <w:div w:id="1201438177">
      <w:bodyDiv w:val="1"/>
      <w:marLeft w:val="0"/>
      <w:marRight w:val="0"/>
      <w:marTop w:val="0"/>
      <w:marBottom w:val="0"/>
      <w:divBdr>
        <w:top w:val="none" w:sz="0" w:space="0" w:color="auto"/>
        <w:left w:val="none" w:sz="0" w:space="0" w:color="auto"/>
        <w:bottom w:val="none" w:sz="0" w:space="0" w:color="auto"/>
        <w:right w:val="none" w:sz="0" w:space="0" w:color="auto"/>
      </w:divBdr>
    </w:div>
    <w:div w:id="1230262851">
      <w:bodyDiv w:val="1"/>
      <w:marLeft w:val="0"/>
      <w:marRight w:val="0"/>
      <w:marTop w:val="0"/>
      <w:marBottom w:val="0"/>
      <w:divBdr>
        <w:top w:val="none" w:sz="0" w:space="0" w:color="auto"/>
        <w:left w:val="none" w:sz="0" w:space="0" w:color="auto"/>
        <w:bottom w:val="none" w:sz="0" w:space="0" w:color="auto"/>
        <w:right w:val="none" w:sz="0" w:space="0" w:color="auto"/>
      </w:divBdr>
    </w:div>
    <w:div w:id="1245844200">
      <w:bodyDiv w:val="1"/>
      <w:marLeft w:val="0"/>
      <w:marRight w:val="0"/>
      <w:marTop w:val="0"/>
      <w:marBottom w:val="0"/>
      <w:divBdr>
        <w:top w:val="none" w:sz="0" w:space="0" w:color="auto"/>
        <w:left w:val="none" w:sz="0" w:space="0" w:color="auto"/>
        <w:bottom w:val="none" w:sz="0" w:space="0" w:color="auto"/>
        <w:right w:val="none" w:sz="0" w:space="0" w:color="auto"/>
      </w:divBdr>
    </w:div>
    <w:div w:id="1280256423">
      <w:bodyDiv w:val="1"/>
      <w:marLeft w:val="0"/>
      <w:marRight w:val="0"/>
      <w:marTop w:val="0"/>
      <w:marBottom w:val="0"/>
      <w:divBdr>
        <w:top w:val="none" w:sz="0" w:space="0" w:color="auto"/>
        <w:left w:val="none" w:sz="0" w:space="0" w:color="auto"/>
        <w:bottom w:val="none" w:sz="0" w:space="0" w:color="auto"/>
        <w:right w:val="none" w:sz="0" w:space="0" w:color="auto"/>
      </w:divBdr>
    </w:div>
    <w:div w:id="1308512061">
      <w:bodyDiv w:val="1"/>
      <w:marLeft w:val="0"/>
      <w:marRight w:val="0"/>
      <w:marTop w:val="0"/>
      <w:marBottom w:val="0"/>
      <w:divBdr>
        <w:top w:val="none" w:sz="0" w:space="0" w:color="auto"/>
        <w:left w:val="none" w:sz="0" w:space="0" w:color="auto"/>
        <w:bottom w:val="none" w:sz="0" w:space="0" w:color="auto"/>
        <w:right w:val="none" w:sz="0" w:space="0" w:color="auto"/>
      </w:divBdr>
    </w:div>
    <w:div w:id="1322663753">
      <w:bodyDiv w:val="1"/>
      <w:marLeft w:val="0"/>
      <w:marRight w:val="0"/>
      <w:marTop w:val="0"/>
      <w:marBottom w:val="0"/>
      <w:divBdr>
        <w:top w:val="none" w:sz="0" w:space="0" w:color="auto"/>
        <w:left w:val="none" w:sz="0" w:space="0" w:color="auto"/>
        <w:bottom w:val="none" w:sz="0" w:space="0" w:color="auto"/>
        <w:right w:val="none" w:sz="0" w:space="0" w:color="auto"/>
      </w:divBdr>
    </w:div>
    <w:div w:id="1328365754">
      <w:bodyDiv w:val="1"/>
      <w:marLeft w:val="0"/>
      <w:marRight w:val="0"/>
      <w:marTop w:val="0"/>
      <w:marBottom w:val="0"/>
      <w:divBdr>
        <w:top w:val="none" w:sz="0" w:space="0" w:color="auto"/>
        <w:left w:val="none" w:sz="0" w:space="0" w:color="auto"/>
        <w:bottom w:val="none" w:sz="0" w:space="0" w:color="auto"/>
        <w:right w:val="none" w:sz="0" w:space="0" w:color="auto"/>
      </w:divBdr>
    </w:div>
    <w:div w:id="1341204862">
      <w:bodyDiv w:val="1"/>
      <w:marLeft w:val="0"/>
      <w:marRight w:val="0"/>
      <w:marTop w:val="0"/>
      <w:marBottom w:val="0"/>
      <w:divBdr>
        <w:top w:val="none" w:sz="0" w:space="0" w:color="auto"/>
        <w:left w:val="none" w:sz="0" w:space="0" w:color="auto"/>
        <w:bottom w:val="none" w:sz="0" w:space="0" w:color="auto"/>
        <w:right w:val="none" w:sz="0" w:space="0" w:color="auto"/>
      </w:divBdr>
    </w:div>
    <w:div w:id="1357466741">
      <w:bodyDiv w:val="1"/>
      <w:marLeft w:val="0"/>
      <w:marRight w:val="0"/>
      <w:marTop w:val="0"/>
      <w:marBottom w:val="0"/>
      <w:divBdr>
        <w:top w:val="none" w:sz="0" w:space="0" w:color="auto"/>
        <w:left w:val="none" w:sz="0" w:space="0" w:color="auto"/>
        <w:bottom w:val="none" w:sz="0" w:space="0" w:color="auto"/>
        <w:right w:val="none" w:sz="0" w:space="0" w:color="auto"/>
      </w:divBdr>
    </w:div>
    <w:div w:id="1369063145">
      <w:bodyDiv w:val="1"/>
      <w:marLeft w:val="0"/>
      <w:marRight w:val="0"/>
      <w:marTop w:val="0"/>
      <w:marBottom w:val="0"/>
      <w:divBdr>
        <w:top w:val="none" w:sz="0" w:space="0" w:color="auto"/>
        <w:left w:val="none" w:sz="0" w:space="0" w:color="auto"/>
        <w:bottom w:val="none" w:sz="0" w:space="0" w:color="auto"/>
        <w:right w:val="none" w:sz="0" w:space="0" w:color="auto"/>
      </w:divBdr>
    </w:div>
    <w:div w:id="1386954315">
      <w:bodyDiv w:val="1"/>
      <w:marLeft w:val="0"/>
      <w:marRight w:val="0"/>
      <w:marTop w:val="0"/>
      <w:marBottom w:val="0"/>
      <w:divBdr>
        <w:top w:val="none" w:sz="0" w:space="0" w:color="auto"/>
        <w:left w:val="none" w:sz="0" w:space="0" w:color="auto"/>
        <w:bottom w:val="none" w:sz="0" w:space="0" w:color="auto"/>
        <w:right w:val="none" w:sz="0" w:space="0" w:color="auto"/>
      </w:divBdr>
    </w:div>
    <w:div w:id="1395545908">
      <w:bodyDiv w:val="1"/>
      <w:marLeft w:val="0"/>
      <w:marRight w:val="0"/>
      <w:marTop w:val="0"/>
      <w:marBottom w:val="0"/>
      <w:divBdr>
        <w:top w:val="none" w:sz="0" w:space="0" w:color="auto"/>
        <w:left w:val="none" w:sz="0" w:space="0" w:color="auto"/>
        <w:bottom w:val="none" w:sz="0" w:space="0" w:color="auto"/>
        <w:right w:val="none" w:sz="0" w:space="0" w:color="auto"/>
      </w:divBdr>
    </w:div>
    <w:div w:id="1440832392">
      <w:bodyDiv w:val="1"/>
      <w:marLeft w:val="0"/>
      <w:marRight w:val="0"/>
      <w:marTop w:val="0"/>
      <w:marBottom w:val="0"/>
      <w:divBdr>
        <w:top w:val="none" w:sz="0" w:space="0" w:color="auto"/>
        <w:left w:val="none" w:sz="0" w:space="0" w:color="auto"/>
        <w:bottom w:val="none" w:sz="0" w:space="0" w:color="auto"/>
        <w:right w:val="none" w:sz="0" w:space="0" w:color="auto"/>
      </w:divBdr>
    </w:div>
    <w:div w:id="1519585749">
      <w:bodyDiv w:val="1"/>
      <w:marLeft w:val="0"/>
      <w:marRight w:val="0"/>
      <w:marTop w:val="0"/>
      <w:marBottom w:val="0"/>
      <w:divBdr>
        <w:top w:val="none" w:sz="0" w:space="0" w:color="auto"/>
        <w:left w:val="none" w:sz="0" w:space="0" w:color="auto"/>
        <w:bottom w:val="none" w:sz="0" w:space="0" w:color="auto"/>
        <w:right w:val="none" w:sz="0" w:space="0" w:color="auto"/>
      </w:divBdr>
    </w:div>
    <w:div w:id="1555578689">
      <w:bodyDiv w:val="1"/>
      <w:marLeft w:val="0"/>
      <w:marRight w:val="0"/>
      <w:marTop w:val="0"/>
      <w:marBottom w:val="0"/>
      <w:divBdr>
        <w:top w:val="none" w:sz="0" w:space="0" w:color="auto"/>
        <w:left w:val="none" w:sz="0" w:space="0" w:color="auto"/>
        <w:bottom w:val="none" w:sz="0" w:space="0" w:color="auto"/>
        <w:right w:val="none" w:sz="0" w:space="0" w:color="auto"/>
      </w:divBdr>
    </w:div>
    <w:div w:id="1562011310">
      <w:bodyDiv w:val="1"/>
      <w:marLeft w:val="0"/>
      <w:marRight w:val="0"/>
      <w:marTop w:val="0"/>
      <w:marBottom w:val="0"/>
      <w:divBdr>
        <w:top w:val="none" w:sz="0" w:space="0" w:color="auto"/>
        <w:left w:val="none" w:sz="0" w:space="0" w:color="auto"/>
        <w:bottom w:val="none" w:sz="0" w:space="0" w:color="auto"/>
        <w:right w:val="none" w:sz="0" w:space="0" w:color="auto"/>
      </w:divBdr>
    </w:div>
    <w:div w:id="1578788472">
      <w:bodyDiv w:val="1"/>
      <w:marLeft w:val="0"/>
      <w:marRight w:val="0"/>
      <w:marTop w:val="0"/>
      <w:marBottom w:val="0"/>
      <w:divBdr>
        <w:top w:val="none" w:sz="0" w:space="0" w:color="auto"/>
        <w:left w:val="none" w:sz="0" w:space="0" w:color="auto"/>
        <w:bottom w:val="none" w:sz="0" w:space="0" w:color="auto"/>
        <w:right w:val="none" w:sz="0" w:space="0" w:color="auto"/>
      </w:divBdr>
    </w:div>
    <w:div w:id="1615481470">
      <w:bodyDiv w:val="1"/>
      <w:marLeft w:val="0"/>
      <w:marRight w:val="0"/>
      <w:marTop w:val="0"/>
      <w:marBottom w:val="0"/>
      <w:divBdr>
        <w:top w:val="none" w:sz="0" w:space="0" w:color="auto"/>
        <w:left w:val="none" w:sz="0" w:space="0" w:color="auto"/>
        <w:bottom w:val="none" w:sz="0" w:space="0" w:color="auto"/>
        <w:right w:val="none" w:sz="0" w:space="0" w:color="auto"/>
      </w:divBdr>
    </w:div>
    <w:div w:id="1642533794">
      <w:bodyDiv w:val="1"/>
      <w:marLeft w:val="0"/>
      <w:marRight w:val="0"/>
      <w:marTop w:val="0"/>
      <w:marBottom w:val="0"/>
      <w:divBdr>
        <w:top w:val="none" w:sz="0" w:space="0" w:color="auto"/>
        <w:left w:val="none" w:sz="0" w:space="0" w:color="auto"/>
        <w:bottom w:val="none" w:sz="0" w:space="0" w:color="auto"/>
        <w:right w:val="none" w:sz="0" w:space="0" w:color="auto"/>
      </w:divBdr>
    </w:div>
    <w:div w:id="1648047990">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 w:id="1702779575">
      <w:bodyDiv w:val="1"/>
      <w:marLeft w:val="0"/>
      <w:marRight w:val="0"/>
      <w:marTop w:val="0"/>
      <w:marBottom w:val="0"/>
      <w:divBdr>
        <w:top w:val="none" w:sz="0" w:space="0" w:color="auto"/>
        <w:left w:val="none" w:sz="0" w:space="0" w:color="auto"/>
        <w:bottom w:val="none" w:sz="0" w:space="0" w:color="auto"/>
        <w:right w:val="none" w:sz="0" w:space="0" w:color="auto"/>
      </w:divBdr>
    </w:div>
    <w:div w:id="1710643568">
      <w:bodyDiv w:val="1"/>
      <w:marLeft w:val="0"/>
      <w:marRight w:val="0"/>
      <w:marTop w:val="0"/>
      <w:marBottom w:val="0"/>
      <w:divBdr>
        <w:top w:val="none" w:sz="0" w:space="0" w:color="auto"/>
        <w:left w:val="none" w:sz="0" w:space="0" w:color="auto"/>
        <w:bottom w:val="none" w:sz="0" w:space="0" w:color="auto"/>
        <w:right w:val="none" w:sz="0" w:space="0" w:color="auto"/>
      </w:divBdr>
    </w:div>
    <w:div w:id="1724522566">
      <w:bodyDiv w:val="1"/>
      <w:marLeft w:val="0"/>
      <w:marRight w:val="0"/>
      <w:marTop w:val="0"/>
      <w:marBottom w:val="0"/>
      <w:divBdr>
        <w:top w:val="none" w:sz="0" w:space="0" w:color="auto"/>
        <w:left w:val="none" w:sz="0" w:space="0" w:color="auto"/>
        <w:bottom w:val="none" w:sz="0" w:space="0" w:color="auto"/>
        <w:right w:val="none" w:sz="0" w:space="0" w:color="auto"/>
      </w:divBdr>
    </w:div>
    <w:div w:id="1731415525">
      <w:bodyDiv w:val="1"/>
      <w:marLeft w:val="0"/>
      <w:marRight w:val="0"/>
      <w:marTop w:val="0"/>
      <w:marBottom w:val="0"/>
      <w:divBdr>
        <w:top w:val="none" w:sz="0" w:space="0" w:color="auto"/>
        <w:left w:val="none" w:sz="0" w:space="0" w:color="auto"/>
        <w:bottom w:val="none" w:sz="0" w:space="0" w:color="auto"/>
        <w:right w:val="none" w:sz="0" w:space="0" w:color="auto"/>
      </w:divBdr>
    </w:div>
    <w:div w:id="1734229870">
      <w:bodyDiv w:val="1"/>
      <w:marLeft w:val="0"/>
      <w:marRight w:val="0"/>
      <w:marTop w:val="0"/>
      <w:marBottom w:val="0"/>
      <w:divBdr>
        <w:top w:val="none" w:sz="0" w:space="0" w:color="auto"/>
        <w:left w:val="none" w:sz="0" w:space="0" w:color="auto"/>
        <w:bottom w:val="none" w:sz="0" w:space="0" w:color="auto"/>
        <w:right w:val="none" w:sz="0" w:space="0" w:color="auto"/>
      </w:divBdr>
    </w:div>
    <w:div w:id="1737237667">
      <w:bodyDiv w:val="1"/>
      <w:marLeft w:val="0"/>
      <w:marRight w:val="0"/>
      <w:marTop w:val="0"/>
      <w:marBottom w:val="0"/>
      <w:divBdr>
        <w:top w:val="none" w:sz="0" w:space="0" w:color="auto"/>
        <w:left w:val="none" w:sz="0" w:space="0" w:color="auto"/>
        <w:bottom w:val="none" w:sz="0" w:space="0" w:color="auto"/>
        <w:right w:val="none" w:sz="0" w:space="0" w:color="auto"/>
      </w:divBdr>
    </w:div>
    <w:div w:id="1746680635">
      <w:bodyDiv w:val="1"/>
      <w:marLeft w:val="0"/>
      <w:marRight w:val="0"/>
      <w:marTop w:val="0"/>
      <w:marBottom w:val="0"/>
      <w:divBdr>
        <w:top w:val="none" w:sz="0" w:space="0" w:color="auto"/>
        <w:left w:val="none" w:sz="0" w:space="0" w:color="auto"/>
        <w:bottom w:val="none" w:sz="0" w:space="0" w:color="auto"/>
        <w:right w:val="none" w:sz="0" w:space="0" w:color="auto"/>
      </w:divBdr>
    </w:div>
    <w:div w:id="1755281203">
      <w:bodyDiv w:val="1"/>
      <w:marLeft w:val="0"/>
      <w:marRight w:val="0"/>
      <w:marTop w:val="0"/>
      <w:marBottom w:val="0"/>
      <w:divBdr>
        <w:top w:val="none" w:sz="0" w:space="0" w:color="auto"/>
        <w:left w:val="none" w:sz="0" w:space="0" w:color="auto"/>
        <w:bottom w:val="none" w:sz="0" w:space="0" w:color="auto"/>
        <w:right w:val="none" w:sz="0" w:space="0" w:color="auto"/>
      </w:divBdr>
    </w:div>
    <w:div w:id="1759909436">
      <w:bodyDiv w:val="1"/>
      <w:marLeft w:val="0"/>
      <w:marRight w:val="0"/>
      <w:marTop w:val="0"/>
      <w:marBottom w:val="0"/>
      <w:divBdr>
        <w:top w:val="none" w:sz="0" w:space="0" w:color="auto"/>
        <w:left w:val="none" w:sz="0" w:space="0" w:color="auto"/>
        <w:bottom w:val="none" w:sz="0" w:space="0" w:color="auto"/>
        <w:right w:val="none" w:sz="0" w:space="0" w:color="auto"/>
      </w:divBdr>
    </w:div>
    <w:div w:id="1787188454">
      <w:bodyDiv w:val="1"/>
      <w:marLeft w:val="0"/>
      <w:marRight w:val="0"/>
      <w:marTop w:val="0"/>
      <w:marBottom w:val="0"/>
      <w:divBdr>
        <w:top w:val="none" w:sz="0" w:space="0" w:color="auto"/>
        <w:left w:val="none" w:sz="0" w:space="0" w:color="auto"/>
        <w:bottom w:val="none" w:sz="0" w:space="0" w:color="auto"/>
        <w:right w:val="none" w:sz="0" w:space="0" w:color="auto"/>
      </w:divBdr>
    </w:div>
    <w:div w:id="1803305721">
      <w:bodyDiv w:val="1"/>
      <w:marLeft w:val="0"/>
      <w:marRight w:val="0"/>
      <w:marTop w:val="0"/>
      <w:marBottom w:val="0"/>
      <w:divBdr>
        <w:top w:val="none" w:sz="0" w:space="0" w:color="auto"/>
        <w:left w:val="none" w:sz="0" w:space="0" w:color="auto"/>
        <w:bottom w:val="none" w:sz="0" w:space="0" w:color="auto"/>
        <w:right w:val="none" w:sz="0" w:space="0" w:color="auto"/>
      </w:divBdr>
    </w:div>
    <w:div w:id="1836143085">
      <w:bodyDiv w:val="1"/>
      <w:marLeft w:val="0"/>
      <w:marRight w:val="0"/>
      <w:marTop w:val="0"/>
      <w:marBottom w:val="0"/>
      <w:divBdr>
        <w:top w:val="none" w:sz="0" w:space="0" w:color="auto"/>
        <w:left w:val="none" w:sz="0" w:space="0" w:color="auto"/>
        <w:bottom w:val="none" w:sz="0" w:space="0" w:color="auto"/>
        <w:right w:val="none" w:sz="0" w:space="0" w:color="auto"/>
      </w:divBdr>
    </w:div>
    <w:div w:id="1844513140">
      <w:bodyDiv w:val="1"/>
      <w:marLeft w:val="0"/>
      <w:marRight w:val="0"/>
      <w:marTop w:val="0"/>
      <w:marBottom w:val="0"/>
      <w:divBdr>
        <w:top w:val="none" w:sz="0" w:space="0" w:color="auto"/>
        <w:left w:val="none" w:sz="0" w:space="0" w:color="auto"/>
        <w:bottom w:val="none" w:sz="0" w:space="0" w:color="auto"/>
        <w:right w:val="none" w:sz="0" w:space="0" w:color="auto"/>
      </w:divBdr>
    </w:div>
    <w:div w:id="1844735407">
      <w:bodyDiv w:val="1"/>
      <w:marLeft w:val="0"/>
      <w:marRight w:val="0"/>
      <w:marTop w:val="0"/>
      <w:marBottom w:val="0"/>
      <w:divBdr>
        <w:top w:val="none" w:sz="0" w:space="0" w:color="auto"/>
        <w:left w:val="none" w:sz="0" w:space="0" w:color="auto"/>
        <w:bottom w:val="none" w:sz="0" w:space="0" w:color="auto"/>
        <w:right w:val="none" w:sz="0" w:space="0" w:color="auto"/>
      </w:divBdr>
    </w:div>
    <w:div w:id="1852064785">
      <w:bodyDiv w:val="1"/>
      <w:marLeft w:val="0"/>
      <w:marRight w:val="0"/>
      <w:marTop w:val="0"/>
      <w:marBottom w:val="0"/>
      <w:divBdr>
        <w:top w:val="none" w:sz="0" w:space="0" w:color="auto"/>
        <w:left w:val="none" w:sz="0" w:space="0" w:color="auto"/>
        <w:bottom w:val="none" w:sz="0" w:space="0" w:color="auto"/>
        <w:right w:val="none" w:sz="0" w:space="0" w:color="auto"/>
      </w:divBdr>
    </w:div>
    <w:div w:id="1898199563">
      <w:bodyDiv w:val="1"/>
      <w:marLeft w:val="0"/>
      <w:marRight w:val="0"/>
      <w:marTop w:val="0"/>
      <w:marBottom w:val="0"/>
      <w:divBdr>
        <w:top w:val="none" w:sz="0" w:space="0" w:color="auto"/>
        <w:left w:val="none" w:sz="0" w:space="0" w:color="auto"/>
        <w:bottom w:val="none" w:sz="0" w:space="0" w:color="auto"/>
        <w:right w:val="none" w:sz="0" w:space="0" w:color="auto"/>
      </w:divBdr>
    </w:div>
    <w:div w:id="1911845243">
      <w:bodyDiv w:val="1"/>
      <w:marLeft w:val="0"/>
      <w:marRight w:val="0"/>
      <w:marTop w:val="0"/>
      <w:marBottom w:val="0"/>
      <w:divBdr>
        <w:top w:val="none" w:sz="0" w:space="0" w:color="auto"/>
        <w:left w:val="none" w:sz="0" w:space="0" w:color="auto"/>
        <w:bottom w:val="none" w:sz="0" w:space="0" w:color="auto"/>
        <w:right w:val="none" w:sz="0" w:space="0" w:color="auto"/>
      </w:divBdr>
    </w:div>
    <w:div w:id="1943951230">
      <w:bodyDiv w:val="1"/>
      <w:marLeft w:val="0"/>
      <w:marRight w:val="0"/>
      <w:marTop w:val="0"/>
      <w:marBottom w:val="0"/>
      <w:divBdr>
        <w:top w:val="none" w:sz="0" w:space="0" w:color="auto"/>
        <w:left w:val="none" w:sz="0" w:space="0" w:color="auto"/>
        <w:bottom w:val="none" w:sz="0" w:space="0" w:color="auto"/>
        <w:right w:val="none" w:sz="0" w:space="0" w:color="auto"/>
      </w:divBdr>
    </w:div>
    <w:div w:id="1946570167">
      <w:bodyDiv w:val="1"/>
      <w:marLeft w:val="0"/>
      <w:marRight w:val="0"/>
      <w:marTop w:val="0"/>
      <w:marBottom w:val="0"/>
      <w:divBdr>
        <w:top w:val="none" w:sz="0" w:space="0" w:color="auto"/>
        <w:left w:val="none" w:sz="0" w:space="0" w:color="auto"/>
        <w:bottom w:val="none" w:sz="0" w:space="0" w:color="auto"/>
        <w:right w:val="none" w:sz="0" w:space="0" w:color="auto"/>
      </w:divBdr>
    </w:div>
    <w:div w:id="1959294604">
      <w:bodyDiv w:val="1"/>
      <w:marLeft w:val="0"/>
      <w:marRight w:val="0"/>
      <w:marTop w:val="0"/>
      <w:marBottom w:val="0"/>
      <w:divBdr>
        <w:top w:val="none" w:sz="0" w:space="0" w:color="auto"/>
        <w:left w:val="none" w:sz="0" w:space="0" w:color="auto"/>
        <w:bottom w:val="none" w:sz="0" w:space="0" w:color="auto"/>
        <w:right w:val="none" w:sz="0" w:space="0" w:color="auto"/>
      </w:divBdr>
    </w:div>
    <w:div w:id="1971011122">
      <w:bodyDiv w:val="1"/>
      <w:marLeft w:val="0"/>
      <w:marRight w:val="0"/>
      <w:marTop w:val="0"/>
      <w:marBottom w:val="0"/>
      <w:divBdr>
        <w:top w:val="none" w:sz="0" w:space="0" w:color="auto"/>
        <w:left w:val="none" w:sz="0" w:space="0" w:color="auto"/>
        <w:bottom w:val="none" w:sz="0" w:space="0" w:color="auto"/>
        <w:right w:val="none" w:sz="0" w:space="0" w:color="auto"/>
      </w:divBdr>
    </w:div>
    <w:div w:id="1977373280">
      <w:bodyDiv w:val="1"/>
      <w:marLeft w:val="0"/>
      <w:marRight w:val="0"/>
      <w:marTop w:val="0"/>
      <w:marBottom w:val="0"/>
      <w:divBdr>
        <w:top w:val="none" w:sz="0" w:space="0" w:color="auto"/>
        <w:left w:val="none" w:sz="0" w:space="0" w:color="auto"/>
        <w:bottom w:val="none" w:sz="0" w:space="0" w:color="auto"/>
        <w:right w:val="none" w:sz="0" w:space="0" w:color="auto"/>
      </w:divBdr>
    </w:div>
    <w:div w:id="1987734660">
      <w:bodyDiv w:val="1"/>
      <w:marLeft w:val="0"/>
      <w:marRight w:val="0"/>
      <w:marTop w:val="0"/>
      <w:marBottom w:val="0"/>
      <w:divBdr>
        <w:top w:val="none" w:sz="0" w:space="0" w:color="auto"/>
        <w:left w:val="none" w:sz="0" w:space="0" w:color="auto"/>
        <w:bottom w:val="none" w:sz="0" w:space="0" w:color="auto"/>
        <w:right w:val="none" w:sz="0" w:space="0" w:color="auto"/>
      </w:divBdr>
    </w:div>
    <w:div w:id="1991901743">
      <w:bodyDiv w:val="1"/>
      <w:marLeft w:val="0"/>
      <w:marRight w:val="0"/>
      <w:marTop w:val="0"/>
      <w:marBottom w:val="0"/>
      <w:divBdr>
        <w:top w:val="none" w:sz="0" w:space="0" w:color="auto"/>
        <w:left w:val="none" w:sz="0" w:space="0" w:color="auto"/>
        <w:bottom w:val="none" w:sz="0" w:space="0" w:color="auto"/>
        <w:right w:val="none" w:sz="0" w:space="0" w:color="auto"/>
      </w:divBdr>
    </w:div>
    <w:div w:id="2023629864">
      <w:bodyDiv w:val="1"/>
      <w:marLeft w:val="0"/>
      <w:marRight w:val="0"/>
      <w:marTop w:val="0"/>
      <w:marBottom w:val="0"/>
      <w:divBdr>
        <w:top w:val="none" w:sz="0" w:space="0" w:color="auto"/>
        <w:left w:val="none" w:sz="0" w:space="0" w:color="auto"/>
        <w:bottom w:val="none" w:sz="0" w:space="0" w:color="auto"/>
        <w:right w:val="none" w:sz="0" w:space="0" w:color="auto"/>
      </w:divBdr>
    </w:div>
    <w:div w:id="2024938272">
      <w:bodyDiv w:val="1"/>
      <w:marLeft w:val="0"/>
      <w:marRight w:val="0"/>
      <w:marTop w:val="0"/>
      <w:marBottom w:val="0"/>
      <w:divBdr>
        <w:top w:val="none" w:sz="0" w:space="0" w:color="auto"/>
        <w:left w:val="none" w:sz="0" w:space="0" w:color="auto"/>
        <w:bottom w:val="none" w:sz="0" w:space="0" w:color="auto"/>
        <w:right w:val="none" w:sz="0" w:space="0" w:color="auto"/>
      </w:divBdr>
    </w:div>
    <w:div w:id="2037736190">
      <w:bodyDiv w:val="1"/>
      <w:marLeft w:val="0"/>
      <w:marRight w:val="0"/>
      <w:marTop w:val="0"/>
      <w:marBottom w:val="0"/>
      <w:divBdr>
        <w:top w:val="none" w:sz="0" w:space="0" w:color="auto"/>
        <w:left w:val="none" w:sz="0" w:space="0" w:color="auto"/>
        <w:bottom w:val="none" w:sz="0" w:space="0" w:color="auto"/>
        <w:right w:val="none" w:sz="0" w:space="0" w:color="auto"/>
      </w:divBdr>
    </w:div>
    <w:div w:id="2046903413">
      <w:bodyDiv w:val="1"/>
      <w:marLeft w:val="0"/>
      <w:marRight w:val="0"/>
      <w:marTop w:val="0"/>
      <w:marBottom w:val="0"/>
      <w:divBdr>
        <w:top w:val="none" w:sz="0" w:space="0" w:color="auto"/>
        <w:left w:val="none" w:sz="0" w:space="0" w:color="auto"/>
        <w:bottom w:val="none" w:sz="0" w:space="0" w:color="auto"/>
        <w:right w:val="none" w:sz="0" w:space="0" w:color="auto"/>
      </w:divBdr>
    </w:div>
    <w:div w:id="2063869358">
      <w:bodyDiv w:val="1"/>
      <w:marLeft w:val="0"/>
      <w:marRight w:val="0"/>
      <w:marTop w:val="0"/>
      <w:marBottom w:val="0"/>
      <w:divBdr>
        <w:top w:val="none" w:sz="0" w:space="0" w:color="auto"/>
        <w:left w:val="none" w:sz="0" w:space="0" w:color="auto"/>
        <w:bottom w:val="none" w:sz="0" w:space="0" w:color="auto"/>
        <w:right w:val="none" w:sz="0" w:space="0" w:color="auto"/>
      </w:divBdr>
    </w:div>
    <w:div w:id="2073116813">
      <w:bodyDiv w:val="1"/>
      <w:marLeft w:val="0"/>
      <w:marRight w:val="0"/>
      <w:marTop w:val="0"/>
      <w:marBottom w:val="0"/>
      <w:divBdr>
        <w:top w:val="none" w:sz="0" w:space="0" w:color="auto"/>
        <w:left w:val="none" w:sz="0" w:space="0" w:color="auto"/>
        <w:bottom w:val="none" w:sz="0" w:space="0" w:color="auto"/>
        <w:right w:val="none" w:sz="0" w:space="0" w:color="auto"/>
      </w:divBdr>
    </w:div>
    <w:div w:id="2081755377">
      <w:bodyDiv w:val="1"/>
      <w:marLeft w:val="0"/>
      <w:marRight w:val="0"/>
      <w:marTop w:val="0"/>
      <w:marBottom w:val="0"/>
      <w:divBdr>
        <w:top w:val="none" w:sz="0" w:space="0" w:color="auto"/>
        <w:left w:val="none" w:sz="0" w:space="0" w:color="auto"/>
        <w:bottom w:val="none" w:sz="0" w:space="0" w:color="auto"/>
        <w:right w:val="none" w:sz="0" w:space="0" w:color="auto"/>
      </w:divBdr>
    </w:div>
    <w:div w:id="2115007817">
      <w:bodyDiv w:val="1"/>
      <w:marLeft w:val="0"/>
      <w:marRight w:val="0"/>
      <w:marTop w:val="0"/>
      <w:marBottom w:val="0"/>
      <w:divBdr>
        <w:top w:val="none" w:sz="0" w:space="0" w:color="auto"/>
        <w:left w:val="none" w:sz="0" w:space="0" w:color="auto"/>
        <w:bottom w:val="none" w:sz="0" w:space="0" w:color="auto"/>
        <w:right w:val="none" w:sz="0" w:space="0" w:color="auto"/>
      </w:divBdr>
    </w:div>
    <w:div w:id="212507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lis.am/hy/acts/218862/latest" TargetMode="External"/><Relationship Id="rId18" Type="http://schemas.openxmlformats.org/officeDocument/2006/relationships/hyperlink" Target="https://www.arlis.am/hy/acts/218779/latest" TargetMode="External"/><Relationship Id="rId26" Type="http://schemas.openxmlformats.org/officeDocument/2006/relationships/hyperlink" Target="https://www.arlis.am/hy/acts/218779/latest" TargetMode="External"/><Relationship Id="rId39" Type="http://schemas.openxmlformats.org/officeDocument/2006/relationships/fontTable" Target="fontTable.xml"/><Relationship Id="rId21" Type="http://schemas.openxmlformats.org/officeDocument/2006/relationships/hyperlink" Target="https://www.arlis.am/DocumentView.aspx?DocID=203018" TargetMode="External"/><Relationship Id="rId34" Type="http://schemas.openxmlformats.org/officeDocument/2006/relationships/hyperlink" Target="https://www.arlis.am/DocumentView.aspx?DocID=171794" TargetMode="External"/><Relationship Id="rId7" Type="http://schemas.openxmlformats.org/officeDocument/2006/relationships/endnotes" Target="endnotes.xml"/><Relationship Id="rId12" Type="http://schemas.openxmlformats.org/officeDocument/2006/relationships/hyperlink" Target="https://www.arlis.am/hy/acts/171792/latest" TargetMode="External"/><Relationship Id="rId17" Type="http://schemas.openxmlformats.org/officeDocument/2006/relationships/hyperlink" Target="http://www.arlis.am/DocumentView.aspx?DocID=190591" TargetMode="External"/><Relationship Id="rId25" Type="http://schemas.openxmlformats.org/officeDocument/2006/relationships/hyperlink" Target="https://www.arlis.am/DocumentView.aspx?DocID=205481" TargetMode="External"/><Relationship Id="rId33" Type="http://schemas.openxmlformats.org/officeDocument/2006/relationships/hyperlink" Target="https://www.arlis.am/DocumentView.aspx?DocID=183960"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rlis.am/DocumentView.aspx?DocID=191494" TargetMode="External"/><Relationship Id="rId20" Type="http://schemas.openxmlformats.org/officeDocument/2006/relationships/hyperlink" Target="https://www.arlis.am/hy/acts/209060/latest" TargetMode="External"/><Relationship Id="rId29" Type="http://schemas.openxmlformats.org/officeDocument/2006/relationships/hyperlink" Target="https://www.arlis.am/DocumentView.aspx?DocID=1544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lis.am/hy/acts/177610/latest" TargetMode="External"/><Relationship Id="rId24" Type="http://schemas.openxmlformats.org/officeDocument/2006/relationships/hyperlink" Target="https://www.arlis.am/hy/acts/209060/latest" TargetMode="External"/><Relationship Id="rId32" Type="http://schemas.openxmlformats.org/officeDocument/2006/relationships/hyperlink" Target="https://www.arlis.am/DocumentView.aspx?DocID=173816" TargetMode="External"/><Relationship Id="rId37" Type="http://schemas.openxmlformats.org/officeDocument/2006/relationships/hyperlink" Target="https://www.arlis.am/DocumentView.aspx?DocID=169446"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lis.am/hy/acts/182906/latest" TargetMode="External"/><Relationship Id="rId23" Type="http://schemas.openxmlformats.org/officeDocument/2006/relationships/hyperlink" Target="https://www.arlis.am/hy/acts/215593/latest" TargetMode="External"/><Relationship Id="rId28" Type="http://schemas.openxmlformats.org/officeDocument/2006/relationships/hyperlink" Target="https://www.arlis.am/DocumentView.aspx?DocID=154469" TargetMode="External"/><Relationship Id="rId36" Type="http://schemas.openxmlformats.org/officeDocument/2006/relationships/hyperlink" Target="https://www.arlis.am/DocumentView.aspx?DocID=185867" TargetMode="External"/><Relationship Id="rId10" Type="http://schemas.openxmlformats.org/officeDocument/2006/relationships/hyperlink" Target="https://www.arlis.am/hy/acts/171791/latest" TargetMode="External"/><Relationship Id="rId19" Type="http://schemas.openxmlformats.org/officeDocument/2006/relationships/hyperlink" Target="https://www.arlis.am/DocumentView.aspx?DocID=201290" TargetMode="External"/><Relationship Id="rId31" Type="http://schemas.openxmlformats.org/officeDocument/2006/relationships/hyperlink" Target="https://www.arlis.am/hy/acts/192463" TargetMode="External"/><Relationship Id="rId4" Type="http://schemas.openxmlformats.org/officeDocument/2006/relationships/settings" Target="settings.xml"/><Relationship Id="rId9" Type="http://schemas.openxmlformats.org/officeDocument/2006/relationships/hyperlink" Target="https://www.arlis.am/hy/acts/195592/latest" TargetMode="External"/><Relationship Id="rId14" Type="http://schemas.openxmlformats.org/officeDocument/2006/relationships/hyperlink" Target="https://www.arlis.am/hy/acts/216002/latest" TargetMode="External"/><Relationship Id="rId22" Type="http://schemas.openxmlformats.org/officeDocument/2006/relationships/hyperlink" Target="http://www.arlis.am/DocumentView.aspx?DocID=190591" TargetMode="External"/><Relationship Id="rId27" Type="http://schemas.openxmlformats.org/officeDocument/2006/relationships/hyperlink" Target="https://www.arlis.am/DocumentView.aspx?DocID=159909" TargetMode="External"/><Relationship Id="rId30" Type="http://schemas.openxmlformats.org/officeDocument/2006/relationships/hyperlink" Target="https://www.arlis.am/hy/acts/192457" TargetMode="External"/><Relationship Id="rId35" Type="http://schemas.openxmlformats.org/officeDocument/2006/relationships/hyperlink" Target="https://www.arlis.am/DocumentView.aspx?DocID=187691" TargetMode="External"/><Relationship Id="rId8" Type="http://schemas.openxmlformats.org/officeDocument/2006/relationships/hyperlink" Target="https://old.arlis.am/DocumentView.aspx?docid=218867"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F420D-1F9E-4C11-AE7F-5E5D33457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55</Pages>
  <Words>10604</Words>
  <Characters>60444</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 Hovsepyan</dc:creator>
  <cp:keywords>https://mul2-mud.gov.am/tasks/862877/oneclick?token=c7824a6f82a6abcbd3915bffbf734f41</cp:keywords>
  <dc:description/>
  <cp:lastModifiedBy>Gayane Khachatryan</cp:lastModifiedBy>
  <cp:revision>69</cp:revision>
  <cp:lastPrinted>2023-02-13T05:41:00Z</cp:lastPrinted>
  <dcterms:created xsi:type="dcterms:W3CDTF">2026-03-13T12:55:00Z</dcterms:created>
  <dcterms:modified xsi:type="dcterms:W3CDTF">2026-04-02T10:30:00Z</dcterms:modified>
</cp:coreProperties>
</file>